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14" w:rsidRDefault="00C01714" w:rsidP="00C0171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WEB</w:t>
      </w:r>
    </w:p>
    <w:p w:rsidR="00C01714" w:rsidRDefault="00C01714" w:rsidP="00A35FCF">
      <w:pPr>
        <w:jc w:val="center"/>
        <w:rPr>
          <w:rFonts w:ascii="Arial" w:hAnsi="Arial" w:cs="Arial"/>
          <w:b/>
        </w:rPr>
      </w:pPr>
    </w:p>
    <w:p w:rsidR="00C34F9F" w:rsidRPr="00FC5646" w:rsidRDefault="00C57801" w:rsidP="0090586A">
      <w:pPr>
        <w:jc w:val="center"/>
        <w:rPr>
          <w:rFonts w:ascii="Arial Rounded MT Bold" w:hAnsi="Arial Rounded MT Bold" w:cs="Arial"/>
          <w:b/>
          <w:color w:val="1F497D" w:themeColor="text2"/>
          <w:sz w:val="36"/>
        </w:rPr>
      </w:pPr>
      <w:proofErr w:type="gramStart"/>
      <w:r w:rsidRPr="00FC5646">
        <w:rPr>
          <w:rFonts w:ascii="Arial Rounded MT Bold" w:hAnsi="Arial Rounded MT Bold" w:cs="Arial"/>
          <w:b/>
          <w:color w:val="F79646" w:themeColor="accent6"/>
          <w:sz w:val="36"/>
        </w:rPr>
        <w:t>116 </w:t>
      </w:r>
      <w:r w:rsidR="005D562E">
        <w:rPr>
          <w:rFonts w:ascii="Arial Rounded MT Bold" w:hAnsi="Arial Rounded MT Bold" w:cs="Arial"/>
          <w:b/>
          <w:color w:val="F79646" w:themeColor="accent6"/>
          <w:sz w:val="36"/>
        </w:rPr>
        <w:t>.</w:t>
      </w:r>
      <w:proofErr w:type="gramEnd"/>
      <w:r w:rsidR="00C34F9F" w:rsidRPr="00FC5646">
        <w:rPr>
          <w:rFonts w:ascii="Arial Rounded MT Bold" w:hAnsi="Arial Rounded MT Bold" w:cs="Arial"/>
          <w:b/>
          <w:color w:val="F79646" w:themeColor="accent6"/>
          <w:sz w:val="36"/>
        </w:rPr>
        <w:t xml:space="preserve"> </w:t>
      </w:r>
      <w:r w:rsidRPr="00FC5646">
        <w:rPr>
          <w:rFonts w:ascii="Arial Rounded MT Bold" w:hAnsi="Arial Rounded MT Bold" w:cs="Arial"/>
          <w:b/>
          <w:color w:val="F79646" w:themeColor="accent6"/>
          <w:sz w:val="36"/>
        </w:rPr>
        <w:t>117</w:t>
      </w:r>
      <w:r w:rsidR="00FC5646" w:rsidRPr="002659B6">
        <w:rPr>
          <w:rFonts w:ascii="Arial Rounded MT Bold" w:hAnsi="Arial Rounded MT Bold" w:cs="Arial"/>
          <w:b/>
          <w:color w:val="F79646" w:themeColor="accent6"/>
          <w:sz w:val="36"/>
        </w:rPr>
        <w:t> :</w:t>
      </w:r>
      <w:r w:rsidRPr="002659B6">
        <w:rPr>
          <w:rFonts w:ascii="Arial Rounded MT Bold" w:hAnsi="Arial Rounded MT Bold" w:cs="Arial"/>
          <w:b/>
          <w:color w:val="F79646" w:themeColor="accent6"/>
          <w:sz w:val="36"/>
        </w:rPr>
        <w:t xml:space="preserve"> </w:t>
      </w:r>
    </w:p>
    <w:p w:rsidR="00875468" w:rsidRPr="00FC5646" w:rsidRDefault="00BD1C82" w:rsidP="00A35FCF">
      <w:pPr>
        <w:jc w:val="center"/>
        <w:rPr>
          <w:rFonts w:ascii="Arial Rounded MT Bold" w:hAnsi="Arial Rounded MT Bold" w:cs="Arial"/>
          <w:b/>
          <w:color w:val="1F497D" w:themeColor="text2"/>
          <w:sz w:val="36"/>
        </w:rPr>
      </w:pPr>
      <w:proofErr w:type="gramStart"/>
      <w:r w:rsidRPr="00FC5646">
        <w:rPr>
          <w:rFonts w:ascii="Arial Rounded MT Bold" w:hAnsi="Arial Rounded MT Bold" w:cs="Arial"/>
          <w:b/>
          <w:color w:val="1F497D" w:themeColor="text2"/>
          <w:sz w:val="36"/>
        </w:rPr>
        <w:t>votre</w:t>
      </w:r>
      <w:proofErr w:type="gramEnd"/>
      <w:r w:rsidR="004B79D2" w:rsidRPr="00FC5646">
        <w:rPr>
          <w:rFonts w:ascii="Arial Rounded MT Bold" w:hAnsi="Arial Rounded MT Bold" w:cs="Arial"/>
          <w:b/>
          <w:color w:val="1F497D" w:themeColor="text2"/>
          <w:sz w:val="36"/>
        </w:rPr>
        <w:t xml:space="preserve"> numéro </w:t>
      </w:r>
      <w:r w:rsidR="00254218" w:rsidRPr="00FC5646">
        <w:rPr>
          <w:rFonts w:ascii="Arial Rounded MT Bold" w:hAnsi="Arial Rounded MT Bold" w:cs="Arial"/>
          <w:b/>
          <w:color w:val="1F497D" w:themeColor="text2"/>
          <w:sz w:val="36"/>
        </w:rPr>
        <w:t xml:space="preserve">unique </w:t>
      </w:r>
      <w:r w:rsidR="00C57801" w:rsidRPr="00FC5646">
        <w:rPr>
          <w:rFonts w:ascii="Arial Rounded MT Bold" w:hAnsi="Arial Rounded MT Bold" w:cs="Arial"/>
          <w:b/>
          <w:color w:val="1F497D" w:themeColor="text2"/>
          <w:sz w:val="36"/>
        </w:rPr>
        <w:t xml:space="preserve">pour joindre un médecin </w:t>
      </w:r>
      <w:r w:rsidR="00C01714" w:rsidRPr="00FC5646">
        <w:rPr>
          <w:rFonts w:ascii="Arial Rounded MT Bold" w:hAnsi="Arial Rounded MT Bold" w:cs="Arial"/>
          <w:b/>
          <w:color w:val="1F497D" w:themeColor="text2"/>
          <w:sz w:val="36"/>
        </w:rPr>
        <w:t>généraliste</w:t>
      </w:r>
      <w:r w:rsidR="00C34F9F" w:rsidRPr="00FC5646">
        <w:rPr>
          <w:rFonts w:ascii="Arial Rounded MT Bold" w:hAnsi="Arial Rounded MT Bold" w:cs="Arial"/>
          <w:b/>
          <w:color w:val="1F497D" w:themeColor="text2"/>
          <w:sz w:val="36"/>
        </w:rPr>
        <w:t xml:space="preserve"> </w:t>
      </w:r>
      <w:r w:rsidR="00C57801" w:rsidRPr="00FC5646">
        <w:rPr>
          <w:rFonts w:ascii="Arial Rounded MT Bold" w:hAnsi="Arial Rounded MT Bold" w:cs="Arial"/>
          <w:b/>
          <w:color w:val="1F497D" w:themeColor="text2"/>
          <w:sz w:val="36"/>
        </w:rPr>
        <w:t>de garde</w:t>
      </w:r>
      <w:r w:rsidR="00C34F9F" w:rsidRPr="00FC5646">
        <w:rPr>
          <w:rFonts w:ascii="Arial Rounded MT Bold" w:hAnsi="Arial Rounded MT Bold" w:cs="Arial"/>
          <w:b/>
          <w:color w:val="1F497D" w:themeColor="text2"/>
          <w:sz w:val="36"/>
        </w:rPr>
        <w:t xml:space="preserve"> </w:t>
      </w:r>
      <w:r w:rsidR="00C01714" w:rsidRPr="00FC5646">
        <w:rPr>
          <w:rFonts w:ascii="Arial Rounded MT Bold" w:hAnsi="Arial Rounded MT Bold" w:cs="Arial"/>
          <w:b/>
          <w:color w:val="1F497D" w:themeColor="text2"/>
          <w:sz w:val="36"/>
        </w:rPr>
        <w:t>en Normandie</w:t>
      </w:r>
    </w:p>
    <w:p w:rsidR="00A42110" w:rsidRDefault="005D562E" w:rsidP="00A35FCF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i/>
          <w:noProof/>
          <w:color w:val="FF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A7E539" wp14:editId="2F119F83">
            <wp:simplePos x="0" y="0"/>
            <wp:positionH relativeFrom="column">
              <wp:posOffset>3810</wp:posOffset>
            </wp:positionH>
            <wp:positionV relativeFrom="paragraph">
              <wp:posOffset>176530</wp:posOffset>
            </wp:positionV>
            <wp:extent cx="2355215" cy="2530475"/>
            <wp:effectExtent l="0" t="0" r="6985" b="3175"/>
            <wp:wrapSquare wrapText="bothSides"/>
            <wp:docPr id="2" name="Image 2" descr="N:\DG-DIRECTION GENERALE\DG-COMMUNICATION\4_COM_EXTERNE\2017\Numero_national_116_117\kit de communication\KIT normand\identité graphique\116117 _BLOCMAR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G-DIRECTION GENERALE\DG-COMMUNICATION\4_COM_EXTERNE\2017\Numero_national_116_117\kit de communication\KIT normand\identité graphique\116117 _BLOCMARQU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3F4" w:rsidRPr="00304674" w:rsidRDefault="000E23F4">
      <w:pPr>
        <w:rPr>
          <w:rFonts w:ascii="Arial" w:hAnsi="Arial" w:cs="Arial"/>
        </w:rPr>
      </w:pPr>
    </w:p>
    <w:p w:rsidR="00D21EB7" w:rsidRDefault="00D21EB7" w:rsidP="004B79D2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34F9F" w:rsidRPr="00FC5646" w:rsidRDefault="005B7FF6" w:rsidP="005B7FF6">
      <w:pPr>
        <w:jc w:val="both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Aujourd’hui</w:t>
      </w:r>
      <w:r w:rsidR="00BD1C82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, vous êtes peut-être un peu perdu lorsque vous souhaitez joindre</w:t>
      </w: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un médecin </w:t>
      </w:r>
      <w:r w:rsidR="00C34F9F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généraliste </w:t>
      </w: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en dehors des horaires d’o</w:t>
      </w:r>
      <w:r w:rsidR="00DB325C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uverture des cabinets médicaux</w:t>
      </w:r>
      <w:r w:rsidR="00BD1C82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car vous pouvez le faire via différents numéros de téléphone</w:t>
      </w:r>
      <w:r w:rsidR="00647B93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.</w:t>
      </w:r>
      <w:r w:rsidR="00FA44C1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</w:t>
      </w:r>
    </w:p>
    <w:p w:rsidR="00BD1C82" w:rsidRPr="00FC5646" w:rsidRDefault="00FA44C1" w:rsidP="005B7FF6">
      <w:pPr>
        <w:jc w:val="both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Désormais, plus de question à se poser : besoin d’un conseil, d’un avis médical ou d’être orienté, faites le 116</w:t>
      </w:r>
      <w:r w:rsidR="005D562E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.</w:t>
      </w: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117, partout </w:t>
      </w:r>
      <w:r w:rsidR="00C34F9F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en Normandie</w:t>
      </w: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 !</w:t>
      </w:r>
    </w:p>
    <w:p w:rsidR="00172235" w:rsidRDefault="00172235" w:rsidP="005B7FF6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E86FEB" w:rsidRPr="00FC5646" w:rsidRDefault="00BD4931" w:rsidP="00E86FEB">
      <w:pPr>
        <w:spacing w:after="200"/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En application de la loi de modernisation de notre système de sant</w:t>
      </w:r>
      <w:r w:rsidR="00BA408F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é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du 26 janvier 2016, notre région 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met</w:t>
      </w:r>
      <w:r w:rsidR="00DC2ECF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en place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à compter du </w:t>
      </w:r>
      <w:r w:rsidR="001F3F2C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4</w:t>
      </w: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avril</w:t>
      </w:r>
      <w:r w:rsidR="00982038"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 xml:space="preserve"> 2017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, le 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116</w:t>
      </w:r>
      <w:r w:rsidR="005D562E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.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117</w:t>
      </w:r>
      <w:r w:rsidRPr="00FC5646">
        <w:rPr>
          <w:rFonts w:ascii="Arial" w:eastAsia="Calibri" w:hAnsi="Arial" w:cs="Arial"/>
          <w:color w:val="F79646" w:themeColor="accent6"/>
          <w:sz w:val="28"/>
          <w:szCs w:val="22"/>
          <w:lang w:eastAsia="en-US"/>
        </w:rPr>
        <w:t xml:space="preserve">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comme numéro </w:t>
      </w:r>
      <w:r w:rsidR="007D3C04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unique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pour la médecine 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généraliste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de garde. </w:t>
      </w:r>
    </w:p>
    <w:p w:rsidR="00D069AA" w:rsidRDefault="00D069AA" w:rsidP="00DB325C">
      <w:pPr>
        <w:jc w:val="both"/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</w:pPr>
    </w:p>
    <w:p w:rsidR="00FC5646" w:rsidRPr="00D069AA" w:rsidRDefault="00FC5646" w:rsidP="00DB325C">
      <w:pPr>
        <w:jc w:val="both"/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</w:pPr>
      <w:r w:rsidRPr="00D069AA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 xml:space="preserve">Quand </w:t>
      </w:r>
      <w:r w:rsidR="005D562E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contacter le 116.</w:t>
      </w:r>
      <w:r w:rsidRPr="00D069AA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117 ?</w:t>
      </w:r>
    </w:p>
    <w:p w:rsidR="00FC5646" w:rsidRPr="00FC5646" w:rsidRDefault="004B79D2" w:rsidP="00DB325C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Le 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116</w:t>
      </w:r>
      <w:r w:rsidR="005D562E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.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117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est </w:t>
      </w:r>
      <w:r w:rsidR="00E86FEB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désormais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le nouveau numéro </w:t>
      </w:r>
      <w:r w:rsidR="00AD3BB4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que vous pouvez composer partout 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en Normandie</w:t>
      </w:r>
      <w:r w:rsidR="00AD3BB4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pour </w:t>
      </w:r>
      <w:r w:rsidR="00AD3BB4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contacter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un médecin 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généraliste 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de garde aux heures de fermeture des cabin</w:t>
      </w:r>
      <w:r w:rsidR="00DB325C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ets médicaux, c’est-à-dire</w:t>
      </w:r>
      <w:r w:rsidR="00FC5646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 :</w:t>
      </w:r>
    </w:p>
    <w:p w:rsidR="00FC5646" w:rsidRPr="00FC5646" w:rsidRDefault="004B79D2" w:rsidP="00FC5646">
      <w:pPr>
        <w:pStyle w:val="Paragraphedeliste"/>
        <w:numPr>
          <w:ilvl w:val="0"/>
          <w:numId w:val="5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tous les soirs après 20h,</w:t>
      </w:r>
    </w:p>
    <w:p w:rsidR="00FC5646" w:rsidRPr="00FC5646" w:rsidRDefault="004B79D2" w:rsidP="00FC5646">
      <w:pPr>
        <w:pStyle w:val="Paragraphedeliste"/>
        <w:numPr>
          <w:ilvl w:val="0"/>
          <w:numId w:val="5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le week-end </w:t>
      </w:r>
      <w:r w:rsidR="00BD4931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à partir du samedi midi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</w:t>
      </w:r>
    </w:p>
    <w:p w:rsidR="00612700" w:rsidRPr="00FC5646" w:rsidRDefault="004B79D2" w:rsidP="00FC5646">
      <w:pPr>
        <w:pStyle w:val="Paragraphedeliste"/>
        <w:numPr>
          <w:ilvl w:val="0"/>
          <w:numId w:val="5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et les jours fériés. </w:t>
      </w:r>
    </w:p>
    <w:p w:rsidR="00FC5646" w:rsidRDefault="00FC5646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:rsidR="00D069AA" w:rsidRPr="00FC5646" w:rsidRDefault="00D069AA" w:rsidP="00D069AA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  <w:t>Attention 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: le 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116</w:t>
      </w:r>
      <w:r w:rsidR="005D562E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.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117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ne sera pas </w:t>
      </w:r>
      <w:proofErr w:type="gramStart"/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accessible</w:t>
      </w:r>
      <w:proofErr w:type="gramEnd"/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en journée, durant la semaine, puisqu’il n’a pas vocation à se substituer aux consultations assurées par votre médecin traitant. </w:t>
      </w:r>
    </w:p>
    <w:p w:rsidR="00D069AA" w:rsidRPr="00FC5646" w:rsidRDefault="00D069AA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:rsidR="00FC5646" w:rsidRDefault="00FC5646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:rsidR="00FC5646" w:rsidRPr="00D069AA" w:rsidRDefault="00FC5646" w:rsidP="00612700">
      <w:pPr>
        <w:jc w:val="both"/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</w:pPr>
      <w:r w:rsidRPr="00D069AA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Pourquoi contacter le 116</w:t>
      </w:r>
      <w:r w:rsidR="005D562E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.</w:t>
      </w:r>
      <w:r w:rsidRPr="00D069AA"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117 ?</w:t>
      </w:r>
    </w:p>
    <w:p w:rsidR="00612700" w:rsidRPr="00FC5646" w:rsidRDefault="00ED6BA8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Gratuit pour l’appelant</w:t>
      </w:r>
      <w:r w:rsidR="0061270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, le </w:t>
      </w:r>
      <w:r w:rsidR="00612700"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116</w:t>
      </w:r>
      <w:r w:rsidR="005D562E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.</w:t>
      </w:r>
      <w:r w:rsidR="00612700"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117</w:t>
      </w:r>
      <w:r w:rsidR="0061270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</w:t>
      </w:r>
      <w:r w:rsidR="00AC567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vous </w:t>
      </w:r>
      <w:r w:rsidR="0061270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apporte une réponse médicale adaptée </w:t>
      </w:r>
      <w:r w:rsidR="00AC567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à vos </w:t>
      </w:r>
      <w:r w:rsidR="0061270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besoins:</w:t>
      </w:r>
    </w:p>
    <w:p w:rsidR="00A42110" w:rsidRPr="00FC5646" w:rsidRDefault="00A42110" w:rsidP="00612700">
      <w:pPr>
        <w:jc w:val="both"/>
        <w:rPr>
          <w:rFonts w:ascii="Arial" w:eastAsia="Calibri" w:hAnsi="Arial" w:cs="Arial"/>
          <w:color w:val="1F497D" w:themeColor="text2"/>
          <w:sz w:val="6"/>
          <w:szCs w:val="6"/>
          <w:lang w:eastAsia="en-US"/>
        </w:rPr>
      </w:pPr>
    </w:p>
    <w:p w:rsidR="00A42110" w:rsidRPr="00FC5646" w:rsidRDefault="00A42110" w:rsidP="00FC5646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un conseil médical</w:t>
      </w:r>
      <w:r w:rsidR="007243C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,</w:t>
      </w:r>
    </w:p>
    <w:p w:rsidR="00A42110" w:rsidRPr="00FC5646" w:rsidRDefault="00612700" w:rsidP="00FC5646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l’orientation vers un médecin généraliste ou une maison médi</w:t>
      </w:r>
      <w:r w:rsidR="00A4211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cale de garde</w:t>
      </w:r>
      <w:r w:rsidR="007243C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,</w:t>
      </w:r>
    </w:p>
    <w:p w:rsidR="00A42110" w:rsidRPr="00FC5646" w:rsidRDefault="00612700" w:rsidP="00FC5646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l’organisation d'une visite à domicile </w:t>
      </w:r>
      <w:r w:rsidR="007243C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si vous ne pouvez pas vous </w:t>
      </w:r>
      <w:r w:rsidR="00A4211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déplacer</w:t>
      </w:r>
      <w:r w:rsidR="007243CD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,</w:t>
      </w:r>
    </w:p>
    <w:p w:rsidR="00DB325C" w:rsidRPr="00FC5646" w:rsidRDefault="00612700" w:rsidP="00FC5646">
      <w:pPr>
        <w:pStyle w:val="Paragraphedeliste"/>
        <w:numPr>
          <w:ilvl w:val="0"/>
          <w:numId w:val="6"/>
        </w:num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>la prise en charge sans délai par les services de</w:t>
      </w:r>
      <w:r w:rsidR="00A42110"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l’aide médicale urgente (SAMU) si nécessaire.</w:t>
      </w:r>
    </w:p>
    <w:p w:rsidR="00FC5646" w:rsidRPr="00FC5646" w:rsidRDefault="00FC5646" w:rsidP="00D22415">
      <w:pPr>
        <w:jc w:val="both"/>
        <w:rPr>
          <w:rFonts w:ascii="Arial" w:eastAsia="Calibri" w:hAnsi="Arial" w:cs="Arial"/>
          <w:b/>
          <w:color w:val="1F497D" w:themeColor="text2"/>
          <w:sz w:val="22"/>
          <w:szCs w:val="22"/>
          <w:lang w:eastAsia="en-US"/>
        </w:rPr>
      </w:pPr>
    </w:p>
    <w:p w:rsidR="00D22415" w:rsidRPr="00FC5646" w:rsidRDefault="00D22415" w:rsidP="00D22415">
      <w:p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En cas d’urgence vitale ou de doute sur la gravité de la situation, le 15 reste le numéro à composer</w:t>
      </w:r>
      <w:r w:rsidR="007243CD" w:rsidRPr="00FC5646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 </w:t>
      </w:r>
      <w:r w:rsidR="007243CD" w:rsidRPr="00FC5646">
        <w:rPr>
          <w:rFonts w:ascii="Arial" w:eastAsia="Calibri" w:hAnsi="Arial" w:cs="Arial"/>
          <w:color w:val="FF0000"/>
          <w:sz w:val="22"/>
          <w:szCs w:val="22"/>
          <w:lang w:eastAsia="en-US"/>
        </w:rPr>
        <w:t>!</w:t>
      </w:r>
    </w:p>
    <w:p w:rsidR="00612700" w:rsidRPr="00FC5646" w:rsidRDefault="00612700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:rsidR="00FC5646" w:rsidRPr="00D069AA" w:rsidRDefault="005321E9" w:rsidP="00FC5646">
      <w:pPr>
        <w:jc w:val="both"/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</w:pPr>
      <w:r>
        <w:rPr>
          <w:rFonts w:ascii="Arial Rounded MT Bold" w:eastAsia="Calibri" w:hAnsi="Arial Rounded MT Bold" w:cs="Arial"/>
          <w:color w:val="1F497D" w:themeColor="text2"/>
          <w:sz w:val="28"/>
          <w:szCs w:val="22"/>
          <w:lang w:eastAsia="en-US"/>
        </w:rPr>
        <w:t>Partout en Normandie</w:t>
      </w:r>
    </w:p>
    <w:p w:rsidR="00D069AA" w:rsidRDefault="00D069AA" w:rsidP="00D069AA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Ce nouveau numéro unique est opérationnel à compter d’aujourd’hui en Normandie ainsi que dans deux autres régions : la Corse et les Pays de la Loire. Le déploiement national du </w:t>
      </w:r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116</w:t>
      </w:r>
      <w:r w:rsidR="005D562E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.</w:t>
      </w:r>
      <w:bookmarkStart w:id="0" w:name="_GoBack"/>
      <w:bookmarkEnd w:id="0"/>
      <w:r w:rsidRPr="00FC5646">
        <w:rPr>
          <w:rFonts w:ascii="Arial Rounded MT Bold" w:eastAsia="Calibri" w:hAnsi="Arial Rounded MT Bold" w:cs="Arial"/>
          <w:color w:val="F79646" w:themeColor="accent6"/>
          <w:sz w:val="28"/>
          <w:szCs w:val="22"/>
          <w:lang w:eastAsia="en-US"/>
        </w:rPr>
        <w:t>117</w:t>
      </w:r>
      <w:r w:rsidRPr="00FC5646"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  <w:t xml:space="preserve"> est prévu d’ici fin 2017.</w:t>
      </w:r>
    </w:p>
    <w:p w:rsidR="00612700" w:rsidRPr="00FC5646" w:rsidRDefault="00612700" w:rsidP="00612700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p w:rsidR="00D069AA" w:rsidRDefault="00D069AA">
      <w:pPr>
        <w:jc w:val="both"/>
        <w:rPr>
          <w:rFonts w:ascii="Arial" w:eastAsia="Calibri" w:hAnsi="Arial" w:cs="Arial"/>
          <w:color w:val="1F497D" w:themeColor="text2"/>
          <w:sz w:val="22"/>
          <w:szCs w:val="22"/>
          <w:lang w:eastAsia="en-US"/>
        </w:rPr>
      </w:pPr>
    </w:p>
    <w:sectPr w:rsidR="00D069AA" w:rsidSect="00FC5646">
      <w:headerReference w:type="default" r:id="rId10"/>
      <w:pgSz w:w="11900" w:h="16840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15" w:rsidRDefault="00D22415" w:rsidP="00BD5F97">
      <w:r>
        <w:separator/>
      </w:r>
    </w:p>
  </w:endnote>
  <w:endnote w:type="continuationSeparator" w:id="0">
    <w:p w:rsidR="00D22415" w:rsidRDefault="00D22415" w:rsidP="00BD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15" w:rsidRDefault="00D22415" w:rsidP="00BD5F97">
      <w:r>
        <w:separator/>
      </w:r>
    </w:p>
  </w:footnote>
  <w:footnote w:type="continuationSeparator" w:id="0">
    <w:p w:rsidR="00D22415" w:rsidRDefault="00D22415" w:rsidP="00BD5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15" w:rsidRDefault="00D22415" w:rsidP="00304674">
    <w:pPr>
      <w:pStyle w:val="En-tte"/>
      <w:ind w:left="7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B0C"/>
    <w:multiLevelType w:val="hybridMultilevel"/>
    <w:tmpl w:val="85E42018"/>
    <w:lvl w:ilvl="0" w:tplc="EA60F6E0">
      <w:start w:val="1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7757F"/>
    <w:multiLevelType w:val="hybridMultilevel"/>
    <w:tmpl w:val="CD5613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445FFE"/>
    <w:multiLevelType w:val="hybridMultilevel"/>
    <w:tmpl w:val="1870E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2DD1"/>
    <w:multiLevelType w:val="hybridMultilevel"/>
    <w:tmpl w:val="D9D41486"/>
    <w:lvl w:ilvl="0" w:tplc="C0308E0C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9FD3122"/>
    <w:multiLevelType w:val="hybridMultilevel"/>
    <w:tmpl w:val="376C9D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B5E7F"/>
    <w:multiLevelType w:val="hybridMultilevel"/>
    <w:tmpl w:val="DEBC8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C3"/>
    <w:rsid w:val="000170ED"/>
    <w:rsid w:val="00021BFA"/>
    <w:rsid w:val="00044391"/>
    <w:rsid w:val="00044F2E"/>
    <w:rsid w:val="00053E12"/>
    <w:rsid w:val="000801A9"/>
    <w:rsid w:val="000863D8"/>
    <w:rsid w:val="000B5371"/>
    <w:rsid w:val="000E23F4"/>
    <w:rsid w:val="00152EE5"/>
    <w:rsid w:val="00172235"/>
    <w:rsid w:val="001730C8"/>
    <w:rsid w:val="00175796"/>
    <w:rsid w:val="001A7BDE"/>
    <w:rsid w:val="001B010B"/>
    <w:rsid w:val="001C7C23"/>
    <w:rsid w:val="001D6A34"/>
    <w:rsid w:val="001F3F2C"/>
    <w:rsid w:val="00217F7A"/>
    <w:rsid w:val="00225041"/>
    <w:rsid w:val="00254218"/>
    <w:rsid w:val="0026367A"/>
    <w:rsid w:val="002659B6"/>
    <w:rsid w:val="002C04D3"/>
    <w:rsid w:val="00304674"/>
    <w:rsid w:val="003060F0"/>
    <w:rsid w:val="003302B1"/>
    <w:rsid w:val="003C31A2"/>
    <w:rsid w:val="003F011E"/>
    <w:rsid w:val="0047184B"/>
    <w:rsid w:val="004B79D2"/>
    <w:rsid w:val="004C3378"/>
    <w:rsid w:val="004C5B1C"/>
    <w:rsid w:val="004D2AF0"/>
    <w:rsid w:val="004F5D31"/>
    <w:rsid w:val="004F6E74"/>
    <w:rsid w:val="005321E9"/>
    <w:rsid w:val="00567980"/>
    <w:rsid w:val="005B7FF6"/>
    <w:rsid w:val="005C188A"/>
    <w:rsid w:val="005C3D51"/>
    <w:rsid w:val="005C705E"/>
    <w:rsid w:val="005D562E"/>
    <w:rsid w:val="005E6133"/>
    <w:rsid w:val="005F0503"/>
    <w:rsid w:val="00612700"/>
    <w:rsid w:val="00616F81"/>
    <w:rsid w:val="00627E94"/>
    <w:rsid w:val="00632800"/>
    <w:rsid w:val="00647B93"/>
    <w:rsid w:val="00652F79"/>
    <w:rsid w:val="006A2928"/>
    <w:rsid w:val="00704EED"/>
    <w:rsid w:val="00706700"/>
    <w:rsid w:val="007243CD"/>
    <w:rsid w:val="00754642"/>
    <w:rsid w:val="00785E29"/>
    <w:rsid w:val="00797274"/>
    <w:rsid w:val="007A4C31"/>
    <w:rsid w:val="007B2292"/>
    <w:rsid w:val="007B7F12"/>
    <w:rsid w:val="007D3C04"/>
    <w:rsid w:val="007F26D1"/>
    <w:rsid w:val="00800D37"/>
    <w:rsid w:val="00871D2B"/>
    <w:rsid w:val="00875468"/>
    <w:rsid w:val="00875B99"/>
    <w:rsid w:val="008C000C"/>
    <w:rsid w:val="008E258B"/>
    <w:rsid w:val="0090586A"/>
    <w:rsid w:val="009241AE"/>
    <w:rsid w:val="00935B6F"/>
    <w:rsid w:val="00940804"/>
    <w:rsid w:val="00982038"/>
    <w:rsid w:val="009A4B50"/>
    <w:rsid w:val="009C1646"/>
    <w:rsid w:val="009C1DB7"/>
    <w:rsid w:val="00A12F6E"/>
    <w:rsid w:val="00A1464B"/>
    <w:rsid w:val="00A317FB"/>
    <w:rsid w:val="00A35FCF"/>
    <w:rsid w:val="00A379E3"/>
    <w:rsid w:val="00A42110"/>
    <w:rsid w:val="00A5367A"/>
    <w:rsid w:val="00A86E87"/>
    <w:rsid w:val="00AB3C47"/>
    <w:rsid w:val="00AC49EA"/>
    <w:rsid w:val="00AC567D"/>
    <w:rsid w:val="00AD3BB4"/>
    <w:rsid w:val="00B17B81"/>
    <w:rsid w:val="00B221E6"/>
    <w:rsid w:val="00B363D4"/>
    <w:rsid w:val="00B367EE"/>
    <w:rsid w:val="00B753A9"/>
    <w:rsid w:val="00B75C5C"/>
    <w:rsid w:val="00BA408F"/>
    <w:rsid w:val="00BB70F1"/>
    <w:rsid w:val="00BD1C82"/>
    <w:rsid w:val="00BD4931"/>
    <w:rsid w:val="00BD5F97"/>
    <w:rsid w:val="00BE0AF7"/>
    <w:rsid w:val="00BF5041"/>
    <w:rsid w:val="00C01714"/>
    <w:rsid w:val="00C16BDA"/>
    <w:rsid w:val="00C2764E"/>
    <w:rsid w:val="00C34F9F"/>
    <w:rsid w:val="00C47F6B"/>
    <w:rsid w:val="00C57801"/>
    <w:rsid w:val="00C94CB9"/>
    <w:rsid w:val="00CB0A01"/>
    <w:rsid w:val="00CE0259"/>
    <w:rsid w:val="00CE78AF"/>
    <w:rsid w:val="00CF3722"/>
    <w:rsid w:val="00D069AA"/>
    <w:rsid w:val="00D166C5"/>
    <w:rsid w:val="00D21EB7"/>
    <w:rsid w:val="00D22415"/>
    <w:rsid w:val="00D25E25"/>
    <w:rsid w:val="00D45962"/>
    <w:rsid w:val="00D6043B"/>
    <w:rsid w:val="00D70FFD"/>
    <w:rsid w:val="00D820F0"/>
    <w:rsid w:val="00D842F8"/>
    <w:rsid w:val="00D873CD"/>
    <w:rsid w:val="00DB325C"/>
    <w:rsid w:val="00DB7AB8"/>
    <w:rsid w:val="00DC2ECF"/>
    <w:rsid w:val="00DC4FC3"/>
    <w:rsid w:val="00DD0D71"/>
    <w:rsid w:val="00DD5968"/>
    <w:rsid w:val="00E028B7"/>
    <w:rsid w:val="00E04036"/>
    <w:rsid w:val="00E21B27"/>
    <w:rsid w:val="00E50169"/>
    <w:rsid w:val="00E523BF"/>
    <w:rsid w:val="00E56C6C"/>
    <w:rsid w:val="00E70693"/>
    <w:rsid w:val="00E86FEB"/>
    <w:rsid w:val="00ED6BA8"/>
    <w:rsid w:val="00F04494"/>
    <w:rsid w:val="00F07A75"/>
    <w:rsid w:val="00F13CDD"/>
    <w:rsid w:val="00F14001"/>
    <w:rsid w:val="00F24E53"/>
    <w:rsid w:val="00F25468"/>
    <w:rsid w:val="00F538A2"/>
    <w:rsid w:val="00FA44C1"/>
    <w:rsid w:val="00FC0760"/>
    <w:rsid w:val="00FC5646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F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9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5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F97"/>
  </w:style>
  <w:style w:type="paragraph" w:styleId="Pieddepage">
    <w:name w:val="footer"/>
    <w:basedOn w:val="Normal"/>
    <w:link w:val="PieddepageCar"/>
    <w:uiPriority w:val="99"/>
    <w:unhideWhenUsed/>
    <w:rsid w:val="00BD5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F97"/>
  </w:style>
  <w:style w:type="character" w:styleId="Marquedecommentaire">
    <w:name w:val="annotation reference"/>
    <w:basedOn w:val="Policepardfaut"/>
    <w:uiPriority w:val="99"/>
    <w:semiHidden/>
    <w:unhideWhenUsed/>
    <w:rsid w:val="00B753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3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3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3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3A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53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6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6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6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01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5F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F9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D5F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D5F97"/>
  </w:style>
  <w:style w:type="paragraph" w:styleId="Pieddepage">
    <w:name w:val="footer"/>
    <w:basedOn w:val="Normal"/>
    <w:link w:val="PieddepageCar"/>
    <w:uiPriority w:val="99"/>
    <w:unhideWhenUsed/>
    <w:rsid w:val="00BD5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F97"/>
  </w:style>
  <w:style w:type="character" w:styleId="Marquedecommentaire">
    <w:name w:val="annotation reference"/>
    <w:basedOn w:val="Policepardfaut"/>
    <w:uiPriority w:val="99"/>
    <w:semiHidden/>
    <w:unhideWhenUsed/>
    <w:rsid w:val="00B753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3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3A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3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3A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537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7069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7069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706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D9913-819E-467B-9504-B5D5CD45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GAUTIER Sandrine</cp:lastModifiedBy>
  <cp:revision>16</cp:revision>
  <cp:lastPrinted>2017-04-03T12:56:00Z</cp:lastPrinted>
  <dcterms:created xsi:type="dcterms:W3CDTF">2017-03-30T08:34:00Z</dcterms:created>
  <dcterms:modified xsi:type="dcterms:W3CDTF">2017-04-10T09:11:00Z</dcterms:modified>
</cp:coreProperties>
</file>