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88" w:rsidRPr="00DA6C88" w:rsidRDefault="00DA6C88" w:rsidP="00DA6C88">
      <w:pPr>
        <w:widowControl w:val="0"/>
        <w:autoSpaceDE w:val="0"/>
        <w:autoSpaceDN w:val="0"/>
        <w:spacing w:before="185" w:after="0" w:line="225" w:lineRule="auto"/>
        <w:ind w:right="110"/>
        <w:jc w:val="both"/>
        <w:rPr>
          <w:rFonts w:ascii="Times New Roman" w:eastAsia="Times New Roman" w:hAnsi="Times New Roman" w:cs="Times New Roman"/>
          <w:sz w:val="20"/>
        </w:rPr>
      </w:pPr>
      <w:r w:rsidRPr="00DA6C88">
        <w:rPr>
          <w:rFonts w:ascii="Times New Roman" w:eastAsia="Times New Roman" w:hAnsi="Times New Roman" w:cs="Times New Roman"/>
          <w:color w:val="231F20"/>
          <w:sz w:val="20"/>
        </w:rPr>
        <w:t>CONTRAT-TYPE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ENTRE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ÉTABLISSEMENT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MENTIONNÉ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I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L’ARTICLE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L.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313-12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CODE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L’ACTION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SOCIALE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FAMILLES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OPTICIEN-LUNETIER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MISE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50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PLACE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6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L’EXPÉRIMENTATION</w:t>
      </w:r>
      <w:r w:rsidRPr="00DA6C88">
        <w:rPr>
          <w:rFonts w:ascii="Times New Roman" w:eastAsia="Times New Roman" w:hAnsi="Times New Roman" w:cs="Times New Roman"/>
          <w:color w:val="231F20"/>
          <w:spacing w:val="26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PRÉVUE</w:t>
      </w:r>
      <w:r w:rsidRPr="00DA6C88">
        <w:rPr>
          <w:rFonts w:ascii="Times New Roman" w:eastAsia="Times New Roman" w:hAnsi="Times New Roman" w:cs="Times New Roman"/>
          <w:color w:val="231F20"/>
          <w:spacing w:val="27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27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27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LOI</w:t>
      </w:r>
      <w:r w:rsidRPr="00DA6C88">
        <w:rPr>
          <w:rFonts w:ascii="Times New Roman" w:eastAsia="Times New Roman" w:hAnsi="Times New Roman" w:cs="Times New Roman"/>
          <w:color w:val="231F20"/>
          <w:spacing w:val="26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N</w:t>
      </w:r>
      <w:r w:rsidRPr="00DA6C88">
        <w:rPr>
          <w:rFonts w:ascii="Times New Roman" w:eastAsia="Times New Roman" w:hAnsi="Times New Roman" w:cs="Times New Roman"/>
          <w:color w:val="231F20"/>
          <w:position w:val="7"/>
          <w:sz w:val="10"/>
        </w:rPr>
        <w:t>o</w:t>
      </w:r>
      <w:r w:rsidRPr="00DA6C88">
        <w:rPr>
          <w:rFonts w:ascii="Times New Roman" w:eastAsia="Times New Roman" w:hAnsi="Times New Roman" w:cs="Times New Roman"/>
          <w:color w:val="231F20"/>
          <w:spacing w:val="2"/>
          <w:position w:val="7"/>
          <w:sz w:val="1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2019-72</w:t>
      </w:r>
      <w:r w:rsidRPr="00DA6C88">
        <w:rPr>
          <w:rFonts w:ascii="Times New Roman" w:eastAsia="Times New Roman" w:hAnsi="Times New Roman" w:cs="Times New Roman"/>
          <w:color w:val="231F20"/>
          <w:spacing w:val="27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26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5</w:t>
      </w:r>
      <w:r w:rsidRPr="00DA6C88">
        <w:rPr>
          <w:rFonts w:ascii="Times New Roman" w:eastAsia="Times New Roman" w:hAnsi="Times New Roman" w:cs="Times New Roman"/>
          <w:color w:val="231F20"/>
          <w:spacing w:val="28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FÉVRIER</w:t>
      </w:r>
      <w:r w:rsidRPr="00DA6C88">
        <w:rPr>
          <w:rFonts w:ascii="Times New Roman" w:eastAsia="Times New Roman" w:hAnsi="Times New Roman" w:cs="Times New Roman"/>
          <w:color w:val="231F20"/>
          <w:spacing w:val="26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2019</w:t>
      </w:r>
      <w:r w:rsidRPr="00DA6C88">
        <w:rPr>
          <w:rFonts w:ascii="Times New Roman" w:eastAsia="Times New Roman" w:hAnsi="Times New Roman" w:cs="Times New Roman"/>
          <w:color w:val="231F20"/>
          <w:spacing w:val="27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VISANT</w:t>
      </w:r>
      <w:r w:rsidRPr="00DA6C88">
        <w:rPr>
          <w:rFonts w:ascii="Times New Roman" w:eastAsia="Times New Roman" w:hAnsi="Times New Roman" w:cs="Times New Roman"/>
          <w:color w:val="231F20"/>
          <w:spacing w:val="26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27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AMÉLIORER</w:t>
      </w:r>
      <w:r w:rsidRPr="00DA6C88">
        <w:rPr>
          <w:rFonts w:ascii="Times New Roman" w:eastAsia="Times New Roman" w:hAnsi="Times New Roman" w:cs="Times New Roman"/>
          <w:color w:val="231F20"/>
          <w:spacing w:val="-48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4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SANTÉ</w:t>
      </w:r>
      <w:r w:rsidRPr="00DA6C88">
        <w:rPr>
          <w:rFonts w:ascii="Times New Roman" w:eastAsia="Times New Roman" w:hAnsi="Times New Roman" w:cs="Times New Roman"/>
          <w:color w:val="231F20"/>
          <w:spacing w:val="14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VISUELLE</w:t>
      </w:r>
      <w:r w:rsidRPr="00DA6C88">
        <w:rPr>
          <w:rFonts w:ascii="Times New Roman" w:eastAsia="Times New Roman" w:hAnsi="Times New Roman" w:cs="Times New Roman"/>
          <w:color w:val="231F20"/>
          <w:spacing w:val="14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PERSONNES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ÂGÉES</w:t>
      </w:r>
      <w:r w:rsidRPr="00DA6C88">
        <w:rPr>
          <w:rFonts w:ascii="Times New Roman" w:eastAsia="Times New Roman" w:hAnsi="Times New Roman" w:cs="Times New Roman"/>
          <w:color w:val="231F20"/>
          <w:spacing w:val="14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PERTE</w:t>
      </w:r>
      <w:r w:rsidRPr="00DA6C88">
        <w:rPr>
          <w:rFonts w:ascii="Times New Roman" w:eastAsia="Times New Roman" w:hAnsi="Times New Roman" w:cs="Times New Roman"/>
          <w:color w:val="231F20"/>
          <w:spacing w:val="14"/>
          <w:sz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</w:rPr>
        <w:t>D’AUTONOMIE</w:t>
      </w:r>
    </w:p>
    <w:p w:rsidR="00DA6C88" w:rsidRPr="00DA6C88" w:rsidRDefault="00DA6C88" w:rsidP="00DA6C88">
      <w:pPr>
        <w:widowControl w:val="0"/>
        <w:autoSpaceDE w:val="0"/>
        <w:autoSpaceDN w:val="0"/>
        <w:spacing w:before="10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Entre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DA6C88" w:rsidRPr="00271C3B" w:rsidRDefault="00DA6C88" w:rsidP="00DA6C88">
      <w:pPr>
        <w:widowControl w:val="0"/>
        <w:tabs>
          <w:tab w:val="left" w:leader="dot" w:pos="7355"/>
        </w:tabs>
        <w:autoSpaceDE w:val="0"/>
        <w:autoSpaceDN w:val="0"/>
        <w:spacing w:before="49" w:after="0" w:line="228" w:lineRule="exact"/>
        <w:jc w:val="both"/>
        <w:rPr>
          <w:rFonts w:ascii="Arial" w:eastAsia="Times New Roman" w:hAnsi="Arial" w:cs="Arial"/>
          <w:color w:val="231F20"/>
          <w:w w:val="105"/>
          <w:sz w:val="21"/>
          <w:szCs w:val="21"/>
        </w:rPr>
      </w:pPr>
    </w:p>
    <w:p w:rsidR="00DA6C88" w:rsidRPr="00DA6C88" w:rsidRDefault="00DA6C88" w:rsidP="00DA6C88">
      <w:pPr>
        <w:widowControl w:val="0"/>
        <w:tabs>
          <w:tab w:val="left" w:leader="dot" w:pos="7355"/>
        </w:tabs>
        <w:autoSpaceDE w:val="0"/>
        <w:autoSpaceDN w:val="0"/>
        <w:spacing w:before="49"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d’hébergement</w:t>
      </w:r>
      <w:r w:rsidRPr="00DA6C88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personnes</w:t>
      </w:r>
      <w:r w:rsidRPr="00DA6C88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âgées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dépendantes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  <w:t>,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ci-après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désigné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terme</w:t>
      </w:r>
    </w:p>
    <w:p w:rsidR="00DA6C88" w:rsidRPr="00DA6C88" w:rsidRDefault="00DA6C88" w:rsidP="00DA6C88">
      <w:pPr>
        <w:widowControl w:val="0"/>
        <w:tabs>
          <w:tab w:val="left" w:leader="dot" w:pos="9967"/>
        </w:tabs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«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»,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représenté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son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directeur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M.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Mme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  <w:t>;</w:t>
      </w:r>
      <w:r w:rsidRPr="00DA6C88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D’une part,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DA6C88" w:rsidRPr="00271C3B" w:rsidRDefault="00DA6C88" w:rsidP="00DA6C88">
      <w:pPr>
        <w:widowControl w:val="0"/>
        <w:tabs>
          <w:tab w:val="left" w:leader="dot" w:pos="8364"/>
        </w:tabs>
        <w:autoSpaceDE w:val="0"/>
        <w:autoSpaceDN w:val="0"/>
        <w:spacing w:after="0" w:line="201" w:lineRule="exact"/>
        <w:jc w:val="both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</w:p>
    <w:p w:rsidR="00DA6C88" w:rsidRPr="00DA6C88" w:rsidRDefault="00DA6C88" w:rsidP="00DA6C88">
      <w:pPr>
        <w:widowControl w:val="0"/>
        <w:tabs>
          <w:tab w:val="left" w:leader="dot" w:pos="8364"/>
        </w:tabs>
        <w:autoSpaceDE w:val="0"/>
        <w:autoSpaceDN w:val="0"/>
        <w:spacing w:after="0" w:line="201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M.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Mme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  <w:t>,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opticien-lunetier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autoSpaceDE w:val="0"/>
        <w:autoSpaceDN w:val="0"/>
        <w:spacing w:before="11" w:after="0" w:line="328" w:lineRule="auto"/>
        <w:ind w:right="7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D’autre part,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Considérant</w:t>
      </w:r>
      <w:r w:rsidRPr="00DA6C8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after="0" w:line="188" w:lineRule="exact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loi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</w:t>
      </w:r>
      <w:r w:rsidRPr="00DA6C88">
        <w:rPr>
          <w:rFonts w:ascii="Times New Roman" w:eastAsia="Times New Roman" w:hAnsi="Times New Roman" w:cs="Times New Roman"/>
          <w:color w:val="231F20"/>
          <w:w w:val="107"/>
          <w:position w:val="7"/>
          <w:sz w:val="20"/>
          <w:szCs w:val="20"/>
        </w:rPr>
        <w:t>o</w:t>
      </w:r>
      <w:r w:rsidRPr="00DA6C88">
        <w:rPr>
          <w:rFonts w:ascii="Times New Roman" w:eastAsia="Times New Roman" w:hAnsi="Times New Roman" w:cs="Times New Roman"/>
          <w:color w:val="231F20"/>
          <w:position w:val="7"/>
          <w:sz w:val="20"/>
          <w:szCs w:val="20"/>
        </w:rPr>
        <w:t xml:space="preserve">   </w:t>
      </w:r>
      <w:r w:rsidRPr="00DA6C88">
        <w:rPr>
          <w:rFonts w:ascii="Times New Roman" w:eastAsia="Times New Roman" w:hAnsi="Times New Roman" w:cs="Times New Roman"/>
          <w:color w:val="231F20"/>
          <w:spacing w:val="8"/>
          <w:position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2019-72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5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février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2019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visant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améliorer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santé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visuelle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personnes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âgées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perte</w:t>
      </w:r>
    </w:p>
    <w:p w:rsidR="00DA6C88" w:rsidRPr="00DA6C88" w:rsidRDefault="00DA6C88" w:rsidP="00DA6C88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d’autonomie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-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34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les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conditions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d’application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fixées</w:t>
      </w:r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décret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relatif</w:t>
      </w:r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l’expérimentation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mise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place</w:t>
      </w:r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loi</w:t>
      </w:r>
      <w:r w:rsidRPr="00DA6C8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</w:t>
      </w:r>
      <w:r w:rsidRPr="00DA6C88">
        <w:rPr>
          <w:rFonts w:ascii="Times New Roman" w:eastAsia="Times New Roman" w:hAnsi="Times New Roman" w:cs="Times New Roman"/>
          <w:color w:val="231F20"/>
          <w:w w:val="107"/>
          <w:position w:val="8"/>
          <w:sz w:val="20"/>
          <w:szCs w:val="20"/>
        </w:rPr>
        <w:t>o</w:t>
      </w:r>
      <w:r w:rsidRPr="00DA6C88">
        <w:rPr>
          <w:rFonts w:ascii="Times New Roman" w:eastAsia="Times New Roman" w:hAnsi="Times New Roman" w:cs="Times New Roman"/>
          <w:color w:val="231F20"/>
          <w:position w:val="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9"/>
          <w:position w:val="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2019-72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5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février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2019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visant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améliorer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santé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visuelle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personnes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âgées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perte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d’autonomie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17" w:after="0" w:line="240" w:lineRule="auto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les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régions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retenues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participer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l’expérimentation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durée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12" w:after="0" w:line="240" w:lineRule="auto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l’article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L.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1110-8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code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santé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publique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qui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garantit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liberté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choix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praticien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malade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33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l’article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L. 311-3 du code de l’action sociale et des familles qui rappelle que l’exercice des droits et libertés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individuelles est garanti à toute personne prise en charge au sein d’un établissement d’hébergement pour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personnes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âgées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dépendantes</w:t>
      </w:r>
      <w:r w:rsidRPr="00DA6C88"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39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l’article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L. 311-4 du code de l’action sociale et des familles conformément auquel une charte des droits et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libertés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personne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accueillie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est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délivrée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résidant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son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représentant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40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l’article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L.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313-12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code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l’action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sociale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familles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qui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donne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obligation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aux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établissements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d’hébergement pour personnes âgées dépendantes de comporter un médecin coordonnateur dont le statut et les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missions</w:t>
      </w:r>
      <w:r w:rsidRPr="00DA6C8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sont</w:t>
      </w:r>
      <w:r w:rsidRPr="00DA6C8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définis</w:t>
      </w:r>
      <w:r w:rsidRPr="00DA6C8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aux</w:t>
      </w:r>
      <w:r w:rsidRPr="00DA6C8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articles</w:t>
      </w:r>
      <w:r w:rsidRPr="00DA6C8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D.</w:t>
      </w:r>
      <w:r w:rsidRPr="00DA6C8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312-156</w:t>
      </w:r>
      <w:r w:rsidRPr="00DA6C8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suivants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même</w:t>
      </w:r>
      <w:r w:rsidRPr="00DA6C8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code,</w:t>
      </w:r>
    </w:p>
    <w:p w:rsidR="00DA6C88" w:rsidRPr="00DA6C88" w:rsidRDefault="00DA6C88" w:rsidP="00DA6C88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Il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est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convenu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ce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qui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suit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b/>
          <w:color w:val="231F20"/>
          <w:w w:val="105"/>
          <w:sz w:val="20"/>
          <w:szCs w:val="20"/>
        </w:rPr>
        <w:t>Préambule</w:t>
      </w:r>
    </w:p>
    <w:p w:rsidR="00DA6C88" w:rsidRPr="00DA6C88" w:rsidRDefault="00DA6C88" w:rsidP="00DA6C88">
      <w:pPr>
        <w:widowControl w:val="0"/>
        <w:autoSpaceDE w:val="0"/>
        <w:autoSpaceDN w:val="0"/>
        <w:spacing w:before="123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respecte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liberté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résidents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choisir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leur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opticien-lunetier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qui,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pouvoir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intervenir</w:t>
      </w:r>
      <w:r w:rsidRPr="00DA6C88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sein de l’établissement et réaliser un examen de la réfraction, conclut avec celui-ci le présent contrat et doit être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autorisé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directeur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général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l’agence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régionale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santé.</w:t>
      </w:r>
    </w:p>
    <w:p w:rsidR="00DA6C88" w:rsidRPr="00DA6C88" w:rsidRDefault="00DA6C88" w:rsidP="00DA6C88">
      <w:pPr>
        <w:widowControl w:val="0"/>
        <w:autoSpaceDE w:val="0"/>
        <w:autoSpaceDN w:val="0"/>
        <w:spacing w:after="0" w:line="21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1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propose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patient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qui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demande,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titre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informatif,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liste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opticiens-lunetiers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autorisés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intervenir</w:t>
      </w:r>
      <w:r w:rsidRPr="00DA6C88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cadre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l’expérimentation</w:t>
      </w:r>
      <w:r w:rsidRPr="00DA6C8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prévue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loi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proofErr w:type="gramStart"/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</w:t>
      </w:r>
      <w:r w:rsidRPr="00DA6C88">
        <w:rPr>
          <w:rFonts w:ascii="Times New Roman" w:eastAsia="Times New Roman" w:hAnsi="Times New Roman" w:cs="Times New Roman"/>
          <w:color w:val="231F20"/>
          <w:w w:val="107"/>
          <w:position w:val="7"/>
          <w:sz w:val="20"/>
          <w:szCs w:val="20"/>
        </w:rPr>
        <w:t>o</w:t>
      </w:r>
      <w:r w:rsidRPr="00DA6C88">
        <w:rPr>
          <w:rFonts w:ascii="Times New Roman" w:eastAsia="Times New Roman" w:hAnsi="Times New Roman" w:cs="Times New Roman"/>
          <w:color w:val="231F20"/>
          <w:position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-3"/>
          <w:position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2019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-72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5</w:t>
      </w:r>
      <w:r w:rsidRPr="00DA6C8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février</w:t>
      </w:r>
      <w:r w:rsidRPr="00DA6C88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2019</w:t>
      </w:r>
      <w:r w:rsidRPr="00DA6C8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sus-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visée.</w:t>
      </w:r>
    </w:p>
    <w:p w:rsidR="00DA6C88" w:rsidRPr="00DA6C88" w:rsidRDefault="00DA6C88" w:rsidP="00DA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Article</w:t>
      </w:r>
      <w:r w:rsidRPr="00DA6C88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1</w:t>
      </w:r>
      <w:r w:rsidRPr="00DA6C88">
        <w:rPr>
          <w:rFonts w:ascii="Times New Roman" w:eastAsia="Times New Roman" w:hAnsi="Times New Roman" w:cs="Times New Roman"/>
          <w:color w:val="231F20"/>
          <w:w w:val="107"/>
          <w:position w:val="7"/>
          <w:sz w:val="20"/>
          <w:szCs w:val="20"/>
        </w:rPr>
        <w:t>er</w:t>
      </w:r>
    </w:p>
    <w:p w:rsidR="00DA6C88" w:rsidRPr="00DA6C88" w:rsidRDefault="00DA6C88" w:rsidP="00DA6C88">
      <w:pPr>
        <w:widowControl w:val="0"/>
        <w:autoSpaceDE w:val="0"/>
        <w:autoSpaceDN w:val="0"/>
        <w:spacing w:before="164" w:after="0" w:line="240" w:lineRule="auto"/>
        <w:ind w:right="117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Objet</w:t>
      </w:r>
      <w:r w:rsidRPr="00DA6C88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contrat</w:t>
      </w:r>
    </w:p>
    <w:p w:rsidR="00DA6C88" w:rsidRPr="00DA6C88" w:rsidRDefault="00DA6C88" w:rsidP="00DA6C88">
      <w:pPr>
        <w:widowControl w:val="0"/>
        <w:autoSpaceDE w:val="0"/>
        <w:autoSpaceDN w:val="0"/>
        <w:spacing w:before="121" w:after="0" w:line="213" w:lineRule="auto"/>
        <w:ind w:right="1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L’accueil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d’un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résident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établissement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d’hébergement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personnes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âgées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dépendantes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bonne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prise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charge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 une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équipe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soignante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impliquent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contexte différent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soins de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celui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existant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domicile.</w:t>
      </w:r>
    </w:p>
    <w:p w:rsidR="00DA6C88" w:rsidRPr="00DA6C88" w:rsidRDefault="00DA6C88" w:rsidP="00DA6C88">
      <w:pPr>
        <w:widowControl w:val="0"/>
        <w:autoSpaceDE w:val="0"/>
        <w:autoSpaceDN w:val="0"/>
        <w:spacing w:before="39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 l’intérêt du résident, le présent contrat a donc pour but de lui assurer une prise en charge et des soins de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qualité à travers, notamment, une coopération entre l’opticien-lunetier, l’établissement et les professionnels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accompagnant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patient,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tant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sur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plan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transmission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d’informations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coordination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soins.</w:t>
      </w:r>
    </w:p>
    <w:p w:rsidR="00DA6C88" w:rsidRPr="00DA6C88" w:rsidRDefault="00DA6C88" w:rsidP="00DA6C88">
      <w:pPr>
        <w:widowControl w:val="0"/>
        <w:tabs>
          <w:tab w:val="left" w:leader="dot" w:pos="9974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présent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contrat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vise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donc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décrire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conditions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particulières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d’intervention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M./Mme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ab/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lastRenderedPageBreak/>
        <w:t>,</w:t>
      </w:r>
    </w:p>
    <w:p w:rsidR="00DA6C88" w:rsidRPr="00DA6C88" w:rsidRDefault="00DA6C88" w:rsidP="00DA6C88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opticien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-lunetier,</w:t>
      </w:r>
      <w:r w:rsidRPr="00DA6C88">
        <w:rPr>
          <w:rFonts w:ascii="Times New Roman" w:eastAsia="Times New Roman" w:hAnsi="Times New Roman" w:cs="Times New Roman"/>
          <w:color w:val="231F20"/>
          <w:spacing w:val="6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6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sein</w:t>
      </w:r>
      <w:r w:rsidRPr="00DA6C88">
        <w:rPr>
          <w:rFonts w:ascii="Times New Roman" w:eastAsia="Times New Roman" w:hAnsi="Times New Roman" w:cs="Times New Roman"/>
          <w:color w:val="231F20"/>
          <w:spacing w:val="6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6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l’établissement  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...............................................................................................................</w:t>
      </w:r>
    </w:p>
    <w:p w:rsidR="00DA6C88" w:rsidRPr="00DA6C88" w:rsidRDefault="00DA6C88" w:rsidP="00DA6C88">
      <w:pPr>
        <w:widowControl w:val="0"/>
        <w:autoSpaceDE w:val="0"/>
        <w:autoSpaceDN w:val="0"/>
        <w:spacing w:before="33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la mise en œuvre de l’expérimentation prévue par la loi du 5 février 2019 susvisée, sous réserve de son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autorisation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directeur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général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l’agence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régionale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santé.</w:t>
      </w:r>
    </w:p>
    <w:p w:rsidR="00DA6C88" w:rsidRPr="00DA6C88" w:rsidRDefault="00DA6C88" w:rsidP="00DA6C88">
      <w:pPr>
        <w:widowControl w:val="0"/>
        <w:autoSpaceDE w:val="0"/>
        <w:autoSpaceDN w:val="0"/>
        <w:spacing w:before="39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 présent contrat précise notamment les règles d’hygiène et de sécurité applicables dans l’établissement et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détermine les engagements de l’opticien-lunetier et de l’établissement pour garantir la confidentialité des échanges,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l’intimité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patient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prise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charge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bonnes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conditions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d’isolement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phonique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visuel.</w:t>
      </w:r>
    </w:p>
    <w:p w:rsidR="00DA6C88" w:rsidRPr="00DA6C88" w:rsidRDefault="00DA6C88" w:rsidP="00DA6C88">
      <w:pPr>
        <w:widowControl w:val="0"/>
        <w:autoSpaceDE w:val="0"/>
        <w:autoSpaceDN w:val="0"/>
        <w:spacing w:before="115" w:after="0" w:line="213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3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autorisé</w:t>
      </w:r>
      <w:r w:rsidRPr="00DA6C88">
        <w:rPr>
          <w:rFonts w:ascii="Times New Roman" w:eastAsia="Times New Roman" w:hAnsi="Times New Roman" w:cs="Times New Roman"/>
          <w:color w:val="231F20"/>
          <w:spacing w:val="4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peut</w:t>
      </w:r>
      <w:r w:rsidRPr="00DA6C88">
        <w:rPr>
          <w:rFonts w:ascii="Times New Roman" w:eastAsia="Times New Roman" w:hAnsi="Times New Roman" w:cs="Times New Roman"/>
          <w:color w:val="231F20"/>
          <w:spacing w:val="4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réaliser</w:t>
      </w:r>
      <w:r w:rsidRPr="00DA6C88">
        <w:rPr>
          <w:rFonts w:ascii="Times New Roman" w:eastAsia="Times New Roman" w:hAnsi="Times New Roman" w:cs="Times New Roman"/>
          <w:color w:val="231F20"/>
          <w:spacing w:val="4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une</w:t>
      </w:r>
      <w:r w:rsidRPr="00DA6C88">
        <w:rPr>
          <w:rFonts w:ascii="Times New Roman" w:eastAsia="Times New Roman" w:hAnsi="Times New Roman" w:cs="Times New Roman"/>
          <w:color w:val="231F20"/>
          <w:spacing w:val="4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réfraction</w:t>
      </w:r>
      <w:r w:rsidRPr="00DA6C88">
        <w:rPr>
          <w:rFonts w:ascii="Times New Roman" w:eastAsia="Times New Roman" w:hAnsi="Times New Roman" w:cs="Times New Roman"/>
          <w:color w:val="231F20"/>
          <w:spacing w:val="4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3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adapter,</w:t>
      </w:r>
      <w:r w:rsidRPr="00DA6C88">
        <w:rPr>
          <w:rFonts w:ascii="Times New Roman" w:eastAsia="Times New Roman" w:hAnsi="Times New Roman" w:cs="Times New Roman"/>
          <w:color w:val="231F20"/>
          <w:spacing w:val="4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4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4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cadre</w:t>
      </w:r>
      <w:r w:rsidRPr="00DA6C88">
        <w:rPr>
          <w:rFonts w:ascii="Times New Roman" w:eastAsia="Times New Roman" w:hAnsi="Times New Roman" w:cs="Times New Roman"/>
          <w:color w:val="231F20"/>
          <w:spacing w:val="4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d’un</w:t>
      </w:r>
      <w:r w:rsidRPr="00DA6C88">
        <w:rPr>
          <w:rFonts w:ascii="Times New Roman" w:eastAsia="Times New Roman" w:hAnsi="Times New Roman" w:cs="Times New Roman"/>
          <w:color w:val="231F20"/>
          <w:spacing w:val="4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renouvellement</w:t>
      </w:r>
      <w:r w:rsidRPr="00DA6C88">
        <w:rPr>
          <w:rFonts w:ascii="Times New Roman" w:eastAsia="Times New Roman" w:hAnsi="Times New Roman" w:cs="Times New Roman"/>
          <w:color w:val="231F20"/>
          <w:spacing w:val="4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délivrance</w:t>
      </w:r>
      <w:r w:rsidRPr="00DA6C88"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autoSpaceDE w:val="0"/>
        <w:autoSpaceDN w:val="0"/>
        <w:spacing w:before="55" w:after="0" w:line="252" w:lineRule="auto"/>
        <w:ind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1</w:t>
      </w:r>
      <w:r w:rsidRPr="00DA6C88">
        <w:rPr>
          <w:rFonts w:ascii="Times New Roman" w:eastAsia="Times New Roman" w:hAnsi="Times New Roman" w:cs="Times New Roman"/>
          <w:color w:val="231F20"/>
          <w:w w:val="107"/>
          <w:position w:val="7"/>
          <w:sz w:val="20"/>
          <w:szCs w:val="20"/>
        </w:rPr>
        <w:t>o</w:t>
      </w:r>
      <w:r w:rsidRPr="00DA6C88">
        <w:rPr>
          <w:rFonts w:ascii="Times New Roman" w:eastAsia="Times New Roman" w:hAnsi="Times New Roman" w:cs="Times New Roman"/>
          <w:color w:val="231F20"/>
          <w:position w:val="7"/>
          <w:sz w:val="20"/>
          <w:szCs w:val="20"/>
        </w:rPr>
        <w:t xml:space="preserve">  </w:t>
      </w:r>
      <w:r w:rsidRPr="00DA6C88">
        <w:rPr>
          <w:rFonts w:ascii="Times New Roman" w:eastAsia="Times New Roman" w:hAnsi="Times New Roman" w:cs="Times New Roman"/>
          <w:color w:val="231F20"/>
          <w:spacing w:val="-9"/>
          <w:position w:val="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prescriptions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médicales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initiales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verres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correcteurs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cours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validité,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sauf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opposition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médecin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; </w:t>
      </w:r>
      <w:r w:rsidRPr="00DA6C88"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2</w:t>
      </w:r>
      <w:r w:rsidRPr="00DA6C88">
        <w:rPr>
          <w:rFonts w:ascii="Times New Roman" w:eastAsia="Times New Roman" w:hAnsi="Times New Roman" w:cs="Times New Roman"/>
          <w:color w:val="231F20"/>
          <w:w w:val="107"/>
          <w:position w:val="8"/>
          <w:sz w:val="20"/>
          <w:szCs w:val="20"/>
        </w:rPr>
        <w:t>o</w:t>
      </w:r>
      <w:r w:rsidRPr="00DA6C88">
        <w:rPr>
          <w:rFonts w:ascii="Times New Roman" w:eastAsia="Times New Roman" w:hAnsi="Times New Roman" w:cs="Times New Roman"/>
          <w:color w:val="231F20"/>
          <w:position w:val="8"/>
          <w:sz w:val="20"/>
          <w:szCs w:val="20"/>
        </w:rPr>
        <w:t xml:space="preserve">  </w:t>
      </w:r>
      <w:r w:rsidRPr="00DA6C88">
        <w:rPr>
          <w:rFonts w:ascii="Times New Roman" w:eastAsia="Times New Roman" w:hAnsi="Times New Roman" w:cs="Times New Roman"/>
          <w:color w:val="231F20"/>
          <w:spacing w:val="-13"/>
          <w:position w:val="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corrections</w:t>
      </w:r>
      <w:r w:rsidRPr="00DA6C8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optiques</w:t>
      </w:r>
      <w:r w:rsidRPr="00DA6C8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prescriptions</w:t>
      </w:r>
      <w:r w:rsidRPr="00DA6C8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médicales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initiales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lentilles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contact</w:t>
      </w:r>
      <w:r w:rsidRPr="00DA6C8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oculaire,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sauf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opposition</w:t>
      </w:r>
    </w:p>
    <w:p w:rsidR="00DA6C88" w:rsidRPr="00DA6C88" w:rsidRDefault="00DA6C88" w:rsidP="00DA6C88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médecin.</w:t>
      </w:r>
    </w:p>
    <w:p w:rsidR="00DA6C88" w:rsidRPr="00DA6C88" w:rsidRDefault="00DA6C88" w:rsidP="00DA6C88">
      <w:pPr>
        <w:widowControl w:val="0"/>
        <w:autoSpaceDE w:val="0"/>
        <w:autoSpaceDN w:val="0"/>
        <w:spacing w:before="32" w:after="0" w:line="213" w:lineRule="auto"/>
        <w:ind w:right="1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cas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perte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bris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verres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correcteurs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d’amétropie,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l’opticien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peut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réaliser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examen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réfraction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délivrer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nouvel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équipement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respect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conditions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réglementaires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vigueur.</w:t>
      </w:r>
    </w:p>
    <w:p w:rsidR="00DA6C88" w:rsidRPr="00DA6C88" w:rsidRDefault="00DA6C88" w:rsidP="00DA6C88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40" w:lineRule="auto"/>
        <w:ind w:right="1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Article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2</w:t>
      </w:r>
    </w:p>
    <w:p w:rsidR="00DA6C88" w:rsidRPr="00DA6C88" w:rsidRDefault="00DA6C88" w:rsidP="00DA6C88">
      <w:pPr>
        <w:widowControl w:val="0"/>
        <w:autoSpaceDE w:val="0"/>
        <w:autoSpaceDN w:val="0"/>
        <w:spacing w:before="164"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Durée</w:t>
      </w:r>
      <w:r w:rsidRPr="00DA6C88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convention</w:t>
      </w:r>
    </w:p>
    <w:p w:rsidR="00DA6C88" w:rsidRPr="00DA6C88" w:rsidRDefault="00DA6C88" w:rsidP="00DA6C88">
      <w:pPr>
        <w:widowControl w:val="0"/>
        <w:autoSpaceDE w:val="0"/>
        <w:autoSpaceDN w:val="0"/>
        <w:spacing w:before="122" w:after="0" w:line="213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présente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convention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entre</w:t>
      </w:r>
      <w:r w:rsidRPr="00DA6C88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vigueur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compter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notification</w:t>
      </w:r>
      <w:r w:rsidRPr="00DA6C88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décision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d’autorisation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l’opticien-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lunetier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l’agence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régionale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santé.</w:t>
      </w:r>
    </w:p>
    <w:p w:rsidR="00DA6C88" w:rsidRPr="00DA6C88" w:rsidRDefault="00DA6C88" w:rsidP="00DA6C88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Elle</w:t>
      </w:r>
      <w:r w:rsidRPr="00DA6C8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prend</w:t>
      </w:r>
      <w:r w:rsidRPr="00DA6C8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fin</w:t>
      </w:r>
      <w:r w:rsidRPr="00DA6C8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31</w:t>
      </w:r>
      <w:r w:rsidRPr="00DA6C8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décembre</w:t>
      </w:r>
      <w:r w:rsidRPr="00DA6C8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2022,</w:t>
      </w:r>
      <w:r w:rsidRPr="00DA6C8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conformément</w:t>
      </w:r>
      <w:r w:rsidRPr="00DA6C8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l’article</w:t>
      </w:r>
      <w:r w:rsidRPr="00DA6C8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unique</w:t>
      </w:r>
      <w:r w:rsidRPr="00DA6C8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loi</w:t>
      </w:r>
      <w:r w:rsidRPr="00DA6C8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 w:rsidRPr="00DA6C88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février</w:t>
      </w:r>
      <w:r w:rsidRPr="00DA6C8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2019</w:t>
      </w:r>
      <w:r w:rsidRPr="00DA6C8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susvisé.</w:t>
      </w:r>
    </w:p>
    <w:p w:rsidR="00DA6C88" w:rsidRPr="00DA6C88" w:rsidRDefault="00DA6C88" w:rsidP="00DA6C8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before="1" w:after="0" w:line="240" w:lineRule="auto"/>
        <w:ind w:right="1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Article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3</w:t>
      </w:r>
    </w:p>
    <w:p w:rsidR="00DA6C88" w:rsidRPr="00DA6C88" w:rsidRDefault="00DA6C88" w:rsidP="00DA6C88">
      <w:pPr>
        <w:widowControl w:val="0"/>
        <w:autoSpaceDE w:val="0"/>
        <w:autoSpaceDN w:val="0"/>
        <w:spacing w:before="16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Engagements</w:t>
      </w:r>
      <w:r w:rsidRPr="00DA6C88">
        <w:rPr>
          <w:rFonts w:ascii="Times New Roman" w:eastAsia="Times New Roman" w:hAnsi="Times New Roman" w:cs="Times New Roman"/>
          <w:i/>
          <w:color w:val="231F20"/>
          <w:spacing w:val="4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réciproques</w:t>
      </w:r>
    </w:p>
    <w:p w:rsidR="00DA6C88" w:rsidRPr="00DA6C88" w:rsidRDefault="00DA6C88" w:rsidP="00DA6C88">
      <w:pPr>
        <w:widowControl w:val="0"/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s’engage</w:t>
      </w:r>
      <w:r w:rsidRPr="00DA6C8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présenter</w:t>
      </w:r>
      <w:r w:rsidRPr="00DA6C8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71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projet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d’établissement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et,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lien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avec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médecin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coordonnateur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  <w:u w:val="single" w:color="231F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  <w:u w:val="single" w:color="231F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relation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  <w:u w:val="single" w:color="231F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avec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  <w:u w:val="single" w:color="231F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l’objet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  <w:u w:val="single" w:color="231F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l’expérimentation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,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projet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soins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protocoles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soins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qui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s’y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rapportent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18" w:after="0" w:line="240" w:lineRule="auto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rôle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missions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médecin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coordonnateur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32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fonctionnement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l’établissement,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règlement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fonctionnement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prévu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l’article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L.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311-7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code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l’action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sociale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familles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annexé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présente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convention</w:t>
      </w:r>
      <w:r w:rsidRPr="00DA6C88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before="40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possibilité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participer</w:t>
      </w:r>
      <w:r w:rsidRPr="00DA6C88">
        <w:rPr>
          <w:rFonts w:ascii="Times New Roman" w:eastAsia="Times New Roman" w:hAnsi="Times New Roman" w:cs="Times New Roman"/>
          <w:color w:val="231F20"/>
          <w:spacing w:val="2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Commission</w:t>
      </w:r>
      <w:r w:rsidRPr="00DA6C88">
        <w:rPr>
          <w:rFonts w:ascii="Times New Roman" w:eastAsia="Times New Roman" w:hAnsi="Times New Roman" w:cs="Times New Roman"/>
          <w:color w:val="231F20"/>
          <w:spacing w:val="2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coordination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gériatrique</w:t>
      </w:r>
      <w:r w:rsidRPr="00DA6C88">
        <w:rPr>
          <w:rFonts w:ascii="Times New Roman" w:eastAsia="Times New Roman" w:hAnsi="Times New Roman" w:cs="Times New Roman"/>
          <w:color w:val="231F20"/>
          <w:spacing w:val="2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présidée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2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médecin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coordonnateur.</w:t>
      </w:r>
    </w:p>
    <w:p w:rsidR="00DA6C88" w:rsidRPr="00DA6C88" w:rsidRDefault="00DA6C88" w:rsidP="00DA6C88">
      <w:pPr>
        <w:widowControl w:val="0"/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 s’engage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 informer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l’ensemble des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résidents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72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possibilité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l’intervention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d’un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opticien-lunetier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réaliser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réfraction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adapter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équipements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correcteurs</w:t>
      </w:r>
      <w:r w:rsidRPr="00DA6C88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39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leur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liberté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choisir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leur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opticien-lunetier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tant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l’examen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réfraction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délivrance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l’équipement</w:t>
      </w:r>
      <w:r w:rsidRPr="00DA6C88"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17" w:after="0" w:line="328" w:lineRule="auto"/>
        <w:ind w:left="326" w:right="14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leur demande,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 liste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opticiens-lunetiers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autorisés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intervenir</w:t>
      </w:r>
      <w:r w:rsidRPr="00DA6C88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 l’établissement.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s’engage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faciliter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l’accès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l’intervention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after="0" w:line="188" w:lineRule="exact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mettant</w:t>
      </w:r>
      <w:r w:rsidRPr="00DA6C88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disposition</w:t>
      </w:r>
      <w:r w:rsidRPr="00DA6C88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informations</w:t>
      </w:r>
      <w:r w:rsidRPr="00DA6C88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nécessaires</w:t>
      </w:r>
      <w:r w:rsidRPr="00DA6C88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son</w:t>
      </w:r>
      <w:r w:rsidRPr="00DA6C88">
        <w:rPr>
          <w:rFonts w:ascii="Times New Roman" w:eastAsia="Times New Roman" w:hAnsi="Times New Roman" w:cs="Times New Roman"/>
          <w:color w:val="231F20"/>
          <w:spacing w:val="4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intervention</w:t>
      </w:r>
      <w:r w:rsidRPr="00DA6C88">
        <w:rPr>
          <w:rFonts w:ascii="Times New Roman" w:eastAsia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une</w:t>
      </w:r>
    </w:p>
    <w:p w:rsidR="00DA6C88" w:rsidRPr="00DA6C88" w:rsidRDefault="00DA6C88" w:rsidP="00DA6C88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transmission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contact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avec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médecin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coordonnateur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membre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l’équipe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soignante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32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respectant</w:t>
      </w:r>
      <w:r w:rsidRPr="00DA6C88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l’intimité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personnes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garantissant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confidentialité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échanges</w:t>
      </w:r>
      <w:r w:rsidRPr="00DA6C88">
        <w:rPr>
          <w:rFonts w:ascii="Times New Roman" w:eastAsia="Times New Roman" w:hAnsi="Times New Roman" w:cs="Times New Roman"/>
          <w:color w:val="231F20"/>
          <w:spacing w:val="3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avec</w:t>
      </w:r>
      <w:r w:rsidRPr="00DA6C88">
        <w:rPr>
          <w:rFonts w:ascii="Times New Roman" w:eastAsia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l’opticien-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lunetier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bonnes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conditions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d’isolement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phonique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visuel.</w:t>
      </w:r>
    </w:p>
    <w:p w:rsidR="00DA6C88" w:rsidRPr="00DA6C88" w:rsidRDefault="00DA6C88" w:rsidP="00DA6C88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s’engage</w:t>
      </w:r>
      <w:r w:rsidRPr="00DA6C88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s’adapter</w:t>
      </w:r>
      <w:r w:rsidRPr="00DA6C8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l’organisation</w:t>
      </w:r>
      <w:r w:rsidRPr="00DA6C8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50" w:after="0" w:line="240" w:lineRule="auto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adhérant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aux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objectifs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projet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soins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12" w:after="0" w:line="240" w:lineRule="auto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respectant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charte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droits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libertés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autoSpaceDE w:val="0"/>
        <w:autoSpaceDN w:val="0"/>
        <w:spacing w:after="0" w:line="21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1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after="0" w:line="213" w:lineRule="auto"/>
        <w:ind w:right="1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respectant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règlement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fonctionnement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prévu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l’article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L.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311-7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code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l’action</w:t>
      </w:r>
      <w:r w:rsidRPr="00DA6C88">
        <w:rPr>
          <w:rFonts w:ascii="Times New Roman" w:eastAsia="Times New Roman" w:hAnsi="Times New Roman" w:cs="Times New Roman"/>
          <w:color w:val="231F20"/>
          <w:spacing w:val="-5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sociale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familles</w:t>
      </w:r>
      <w:r w:rsidRPr="00DA6C88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  <w:tab w:val="left" w:leader="dot" w:pos="9005"/>
        </w:tabs>
        <w:autoSpaceDE w:val="0"/>
        <w:autoSpaceDN w:val="0"/>
        <w:spacing w:before="13" w:after="0" w:line="240" w:lineRule="auto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informant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ses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visites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moins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lastRenderedPageBreak/>
        <w:tab/>
        <w:t>jours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avant,</w:t>
      </w:r>
    </w:p>
    <w:p w:rsidR="00DA6C88" w:rsidRPr="00DA6C88" w:rsidRDefault="00DA6C88" w:rsidP="00DA6C88">
      <w:pPr>
        <w:widowControl w:val="0"/>
        <w:autoSpaceDE w:val="0"/>
        <w:autoSpaceDN w:val="0"/>
        <w:spacing w:before="30" w:after="0" w:line="213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évitant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ses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visites,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sauf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urgence,</w:t>
      </w:r>
      <w:r w:rsidRPr="00DA6C8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horaires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repas</w:t>
      </w:r>
      <w:r w:rsidRPr="00DA6C8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signalant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présence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lors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son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arrivée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-4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afin</w:t>
      </w:r>
      <w:r w:rsidRPr="00DA6C8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faciliter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au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personnel</w:t>
      </w:r>
      <w:r w:rsidRPr="00DA6C8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soignant</w:t>
      </w:r>
      <w:r w:rsidRPr="00DA6C8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transmission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informations</w:t>
      </w:r>
      <w:r w:rsidRPr="00DA6C8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13" w:after="0" w:line="314" w:lineRule="auto"/>
        <w:ind w:left="326" w:right="310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respectant</w:t>
      </w:r>
      <w:r w:rsidRPr="00DA6C8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confidentialité</w:t>
      </w:r>
      <w:r w:rsidRPr="00DA6C8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informations</w:t>
      </w:r>
      <w:r w:rsidRPr="00DA6C8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recueillies</w:t>
      </w:r>
      <w:r w:rsidRPr="00DA6C88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transmises.</w:t>
      </w:r>
      <w:r w:rsidRPr="00DA6C88">
        <w:rPr>
          <w:rFonts w:ascii="Times New Roman" w:eastAsia="Times New Roman" w:hAnsi="Times New Roman" w:cs="Times New Roman"/>
          <w:color w:val="231F20"/>
          <w:spacing w:val="-49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s’engage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informer</w:t>
      </w:r>
      <w:r w:rsidRPr="00DA6C8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personne</w:t>
      </w:r>
      <w:r w:rsidRPr="00DA6C8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appareillée</w:t>
      </w:r>
      <w:r w:rsidRPr="00DA6C8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after="0" w:line="209" w:lineRule="exact"/>
        <w:ind w:hanging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l’examen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réfraction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pratiqué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vue</w:t>
      </w:r>
      <w:r w:rsidRPr="00DA6C88"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l’adaptation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ne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constitue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pas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examen</w:t>
      </w:r>
      <w:r w:rsidRPr="00DA6C88"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médical</w:t>
      </w:r>
      <w:r w:rsidRPr="00DA6C88">
        <w:rPr>
          <w:rFonts w:ascii="Times New Roman" w:eastAsia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8" w:after="0" w:line="314" w:lineRule="auto"/>
        <w:ind w:left="326"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qu’elle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peut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faire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appel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autre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opticien-lunetier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pour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l’achat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délivrance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l’équipement.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s’engage</w:t>
      </w:r>
      <w:r w:rsidRPr="00DA6C8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exercer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lien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avec</w:t>
      </w:r>
      <w:r w:rsidRPr="00DA6C8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les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professionnels</w:t>
      </w:r>
      <w:r w:rsidRPr="00DA6C88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prenant</w:t>
      </w:r>
      <w:r w:rsidRPr="00DA6C8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charge</w:t>
      </w:r>
      <w:r w:rsidRPr="00DA6C88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personne</w:t>
      </w:r>
      <w:r w:rsidRPr="00DA6C8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appareillée</w:t>
      </w:r>
      <w:r w:rsidRPr="00DA6C8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orientant la personne appareillée vers son médecin traitant et le médecin ophtalmologiste qui a réalisé la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prescription initiale des équipements en cas de signe ou de symptôme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évoquant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autre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anomalie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que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celle(s)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ayant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motivé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prescription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cas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forte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inadéquation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avec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correction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antérieure</w:t>
      </w:r>
      <w:r w:rsidRPr="00DA6C88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(supérieure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10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égale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une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dioptrie).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Ces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éléments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figurent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compte-rendu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l’intervention</w:t>
      </w:r>
      <w:r w:rsidRPr="00DA6C88"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;</w:t>
      </w:r>
    </w:p>
    <w:p w:rsidR="00DA6C88" w:rsidRPr="00DA6C88" w:rsidRDefault="00DA6C88" w:rsidP="00DA6C88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25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informant par écrit le médecin traitant de la personne,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le médecin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  <w:u w:val="single" w:color="231F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u w:val="single" w:color="231F20"/>
        </w:rPr>
        <w:t>ophtalmologiste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et le médecin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coordonnateur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l’orientation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effectuée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cas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échéant.</w:t>
      </w:r>
    </w:p>
    <w:p w:rsidR="00DA6C88" w:rsidRPr="00DA6C88" w:rsidRDefault="00DA6C88" w:rsidP="00DA6C8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40" w:lineRule="auto"/>
        <w:ind w:right="1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Article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4</w:t>
      </w:r>
    </w:p>
    <w:p w:rsidR="00DA6C88" w:rsidRPr="00DA6C88" w:rsidRDefault="00DA6C88" w:rsidP="00DA6C88">
      <w:pPr>
        <w:widowControl w:val="0"/>
        <w:autoSpaceDE w:val="0"/>
        <w:autoSpaceDN w:val="0"/>
        <w:spacing w:before="14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Résiliation</w:t>
      </w:r>
      <w:r w:rsidRPr="00DA6C88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contrat</w:t>
      </w:r>
      <w:r w:rsidRPr="00DA6C88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et</w:t>
      </w:r>
      <w:r w:rsidRPr="00DA6C88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règlement</w:t>
      </w:r>
      <w:r w:rsidRPr="00DA6C88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litiges</w:t>
      </w:r>
    </w:p>
    <w:p w:rsidR="00DA6C88" w:rsidRPr="00DA6C88" w:rsidRDefault="00DA6C88" w:rsidP="00DA6C88">
      <w:pPr>
        <w:widowControl w:val="0"/>
        <w:autoSpaceDE w:val="0"/>
        <w:autoSpaceDN w:val="0"/>
        <w:spacing w:before="109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présente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convention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est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résiliée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cas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refus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d’autorisation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l’agence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régionale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santé,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cas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retrait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l’autorisation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demande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l’une</w:t>
      </w:r>
      <w:r w:rsidRPr="00DA6C88">
        <w:rPr>
          <w:rFonts w:ascii="Times New Roman" w:eastAsia="Times New Roman" w:hAnsi="Times New Roman" w:cs="Times New Roman"/>
          <w:color w:val="231F20"/>
          <w:spacing w:val="-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ou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l’autre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des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parties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sous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respect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respect</w:t>
      </w:r>
      <w:r w:rsidRPr="00DA6C88"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d’un</w:t>
      </w:r>
      <w:r w:rsidRPr="00DA6C88">
        <w:rPr>
          <w:rFonts w:ascii="Times New Roman" w:eastAsia="Times New Roman" w:hAnsi="Times New Roman" w:cs="Times New Roman"/>
          <w:color w:val="231F20"/>
          <w:spacing w:val="-5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préavis</w:t>
      </w:r>
      <w:r w:rsidRPr="00DA6C88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trois</w:t>
      </w:r>
      <w:r w:rsidRPr="00DA6C88">
        <w:rPr>
          <w:rFonts w:ascii="Times New Roman" w:eastAsia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mois.</w:t>
      </w:r>
    </w:p>
    <w:p w:rsidR="00DA6C88" w:rsidRPr="00DA6C88" w:rsidRDefault="00DA6C88" w:rsidP="00DA6C88">
      <w:pPr>
        <w:widowControl w:val="0"/>
        <w:autoSpaceDE w:val="0"/>
        <w:autoSpaceDN w:val="0"/>
        <w:spacing w:before="35" w:after="0" w:line="213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 cas de désaccord soulevé par l’interprétation du présent contrat ou par son exécution, les deux parties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conviennent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soumettre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leur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différend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l’agence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régionale</w:t>
      </w:r>
      <w:r w:rsidRPr="00DA6C88">
        <w:rPr>
          <w:rFonts w:ascii="Times New Roman" w:eastAsia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santé.</w:t>
      </w:r>
    </w:p>
    <w:p w:rsidR="00DA6C88" w:rsidRPr="00DA6C88" w:rsidRDefault="00DA6C88" w:rsidP="00DA6C8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88" w:rsidRPr="00DA6C88" w:rsidRDefault="00DA6C88" w:rsidP="00DA6C88">
      <w:pPr>
        <w:widowControl w:val="0"/>
        <w:autoSpaceDE w:val="0"/>
        <w:autoSpaceDN w:val="0"/>
        <w:spacing w:after="0" w:line="240" w:lineRule="auto"/>
        <w:ind w:right="1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Article</w:t>
      </w:r>
      <w:r w:rsidRPr="00DA6C88">
        <w:rPr>
          <w:rFonts w:ascii="Times New Roman" w:eastAsia="Times New Roman" w:hAnsi="Times New Roman" w:cs="Times New Roman"/>
          <w:color w:val="231F20"/>
          <w:spacing w:val="7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5</w:t>
      </w:r>
    </w:p>
    <w:p w:rsidR="00DA6C88" w:rsidRPr="00DA6C88" w:rsidRDefault="00DA6C88" w:rsidP="00DA6C88">
      <w:pPr>
        <w:widowControl w:val="0"/>
        <w:autoSpaceDE w:val="0"/>
        <w:autoSpaceDN w:val="0"/>
        <w:spacing w:before="14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Communication</w:t>
      </w:r>
      <w:r w:rsidRPr="00DA6C88"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contrat</w:t>
      </w:r>
    </w:p>
    <w:p w:rsidR="00DA6C88" w:rsidRPr="00DA6C88" w:rsidRDefault="00DA6C88" w:rsidP="00DA6C88">
      <w:pPr>
        <w:widowControl w:val="0"/>
        <w:autoSpaceDE w:val="0"/>
        <w:autoSpaceDN w:val="0"/>
        <w:spacing w:before="109" w:after="0" w:line="21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exemplaire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présente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convention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transmis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l’agence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régionale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santé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l’opticien-lunetier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dans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 w:rsidRPr="00DA6C88">
        <w:rPr>
          <w:rFonts w:ascii="Times New Roman" w:eastAsia="Times New Roman" w:hAnsi="Times New Roman" w:cs="Times New Roman"/>
          <w:color w:val="231F20"/>
          <w:spacing w:val="-50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cadre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sa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demande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d’autorisation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prévue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par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la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loi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du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5</w:t>
      </w:r>
      <w:r w:rsidRPr="00DA6C88">
        <w:rPr>
          <w:rFonts w:ascii="Times New Roman" w:eastAsia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février</w:t>
      </w:r>
      <w:r w:rsidRPr="00DA6C88">
        <w:rPr>
          <w:rFonts w:ascii="Times New Roman" w:eastAsia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2019</w:t>
      </w:r>
      <w:r w:rsidRPr="00DA6C88">
        <w:rPr>
          <w:rFonts w:ascii="Times New Roman" w:eastAsia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susvisé.</w:t>
      </w:r>
    </w:p>
    <w:p w:rsidR="00DA6C88" w:rsidRPr="00DA6C88" w:rsidRDefault="00DA6C88" w:rsidP="00DA6C88">
      <w:pPr>
        <w:widowControl w:val="0"/>
        <w:autoSpaceDE w:val="0"/>
        <w:autoSpaceDN w:val="0"/>
        <w:spacing w:before="8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Fait</w:t>
      </w:r>
      <w:r w:rsidRPr="00DA6C88">
        <w:rPr>
          <w:rFonts w:ascii="Times New Roman" w:eastAsia="Times New Roman" w:hAnsi="Times New Roman" w:cs="Times New Roman"/>
          <w:color w:val="231F20"/>
          <w:spacing w:val="5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à</w:t>
      </w:r>
      <w:r w:rsidRPr="00DA6C88">
        <w:rPr>
          <w:rFonts w:ascii="Times New Roman" w:eastAsia="Times New Roman" w:hAnsi="Times New Roman" w:cs="Times New Roman"/>
          <w:color w:val="231F20"/>
          <w:spacing w:val="85"/>
          <w:sz w:val="20"/>
          <w:szCs w:val="20"/>
        </w:rPr>
        <w:t xml:space="preserve"> </w:t>
      </w:r>
      <w:proofErr w:type="gramStart"/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................................................................................</w:t>
      </w:r>
      <w:r w:rsidRPr="00DA6C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proofErr w:type="gramEnd"/>
      <w:r w:rsidRPr="00DA6C88">
        <w:rPr>
          <w:rFonts w:ascii="Times New Roman" w:eastAsia="Times New Roman" w:hAnsi="Times New Roman" w:cs="Times New Roman"/>
          <w:color w:val="231F20"/>
          <w:spacing w:val="5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le  </w:t>
      </w:r>
      <w:r w:rsidRPr="00DA6C8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.................................................................................</w:t>
      </w:r>
    </w:p>
    <w:p w:rsidR="00DA6C88" w:rsidRPr="00DA6C88" w:rsidRDefault="00DA6C88" w:rsidP="00DA6C8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(En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3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exemplaires</w:t>
      </w:r>
      <w:r w:rsidRPr="00DA6C88"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originaux).</w:t>
      </w:r>
    </w:p>
    <w:p w:rsidR="00DA6C88" w:rsidRPr="00DA6C88" w:rsidRDefault="00DA6C88" w:rsidP="00DA6C88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Signataires</w:t>
      </w:r>
      <w:r w:rsidRPr="00DA6C88"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t>:</w:t>
      </w:r>
    </w:p>
    <w:p w:rsidR="00DA6C88" w:rsidRPr="00DA6C88" w:rsidRDefault="00DA6C88" w:rsidP="00DA6C88">
      <w:pPr>
        <w:widowControl w:val="0"/>
        <w:autoSpaceDE w:val="0"/>
        <w:autoSpaceDN w:val="0"/>
        <w:spacing w:before="41" w:after="0" w:line="686" w:lineRule="auto"/>
        <w:ind w:right="72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C88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0D0EC" wp14:editId="742BDD73">
                <wp:simplePos x="0" y="0"/>
                <wp:positionH relativeFrom="page">
                  <wp:posOffset>629920</wp:posOffset>
                </wp:positionH>
                <wp:positionV relativeFrom="paragraph">
                  <wp:posOffset>150495</wp:posOffset>
                </wp:positionV>
                <wp:extent cx="6296660" cy="280670"/>
                <wp:effectExtent l="1270" t="0" r="0" b="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280670"/>
                        </a:xfrm>
                        <a:custGeom>
                          <a:avLst/>
                          <a:gdLst>
                            <a:gd name="T0" fmla="+- 0 10908 992"/>
                            <a:gd name="T1" fmla="*/ T0 w 9916"/>
                            <a:gd name="T2" fmla="+- 0 237 237"/>
                            <a:gd name="T3" fmla="*/ 237 h 442"/>
                            <a:gd name="T4" fmla="+- 0 10902 992"/>
                            <a:gd name="T5" fmla="*/ T4 w 9916"/>
                            <a:gd name="T6" fmla="+- 0 237 237"/>
                            <a:gd name="T7" fmla="*/ 237 h 442"/>
                            <a:gd name="T8" fmla="+- 0 10902 992"/>
                            <a:gd name="T9" fmla="*/ T8 w 9916"/>
                            <a:gd name="T10" fmla="+- 0 243 237"/>
                            <a:gd name="T11" fmla="*/ 243 h 442"/>
                            <a:gd name="T12" fmla="+- 0 10902 992"/>
                            <a:gd name="T13" fmla="*/ T12 w 9916"/>
                            <a:gd name="T14" fmla="+- 0 673 237"/>
                            <a:gd name="T15" fmla="*/ 673 h 442"/>
                            <a:gd name="T16" fmla="+- 0 997 992"/>
                            <a:gd name="T17" fmla="*/ T16 w 9916"/>
                            <a:gd name="T18" fmla="+- 0 673 237"/>
                            <a:gd name="T19" fmla="*/ 673 h 442"/>
                            <a:gd name="T20" fmla="+- 0 997 992"/>
                            <a:gd name="T21" fmla="*/ T20 w 9916"/>
                            <a:gd name="T22" fmla="+- 0 243 237"/>
                            <a:gd name="T23" fmla="*/ 243 h 442"/>
                            <a:gd name="T24" fmla="+- 0 10902 992"/>
                            <a:gd name="T25" fmla="*/ T24 w 9916"/>
                            <a:gd name="T26" fmla="+- 0 243 237"/>
                            <a:gd name="T27" fmla="*/ 243 h 442"/>
                            <a:gd name="T28" fmla="+- 0 10902 992"/>
                            <a:gd name="T29" fmla="*/ T28 w 9916"/>
                            <a:gd name="T30" fmla="+- 0 237 237"/>
                            <a:gd name="T31" fmla="*/ 237 h 442"/>
                            <a:gd name="T32" fmla="+- 0 992 992"/>
                            <a:gd name="T33" fmla="*/ T32 w 9916"/>
                            <a:gd name="T34" fmla="+- 0 237 237"/>
                            <a:gd name="T35" fmla="*/ 237 h 442"/>
                            <a:gd name="T36" fmla="+- 0 992 992"/>
                            <a:gd name="T37" fmla="*/ T36 w 9916"/>
                            <a:gd name="T38" fmla="+- 0 679 237"/>
                            <a:gd name="T39" fmla="*/ 679 h 442"/>
                            <a:gd name="T40" fmla="+- 0 10908 992"/>
                            <a:gd name="T41" fmla="*/ T40 w 9916"/>
                            <a:gd name="T42" fmla="+- 0 679 237"/>
                            <a:gd name="T43" fmla="*/ 679 h 442"/>
                            <a:gd name="T44" fmla="+- 0 10908 992"/>
                            <a:gd name="T45" fmla="*/ T44 w 9916"/>
                            <a:gd name="T46" fmla="+- 0 237 237"/>
                            <a:gd name="T47" fmla="*/ 237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16" h="442">
                              <a:moveTo>
                                <a:pt x="9916" y="0"/>
                              </a:moveTo>
                              <a:lnTo>
                                <a:pt x="9910" y="0"/>
                              </a:lnTo>
                              <a:lnTo>
                                <a:pt x="9910" y="6"/>
                              </a:lnTo>
                              <a:lnTo>
                                <a:pt x="9910" y="436"/>
                              </a:lnTo>
                              <a:lnTo>
                                <a:pt x="5" y="436"/>
                              </a:lnTo>
                              <a:lnTo>
                                <a:pt x="5" y="6"/>
                              </a:lnTo>
                              <a:lnTo>
                                <a:pt x="9910" y="6"/>
                              </a:lnTo>
                              <a:lnTo>
                                <a:pt x="9910" y="0"/>
                              </a:lnTo>
                              <a:lnTo>
                                <a:pt x="0" y="0"/>
                              </a:lnTo>
                              <a:lnTo>
                                <a:pt x="0" y="442"/>
                              </a:lnTo>
                              <a:lnTo>
                                <a:pt x="9916" y="442"/>
                              </a:lnTo>
                              <a:lnTo>
                                <a:pt x="9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6261" id="Forme libre 1" o:spid="_x0000_s1026" style="position:absolute;margin-left:49.6pt;margin-top:11.85pt;width:495.8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" path="m9916,r-6,l9910,6r,430l5,436,5,6r9905,l9910,,,,,442r9916,l9916,xe" stroked="f">
                <v:path arrowok="t" o:connecttype="custom" o:connectlocs="6296660,150495;6292850,150495;6292850,154305;6292850,427355;3175,427355;3175,154305;6292850,154305;6292850,150495;0,150495;0,431165;6296660,431165;6296660,150495" o:connectangles="0,0,0,0,0,0,0,0,0,0,0,0"/>
                <w10:wrap anchorx="page"/>
              </v:shape>
            </w:pict>
          </mc:Fallback>
        </mc:AlternateConten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Directeur</w:t>
      </w:r>
      <w:r w:rsidRPr="00DA6C8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DA6C8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l’établissement</w:t>
      </w:r>
      <w:r w:rsidRPr="00DA6C8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 w:rsidRPr="00DA6C88">
        <w:rPr>
          <w:rFonts w:ascii="Times New Roman" w:eastAsia="Times New Roman" w:hAnsi="Times New Roman" w:cs="Times New Roman"/>
          <w:color w:val="231F20"/>
          <w:spacing w:val="-49"/>
          <w:sz w:val="20"/>
          <w:szCs w:val="20"/>
        </w:rPr>
        <w:t xml:space="preserve"> </w:t>
      </w:r>
      <w:bookmarkStart w:id="0" w:name="_GoBack"/>
      <w:bookmarkEnd w:id="0"/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Opticien-lunetier</w:t>
      </w:r>
      <w:r w:rsidRPr="00DA6C88"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DA6C88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:</w:t>
      </w:r>
    </w:p>
    <w:p w:rsidR="00932870" w:rsidRPr="00271C3B" w:rsidRDefault="00271C3B" w:rsidP="00DA6C8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32870" w:rsidRPr="0027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340"/>
    <w:multiLevelType w:val="hybridMultilevel"/>
    <w:tmpl w:val="12B043BE"/>
    <w:lvl w:ilvl="0" w:tplc="26365C58">
      <w:numFmt w:val="bullet"/>
      <w:lvlText w:val="–"/>
      <w:lvlJc w:val="left"/>
      <w:pPr>
        <w:ind w:left="54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1"/>
        <w:szCs w:val="21"/>
      </w:rPr>
    </w:lvl>
    <w:lvl w:ilvl="1" w:tplc="14EA989A">
      <w:numFmt w:val="bullet"/>
      <w:lvlText w:val="•"/>
      <w:lvlJc w:val="left"/>
      <w:pPr>
        <w:ind w:left="1500" w:hanging="216"/>
      </w:pPr>
      <w:rPr>
        <w:rFonts w:hint="default"/>
      </w:rPr>
    </w:lvl>
    <w:lvl w:ilvl="2" w:tplc="C0D2ED7C">
      <w:numFmt w:val="bullet"/>
      <w:lvlText w:val="•"/>
      <w:lvlJc w:val="left"/>
      <w:pPr>
        <w:ind w:left="2460" w:hanging="216"/>
      </w:pPr>
      <w:rPr>
        <w:rFonts w:hint="default"/>
      </w:rPr>
    </w:lvl>
    <w:lvl w:ilvl="3" w:tplc="4488949A">
      <w:numFmt w:val="bullet"/>
      <w:lvlText w:val="•"/>
      <w:lvlJc w:val="left"/>
      <w:pPr>
        <w:ind w:left="3420" w:hanging="216"/>
      </w:pPr>
      <w:rPr>
        <w:rFonts w:hint="default"/>
      </w:rPr>
    </w:lvl>
    <w:lvl w:ilvl="4" w:tplc="59FC9AC6">
      <w:numFmt w:val="bullet"/>
      <w:lvlText w:val="•"/>
      <w:lvlJc w:val="left"/>
      <w:pPr>
        <w:ind w:left="4380" w:hanging="216"/>
      </w:pPr>
      <w:rPr>
        <w:rFonts w:hint="default"/>
      </w:rPr>
    </w:lvl>
    <w:lvl w:ilvl="5" w:tplc="3BAA4018">
      <w:numFmt w:val="bullet"/>
      <w:lvlText w:val="•"/>
      <w:lvlJc w:val="left"/>
      <w:pPr>
        <w:ind w:left="5340" w:hanging="216"/>
      </w:pPr>
      <w:rPr>
        <w:rFonts w:hint="default"/>
      </w:rPr>
    </w:lvl>
    <w:lvl w:ilvl="6" w:tplc="2E7475EA">
      <w:numFmt w:val="bullet"/>
      <w:lvlText w:val="•"/>
      <w:lvlJc w:val="left"/>
      <w:pPr>
        <w:ind w:left="6300" w:hanging="216"/>
      </w:pPr>
      <w:rPr>
        <w:rFonts w:hint="default"/>
      </w:rPr>
    </w:lvl>
    <w:lvl w:ilvl="7" w:tplc="04BE4166">
      <w:numFmt w:val="bullet"/>
      <w:lvlText w:val="•"/>
      <w:lvlJc w:val="left"/>
      <w:pPr>
        <w:ind w:left="7260" w:hanging="216"/>
      </w:pPr>
      <w:rPr>
        <w:rFonts w:hint="default"/>
      </w:rPr>
    </w:lvl>
    <w:lvl w:ilvl="8" w:tplc="5DEA2EEE">
      <w:numFmt w:val="bullet"/>
      <w:lvlText w:val="•"/>
      <w:lvlJc w:val="left"/>
      <w:pPr>
        <w:ind w:left="8220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88"/>
    <w:rsid w:val="001A4954"/>
    <w:rsid w:val="00271C3B"/>
    <w:rsid w:val="00690419"/>
    <w:rsid w:val="00DA25B0"/>
    <w:rsid w:val="00D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346B"/>
  <w15:chartTrackingRefBased/>
  <w15:docId w15:val="{1585CB15-100F-434B-B4D2-A630EC7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A6C8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A6C88"/>
    <w:rPr>
      <w:rFonts w:ascii="Arial" w:eastAsia="Arial" w:hAnsi="Arial" w:cs="Arial"/>
      <w:b/>
      <w:bCs/>
      <w:sz w:val="21"/>
      <w:szCs w:val="21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DA6C88"/>
  </w:style>
  <w:style w:type="table" w:customStyle="1" w:styleId="TableNormal">
    <w:name w:val="Table Normal"/>
    <w:uiPriority w:val="2"/>
    <w:semiHidden/>
    <w:unhideWhenUsed/>
    <w:qFormat/>
    <w:rsid w:val="00DA6C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6C88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A6C88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itre">
    <w:name w:val="Title"/>
    <w:basedOn w:val="Normal"/>
    <w:link w:val="TitreCar"/>
    <w:uiPriority w:val="1"/>
    <w:qFormat/>
    <w:rsid w:val="00DA6C88"/>
    <w:pPr>
      <w:widowControl w:val="0"/>
      <w:autoSpaceDE w:val="0"/>
      <w:autoSpaceDN w:val="0"/>
      <w:spacing w:before="101" w:after="0" w:line="240" w:lineRule="auto"/>
      <w:ind w:right="1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TitreCar">
    <w:name w:val="Titre Car"/>
    <w:basedOn w:val="Policepardfaut"/>
    <w:link w:val="Titre"/>
    <w:uiPriority w:val="1"/>
    <w:rsid w:val="00DA6C88"/>
    <w:rPr>
      <w:rFonts w:ascii="Trebuchet MS" w:eastAsia="Trebuchet MS" w:hAnsi="Trebuchet MS" w:cs="Trebuchet MS"/>
      <w:sz w:val="42"/>
      <w:szCs w:val="42"/>
      <w:lang w:val="en-US"/>
    </w:rPr>
  </w:style>
  <w:style w:type="paragraph" w:styleId="Paragraphedeliste">
    <w:name w:val="List Paragraph"/>
    <w:basedOn w:val="Normal"/>
    <w:uiPriority w:val="1"/>
    <w:qFormat/>
    <w:rsid w:val="00DA6C88"/>
    <w:pPr>
      <w:widowControl w:val="0"/>
      <w:autoSpaceDE w:val="0"/>
      <w:autoSpaceDN w:val="0"/>
      <w:spacing w:after="0" w:line="240" w:lineRule="auto"/>
      <w:ind w:left="542" w:right="110" w:hanging="216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A6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LEQUET, Yann (ARS-NORMANDIE/DAP/DIRECTION)</dc:creator>
  <cp:keywords/>
  <dc:description/>
  <cp:lastModifiedBy>LEQUET, Yann (ARS-NORMANDIE/DAP/DIRECTION)</cp:lastModifiedBy>
  <cp:revision>2</cp:revision>
  <dcterms:created xsi:type="dcterms:W3CDTF">2021-12-21T12:52:00Z</dcterms:created>
  <dcterms:modified xsi:type="dcterms:W3CDTF">2021-12-21T12:59:00Z</dcterms:modified>
</cp:coreProperties>
</file>