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A42D4" w14:textId="77777777" w:rsidR="006D52FE" w:rsidRPr="0049300D" w:rsidRDefault="006D52FE" w:rsidP="006D52FE">
      <w:pPr>
        <w:spacing w:line="276" w:lineRule="auto"/>
        <w:ind w:left="-426" w:right="-567"/>
        <w:rPr>
          <w:rFonts w:ascii="Marianne" w:hAnsi="Marianne"/>
          <w:b/>
          <w:color w:val="0070C0"/>
          <w:sz w:val="32"/>
          <w:szCs w:val="32"/>
        </w:rPr>
      </w:pPr>
      <w:r w:rsidRPr="0049300D">
        <w:rPr>
          <w:rFonts w:ascii="Marianne" w:hAnsi="Marianne"/>
          <w:b/>
          <w:color w:val="0070C0"/>
          <w:sz w:val="32"/>
          <w:szCs w:val="32"/>
          <w:u w:val="single"/>
        </w:rPr>
        <w:t>Annexe 1</w:t>
      </w:r>
      <w:r w:rsidRPr="0049300D">
        <w:rPr>
          <w:rFonts w:ascii="Calibri" w:hAnsi="Calibri" w:cs="Calibri"/>
          <w:b/>
          <w:color w:val="0070C0"/>
          <w:sz w:val="32"/>
          <w:szCs w:val="32"/>
        </w:rPr>
        <w:t> </w:t>
      </w:r>
      <w:r w:rsidRPr="0049300D">
        <w:rPr>
          <w:rFonts w:ascii="Marianne" w:hAnsi="Marianne"/>
          <w:b/>
          <w:color w:val="0070C0"/>
          <w:sz w:val="32"/>
          <w:szCs w:val="32"/>
        </w:rPr>
        <w:t>: Dossier de candidature</w:t>
      </w:r>
    </w:p>
    <w:p w14:paraId="2FE27929" w14:textId="77777777" w:rsidR="006D52FE" w:rsidRPr="006D52FE" w:rsidRDefault="006D52FE" w:rsidP="006D52FE">
      <w:pPr>
        <w:spacing w:line="276" w:lineRule="auto"/>
        <w:ind w:left="-426" w:right="-567"/>
        <w:rPr>
          <w:rFonts w:ascii="Marianne" w:hAnsi="Marianne"/>
          <w:b/>
          <w:szCs w:val="22"/>
        </w:rPr>
      </w:pPr>
    </w:p>
    <w:p w14:paraId="1E4EF1F0" w14:textId="77777777" w:rsidR="00A44EDB" w:rsidRPr="00627F2B" w:rsidRDefault="00A44EDB" w:rsidP="00A44EDB">
      <w:pPr>
        <w:spacing w:line="276" w:lineRule="auto"/>
        <w:ind w:left="-426" w:right="-567"/>
        <w:jc w:val="center"/>
        <w:rPr>
          <w:rFonts w:ascii="Marianne" w:hAnsi="Marianne"/>
          <w:b/>
          <w:color w:val="244061"/>
          <w:sz w:val="24"/>
          <w:szCs w:val="24"/>
        </w:rPr>
      </w:pPr>
      <w:r w:rsidRPr="00627F2B">
        <w:rPr>
          <w:rFonts w:ascii="Marianne" w:hAnsi="Marianne"/>
          <w:b/>
          <w:color w:val="244061"/>
          <w:sz w:val="24"/>
          <w:szCs w:val="24"/>
        </w:rPr>
        <w:t xml:space="preserve">Dossier </w:t>
      </w:r>
      <w:bookmarkStart w:id="0" w:name="_GoBack"/>
      <w:r w:rsidRPr="00627F2B">
        <w:rPr>
          <w:rFonts w:ascii="Marianne" w:hAnsi="Marianne"/>
          <w:b/>
          <w:color w:val="244061"/>
          <w:sz w:val="24"/>
          <w:szCs w:val="24"/>
        </w:rPr>
        <w:t xml:space="preserve">de candidature </w:t>
      </w:r>
    </w:p>
    <w:p w14:paraId="55A44812" w14:textId="77777777" w:rsidR="00A44EDB" w:rsidRPr="00627F2B" w:rsidRDefault="00A44EDB" w:rsidP="00A44EDB">
      <w:pPr>
        <w:spacing w:after="240" w:line="276" w:lineRule="auto"/>
        <w:ind w:left="-425" w:right="-567"/>
        <w:jc w:val="center"/>
        <w:rPr>
          <w:rFonts w:ascii="Marianne" w:hAnsi="Marianne"/>
          <w:b/>
          <w:color w:val="244061"/>
          <w:sz w:val="24"/>
          <w:szCs w:val="24"/>
        </w:rPr>
      </w:pPr>
      <w:r w:rsidRPr="00627F2B">
        <w:rPr>
          <w:rFonts w:ascii="Marianne" w:hAnsi="Marianne"/>
          <w:b/>
          <w:color w:val="244061"/>
          <w:sz w:val="24"/>
          <w:szCs w:val="24"/>
        </w:rPr>
        <w:t>Parcours de soins global après le traitement d’un cancer</w:t>
      </w:r>
    </w:p>
    <w:tbl>
      <w:tblPr>
        <w:tblStyle w:val="Grilledutableau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A44EDB" w:rsidRPr="006D52FE" w14:paraId="2E4B9D70" w14:textId="77777777" w:rsidTr="0049300D">
        <w:tc>
          <w:tcPr>
            <w:tcW w:w="9924" w:type="dxa"/>
            <w:shd w:val="clear" w:color="auto" w:fill="C5E0B3" w:themeFill="accent6" w:themeFillTint="66"/>
          </w:tcPr>
          <w:bookmarkEnd w:id="0"/>
          <w:p w14:paraId="1A6DCA1C" w14:textId="2FB000AF" w:rsidR="006D52FE" w:rsidRDefault="0049300D">
            <w:pPr>
              <w:rPr>
                <w:rFonts w:ascii="Marianne" w:hAnsi="Marianne" w:cstheme="minorHAnsi"/>
                <w:sz w:val="20"/>
              </w:rPr>
            </w:pPr>
            <w:r w:rsidRPr="0049300D">
              <w:rPr>
                <w:rFonts w:ascii="Marianne" w:hAnsi="Marianne" w:cstheme="minorHAnsi"/>
                <w:b/>
                <w:sz w:val="20"/>
              </w:rPr>
              <w:t>PRESENTATION DE L’AUTEUR DE LA DEMANDE</w:t>
            </w:r>
            <w:r>
              <w:rPr>
                <w:rFonts w:ascii="Calibri" w:hAnsi="Calibri" w:cs="Calibri"/>
                <w:sz w:val="20"/>
              </w:rPr>
              <w:t> </w:t>
            </w:r>
            <w:r w:rsidR="006D52FE">
              <w:rPr>
                <w:rFonts w:ascii="Marianne" w:hAnsi="Marianne" w:cstheme="minorHAnsi"/>
                <w:sz w:val="20"/>
              </w:rPr>
              <w:t>:</w:t>
            </w:r>
          </w:p>
          <w:p w14:paraId="00EF5969" w14:textId="77777777" w:rsidR="006D52FE" w:rsidRPr="006D52FE" w:rsidRDefault="00A44EDB" w:rsidP="006D52FE">
            <w:pPr>
              <w:pStyle w:val="Paragraphedeliste"/>
              <w:numPr>
                <w:ilvl w:val="0"/>
                <w:numId w:val="2"/>
              </w:numPr>
              <w:rPr>
                <w:rFonts w:ascii="Marianne" w:hAnsi="Marianne"/>
                <w:sz w:val="20"/>
              </w:rPr>
            </w:pPr>
            <w:r w:rsidRPr="006D52FE">
              <w:rPr>
                <w:rFonts w:ascii="Marianne" w:hAnsi="Marianne" w:cstheme="minorHAnsi"/>
                <w:sz w:val="20"/>
              </w:rPr>
              <w:t>Raison sociale, statut juridiq</w:t>
            </w:r>
            <w:r w:rsidR="006D52FE">
              <w:rPr>
                <w:rFonts w:ascii="Marianne" w:hAnsi="Marianne" w:cstheme="minorHAnsi"/>
                <w:sz w:val="20"/>
              </w:rPr>
              <w:t>ue, n° FINESS, adresse postale)</w:t>
            </w:r>
            <w:r w:rsidR="006D52FE">
              <w:rPr>
                <w:rFonts w:ascii="Calibri" w:hAnsi="Calibri" w:cs="Calibri"/>
                <w:sz w:val="20"/>
              </w:rPr>
              <w:t> </w:t>
            </w:r>
            <w:r w:rsidR="006D52FE">
              <w:rPr>
                <w:rFonts w:ascii="Marianne" w:hAnsi="Marianne" w:cstheme="minorHAnsi"/>
                <w:sz w:val="20"/>
              </w:rPr>
              <w:t>;</w:t>
            </w:r>
          </w:p>
          <w:p w14:paraId="7945BE53" w14:textId="77777777" w:rsidR="006D52FE" w:rsidRPr="006D52FE" w:rsidRDefault="00A44EDB" w:rsidP="006D52FE">
            <w:pPr>
              <w:pStyle w:val="Paragraphedeliste"/>
              <w:numPr>
                <w:ilvl w:val="0"/>
                <w:numId w:val="2"/>
              </w:numPr>
              <w:rPr>
                <w:rFonts w:ascii="Marianne" w:hAnsi="Marianne"/>
                <w:sz w:val="20"/>
              </w:rPr>
            </w:pPr>
            <w:r w:rsidRPr="006D52FE">
              <w:rPr>
                <w:rFonts w:ascii="Marianne" w:hAnsi="Marianne" w:cstheme="minorHAnsi"/>
                <w:sz w:val="20"/>
              </w:rPr>
              <w:t xml:space="preserve">Nom, </w:t>
            </w:r>
            <w:r w:rsidR="006D52FE">
              <w:rPr>
                <w:rFonts w:ascii="Marianne" w:hAnsi="Marianne" w:cstheme="minorHAnsi"/>
                <w:sz w:val="20"/>
              </w:rPr>
              <w:t>e</w:t>
            </w:r>
            <w:r w:rsidRPr="006D52FE">
              <w:rPr>
                <w:rFonts w:ascii="Marianne" w:hAnsi="Marianne" w:cstheme="minorHAnsi"/>
                <w:sz w:val="20"/>
              </w:rPr>
              <w:t>mail et téléphone du rep</w:t>
            </w:r>
            <w:r w:rsidR="006D52FE">
              <w:rPr>
                <w:rFonts w:ascii="Marianne" w:hAnsi="Marianne" w:cstheme="minorHAnsi"/>
                <w:sz w:val="20"/>
              </w:rPr>
              <w:t>résentant légal de la structure</w:t>
            </w:r>
            <w:r w:rsidR="006D52FE">
              <w:rPr>
                <w:rFonts w:ascii="Calibri" w:hAnsi="Calibri" w:cs="Calibri"/>
                <w:sz w:val="20"/>
              </w:rPr>
              <w:t> </w:t>
            </w:r>
            <w:r w:rsidR="006D52FE">
              <w:rPr>
                <w:rFonts w:ascii="Marianne" w:hAnsi="Marianne" w:cstheme="minorHAnsi"/>
                <w:sz w:val="20"/>
              </w:rPr>
              <w:t>;</w:t>
            </w:r>
          </w:p>
          <w:p w14:paraId="03A3644D" w14:textId="77777777" w:rsidR="00A44EDB" w:rsidRPr="006D52FE" w:rsidRDefault="00A44EDB" w:rsidP="006D52FE">
            <w:pPr>
              <w:pStyle w:val="Paragraphedeliste"/>
              <w:numPr>
                <w:ilvl w:val="0"/>
                <w:numId w:val="2"/>
              </w:numPr>
              <w:rPr>
                <w:rFonts w:ascii="Marianne" w:hAnsi="Marianne"/>
                <w:sz w:val="20"/>
              </w:rPr>
            </w:pPr>
            <w:r w:rsidRPr="006D52FE">
              <w:rPr>
                <w:rFonts w:ascii="Marianne" w:hAnsi="Marianne" w:cstheme="minorHAnsi"/>
                <w:sz w:val="20"/>
              </w:rPr>
              <w:t xml:space="preserve">Nom, </w:t>
            </w:r>
            <w:r w:rsidR="006D52FE">
              <w:rPr>
                <w:rFonts w:ascii="Marianne" w:hAnsi="Marianne" w:cstheme="minorHAnsi"/>
                <w:sz w:val="20"/>
              </w:rPr>
              <w:t>e</w:t>
            </w:r>
            <w:r w:rsidRPr="006D52FE">
              <w:rPr>
                <w:rFonts w:ascii="Marianne" w:hAnsi="Marianne" w:cstheme="minorHAnsi"/>
                <w:sz w:val="20"/>
              </w:rPr>
              <w:t>mail et téléphone de la personne référente du dossier</w:t>
            </w:r>
            <w:r w:rsidR="006D52FE">
              <w:rPr>
                <w:rFonts w:ascii="Marianne" w:hAnsi="Marianne" w:cstheme="minorHAnsi"/>
                <w:sz w:val="20"/>
              </w:rPr>
              <w:t>.</w:t>
            </w:r>
          </w:p>
        </w:tc>
      </w:tr>
      <w:tr w:rsidR="00A44EDB" w:rsidRPr="006D52FE" w14:paraId="0735E181" w14:textId="77777777" w:rsidTr="00A44EDB">
        <w:tc>
          <w:tcPr>
            <w:tcW w:w="9924" w:type="dxa"/>
          </w:tcPr>
          <w:p w14:paraId="25E3A5C2" w14:textId="77777777" w:rsidR="00A44EDB" w:rsidRPr="006D52FE" w:rsidRDefault="00A44EDB">
            <w:pPr>
              <w:rPr>
                <w:rFonts w:ascii="Marianne" w:hAnsi="Marianne"/>
                <w:sz w:val="20"/>
              </w:rPr>
            </w:pPr>
          </w:p>
          <w:p w14:paraId="295AD5AD" w14:textId="77777777" w:rsidR="00172891" w:rsidRPr="006D52FE" w:rsidRDefault="00172891">
            <w:pPr>
              <w:rPr>
                <w:rFonts w:ascii="Marianne" w:hAnsi="Marianne"/>
                <w:sz w:val="20"/>
              </w:rPr>
            </w:pPr>
          </w:p>
          <w:p w14:paraId="1CC40B4B" w14:textId="77777777" w:rsidR="00172891" w:rsidRPr="006D52FE" w:rsidRDefault="00172891">
            <w:pPr>
              <w:rPr>
                <w:rFonts w:ascii="Marianne" w:hAnsi="Marianne"/>
                <w:sz w:val="20"/>
              </w:rPr>
            </w:pPr>
          </w:p>
          <w:p w14:paraId="27F1EDA0" w14:textId="77777777" w:rsidR="00172891" w:rsidRPr="006D52FE" w:rsidRDefault="00172891">
            <w:pPr>
              <w:rPr>
                <w:rFonts w:ascii="Marianne" w:hAnsi="Marianne"/>
                <w:sz w:val="20"/>
              </w:rPr>
            </w:pPr>
          </w:p>
        </w:tc>
      </w:tr>
      <w:tr w:rsidR="00A44EDB" w:rsidRPr="006D52FE" w14:paraId="0651AC8A" w14:textId="77777777" w:rsidTr="0049300D">
        <w:tc>
          <w:tcPr>
            <w:tcW w:w="9924" w:type="dxa"/>
            <w:shd w:val="clear" w:color="auto" w:fill="C5E0B3" w:themeFill="accent6" w:themeFillTint="66"/>
          </w:tcPr>
          <w:p w14:paraId="3918C531" w14:textId="0F0C8B78" w:rsidR="00A44EDB" w:rsidRPr="0049300D" w:rsidRDefault="0049300D">
            <w:pPr>
              <w:rPr>
                <w:rFonts w:ascii="Marianne" w:hAnsi="Marianne"/>
                <w:b/>
                <w:sz w:val="20"/>
              </w:rPr>
            </w:pPr>
            <w:r w:rsidRPr="0049300D">
              <w:rPr>
                <w:rFonts w:ascii="Marianne" w:hAnsi="Marianne" w:cstheme="minorHAnsi"/>
                <w:b/>
                <w:sz w:val="20"/>
              </w:rPr>
              <w:t>PRESENTATION DE LA STRUCTURE PORTEUSE DU PROJET</w:t>
            </w:r>
          </w:p>
        </w:tc>
      </w:tr>
      <w:tr w:rsidR="00A44EDB" w:rsidRPr="006D52FE" w14:paraId="35B154FF" w14:textId="77777777" w:rsidTr="00A44EDB">
        <w:tc>
          <w:tcPr>
            <w:tcW w:w="9924" w:type="dxa"/>
          </w:tcPr>
          <w:p w14:paraId="0654E568" w14:textId="77777777" w:rsidR="00A44EDB" w:rsidRPr="006D52FE" w:rsidRDefault="00A44EDB">
            <w:pPr>
              <w:rPr>
                <w:rFonts w:ascii="Marianne" w:hAnsi="Marianne"/>
                <w:sz w:val="20"/>
              </w:rPr>
            </w:pPr>
          </w:p>
          <w:p w14:paraId="01F16DE6" w14:textId="77777777" w:rsidR="00172891" w:rsidRPr="006D52FE" w:rsidRDefault="00172891">
            <w:pPr>
              <w:rPr>
                <w:rFonts w:ascii="Marianne" w:hAnsi="Marianne"/>
                <w:sz w:val="20"/>
              </w:rPr>
            </w:pPr>
          </w:p>
          <w:p w14:paraId="2611BCFD" w14:textId="77777777" w:rsidR="00172891" w:rsidRPr="006D52FE" w:rsidRDefault="00172891">
            <w:pPr>
              <w:rPr>
                <w:rFonts w:ascii="Marianne" w:hAnsi="Marianne"/>
                <w:sz w:val="20"/>
              </w:rPr>
            </w:pPr>
          </w:p>
          <w:p w14:paraId="118C04BD" w14:textId="77777777" w:rsidR="00172891" w:rsidRPr="006D52FE" w:rsidRDefault="00172891">
            <w:pPr>
              <w:rPr>
                <w:rFonts w:ascii="Marianne" w:hAnsi="Marianne"/>
                <w:sz w:val="20"/>
              </w:rPr>
            </w:pPr>
          </w:p>
          <w:p w14:paraId="439E9470" w14:textId="77777777" w:rsidR="00172891" w:rsidRPr="006D52FE" w:rsidRDefault="00172891">
            <w:pPr>
              <w:rPr>
                <w:rFonts w:ascii="Marianne" w:hAnsi="Marianne"/>
                <w:sz w:val="20"/>
              </w:rPr>
            </w:pPr>
          </w:p>
        </w:tc>
      </w:tr>
      <w:tr w:rsidR="00A44EDB" w:rsidRPr="006D52FE" w14:paraId="4C2BED74" w14:textId="77777777" w:rsidTr="0049300D">
        <w:tc>
          <w:tcPr>
            <w:tcW w:w="9924" w:type="dxa"/>
            <w:shd w:val="clear" w:color="auto" w:fill="C5E0B3" w:themeFill="accent6" w:themeFillTint="66"/>
          </w:tcPr>
          <w:p w14:paraId="38C2EFF3" w14:textId="3C79A73D" w:rsidR="0049300D" w:rsidRDefault="0049300D" w:rsidP="00172891">
            <w:pPr>
              <w:autoSpaceDE/>
              <w:autoSpaceDN/>
              <w:spacing w:line="259" w:lineRule="auto"/>
              <w:ind w:right="-142"/>
              <w:rPr>
                <w:rFonts w:ascii="Marianne" w:hAnsi="Marianne" w:cstheme="minorHAnsi"/>
                <w:b/>
                <w:sz w:val="20"/>
              </w:rPr>
            </w:pPr>
            <w:r w:rsidRPr="0049300D">
              <w:rPr>
                <w:rFonts w:ascii="Marianne" w:hAnsi="Marianne" w:cstheme="minorHAnsi"/>
                <w:b/>
                <w:sz w:val="20"/>
              </w:rPr>
              <w:t>DESCRIPTION DU PARCOURS PROPOSE POUR LES PATIENTS</w:t>
            </w:r>
            <w:r w:rsidRPr="0049300D">
              <w:rPr>
                <w:rFonts w:ascii="Calibri" w:hAnsi="Calibri" w:cs="Calibri"/>
                <w:b/>
                <w:sz w:val="20"/>
              </w:rPr>
              <w:t> </w:t>
            </w:r>
          </w:p>
          <w:p w14:paraId="6F1678F9" w14:textId="332CA539" w:rsidR="00A44EDB" w:rsidRPr="0049300D" w:rsidRDefault="0049300D" w:rsidP="0049300D">
            <w:pPr>
              <w:pStyle w:val="Paragraphedeliste"/>
              <w:numPr>
                <w:ilvl w:val="0"/>
                <w:numId w:val="5"/>
              </w:numPr>
              <w:autoSpaceDE/>
              <w:autoSpaceDN/>
              <w:spacing w:line="259" w:lineRule="auto"/>
              <w:ind w:right="-142"/>
              <w:rPr>
                <w:rFonts w:ascii="Marianne" w:hAnsi="Marianne" w:cstheme="minorHAnsi"/>
                <w:sz w:val="20"/>
              </w:rPr>
            </w:pPr>
            <w:r w:rsidRPr="0049300D">
              <w:rPr>
                <w:rFonts w:ascii="Marianne" w:hAnsi="Marianne" w:cstheme="minorHAnsi"/>
                <w:sz w:val="20"/>
              </w:rPr>
              <w:t>Organisation des bilans et des consultations</w:t>
            </w:r>
          </w:p>
        </w:tc>
      </w:tr>
      <w:tr w:rsidR="00A44EDB" w:rsidRPr="006D52FE" w14:paraId="62895D8A" w14:textId="77777777" w:rsidTr="00A44EDB">
        <w:tc>
          <w:tcPr>
            <w:tcW w:w="9924" w:type="dxa"/>
          </w:tcPr>
          <w:p w14:paraId="4C4164DD" w14:textId="77777777" w:rsidR="00172891" w:rsidRPr="006D52FE" w:rsidRDefault="00172891" w:rsidP="00A44EDB">
            <w:pPr>
              <w:rPr>
                <w:rFonts w:ascii="Marianne" w:hAnsi="Marianne"/>
                <w:sz w:val="20"/>
              </w:rPr>
            </w:pPr>
          </w:p>
          <w:p w14:paraId="03C75771" w14:textId="77777777" w:rsidR="00172891" w:rsidRPr="006D52FE" w:rsidRDefault="00172891" w:rsidP="00A44EDB">
            <w:pPr>
              <w:rPr>
                <w:rFonts w:ascii="Marianne" w:hAnsi="Marianne"/>
                <w:sz w:val="20"/>
              </w:rPr>
            </w:pPr>
          </w:p>
          <w:p w14:paraId="117245C6" w14:textId="77777777" w:rsidR="00172891" w:rsidRPr="006D52FE" w:rsidRDefault="00172891" w:rsidP="00A44EDB">
            <w:pPr>
              <w:rPr>
                <w:rFonts w:ascii="Marianne" w:hAnsi="Marianne"/>
                <w:sz w:val="20"/>
              </w:rPr>
            </w:pPr>
          </w:p>
          <w:p w14:paraId="67EB677D" w14:textId="77777777" w:rsidR="00172891" w:rsidRPr="006D52FE" w:rsidRDefault="00172891" w:rsidP="00A44EDB">
            <w:pPr>
              <w:rPr>
                <w:rFonts w:ascii="Marianne" w:hAnsi="Marianne"/>
                <w:sz w:val="20"/>
              </w:rPr>
            </w:pPr>
          </w:p>
          <w:p w14:paraId="4CEE06D8" w14:textId="77777777" w:rsidR="00172891" w:rsidRPr="006D52FE" w:rsidRDefault="00172891" w:rsidP="00A44EDB">
            <w:pPr>
              <w:rPr>
                <w:rFonts w:ascii="Marianne" w:hAnsi="Marianne"/>
                <w:sz w:val="20"/>
              </w:rPr>
            </w:pPr>
          </w:p>
        </w:tc>
      </w:tr>
      <w:tr w:rsidR="00A44EDB" w:rsidRPr="006D52FE" w14:paraId="1E00CEB2" w14:textId="77777777" w:rsidTr="0049300D">
        <w:tc>
          <w:tcPr>
            <w:tcW w:w="9924" w:type="dxa"/>
            <w:shd w:val="clear" w:color="auto" w:fill="C5E0B3" w:themeFill="accent6" w:themeFillTint="66"/>
          </w:tcPr>
          <w:p w14:paraId="4AD66580" w14:textId="156E36B7" w:rsidR="00A44EDB" w:rsidRPr="0049300D" w:rsidRDefault="0049300D" w:rsidP="00172891">
            <w:pPr>
              <w:autoSpaceDE/>
              <w:autoSpaceDN/>
              <w:spacing w:line="259" w:lineRule="auto"/>
              <w:ind w:right="-142"/>
              <w:rPr>
                <w:rFonts w:ascii="Marianne" w:hAnsi="Marianne" w:cstheme="minorHAnsi"/>
                <w:b/>
                <w:sz w:val="20"/>
              </w:rPr>
            </w:pPr>
            <w:r w:rsidRPr="0049300D">
              <w:rPr>
                <w:rFonts w:ascii="Marianne" w:hAnsi="Marianne" w:cstheme="minorHAnsi"/>
                <w:b/>
                <w:sz w:val="20"/>
              </w:rPr>
              <w:t>PRESENTATION SUCCINCTE DU PERIMETRE GEOGRAPHIQUE COUVERT</w:t>
            </w:r>
          </w:p>
        </w:tc>
      </w:tr>
      <w:tr w:rsidR="00A44EDB" w:rsidRPr="006D52FE" w14:paraId="54C8BDC3" w14:textId="77777777" w:rsidTr="00A44EDB">
        <w:tc>
          <w:tcPr>
            <w:tcW w:w="9924" w:type="dxa"/>
          </w:tcPr>
          <w:p w14:paraId="20064B6C" w14:textId="77777777" w:rsidR="00172891" w:rsidRPr="006D52FE" w:rsidRDefault="00172891" w:rsidP="003B7E05">
            <w:pPr>
              <w:rPr>
                <w:rFonts w:ascii="Marianne" w:hAnsi="Marianne"/>
                <w:sz w:val="20"/>
              </w:rPr>
            </w:pPr>
          </w:p>
          <w:p w14:paraId="2C883006" w14:textId="77777777" w:rsidR="00172891" w:rsidRPr="006D52FE" w:rsidRDefault="00172891" w:rsidP="003B7E05">
            <w:pPr>
              <w:rPr>
                <w:rFonts w:ascii="Marianne" w:hAnsi="Marianne"/>
                <w:sz w:val="20"/>
              </w:rPr>
            </w:pPr>
          </w:p>
          <w:p w14:paraId="7FA71C16" w14:textId="77777777" w:rsidR="003B7E05" w:rsidRPr="006D52FE" w:rsidRDefault="003B7E05" w:rsidP="003B7E05">
            <w:pPr>
              <w:rPr>
                <w:rFonts w:ascii="Marianne" w:hAnsi="Marianne"/>
                <w:sz w:val="20"/>
              </w:rPr>
            </w:pPr>
          </w:p>
          <w:p w14:paraId="48ED63E4" w14:textId="77777777" w:rsidR="00172891" w:rsidRPr="006D52FE" w:rsidRDefault="00172891" w:rsidP="003B7E05">
            <w:pPr>
              <w:rPr>
                <w:rFonts w:ascii="Marianne" w:hAnsi="Marianne"/>
                <w:sz w:val="20"/>
              </w:rPr>
            </w:pPr>
          </w:p>
          <w:p w14:paraId="561DEAE2" w14:textId="77777777" w:rsidR="00172891" w:rsidRPr="006D52FE" w:rsidRDefault="00172891" w:rsidP="003B7E05">
            <w:pPr>
              <w:rPr>
                <w:rFonts w:ascii="Marianne" w:hAnsi="Marianne"/>
                <w:sz w:val="20"/>
              </w:rPr>
            </w:pPr>
          </w:p>
        </w:tc>
      </w:tr>
      <w:tr w:rsidR="00A44EDB" w:rsidRPr="006D52FE" w14:paraId="008B9086" w14:textId="77777777" w:rsidTr="0049300D">
        <w:tc>
          <w:tcPr>
            <w:tcW w:w="9924" w:type="dxa"/>
            <w:shd w:val="clear" w:color="auto" w:fill="C5E0B3" w:themeFill="accent6" w:themeFillTint="66"/>
          </w:tcPr>
          <w:p w14:paraId="33ABE6A5" w14:textId="4EEF719D" w:rsidR="0049300D" w:rsidRPr="0049300D" w:rsidRDefault="0049300D" w:rsidP="0049300D">
            <w:pPr>
              <w:shd w:val="clear" w:color="auto" w:fill="C5E0B3" w:themeFill="accent6" w:themeFillTint="66"/>
              <w:rPr>
                <w:rFonts w:ascii="Marianne" w:hAnsi="Marianne" w:cstheme="minorHAnsi"/>
                <w:b/>
                <w:sz w:val="20"/>
              </w:rPr>
            </w:pPr>
            <w:r w:rsidRPr="0049300D">
              <w:rPr>
                <w:rFonts w:ascii="Marianne" w:hAnsi="Marianne" w:cstheme="minorHAnsi"/>
                <w:b/>
                <w:sz w:val="20"/>
              </w:rPr>
              <w:t>ESTIMATION DE LA FILE ACTIVE PRESSENTIE DE PATIENTS</w:t>
            </w:r>
          </w:p>
          <w:p w14:paraId="3424BDA1" w14:textId="008372CA" w:rsidR="00A44EDB" w:rsidRPr="0049300D" w:rsidRDefault="0049300D" w:rsidP="0049300D">
            <w:pPr>
              <w:pStyle w:val="Paragraphedeliste"/>
              <w:numPr>
                <w:ilvl w:val="0"/>
                <w:numId w:val="4"/>
              </w:numPr>
              <w:rPr>
                <w:rFonts w:ascii="Marianne" w:hAnsi="Marianne" w:cstheme="minorHAnsi"/>
                <w:sz w:val="20"/>
              </w:rPr>
            </w:pPr>
            <w:r w:rsidRPr="0049300D">
              <w:rPr>
                <w:rFonts w:ascii="Marianne" w:hAnsi="Marianne" w:cstheme="minorHAnsi"/>
                <w:sz w:val="20"/>
              </w:rPr>
              <w:t>Préciser</w:t>
            </w:r>
            <w:r w:rsidR="006D42CE">
              <w:rPr>
                <w:rFonts w:ascii="Marianne" w:hAnsi="Marianne" w:cstheme="minorHAnsi"/>
                <w:sz w:val="20"/>
              </w:rPr>
              <w:t>, si adapté</w:t>
            </w:r>
            <w:r w:rsidRPr="0049300D">
              <w:rPr>
                <w:rFonts w:ascii="Marianne" w:hAnsi="Marianne" w:cstheme="minorHAnsi"/>
                <w:sz w:val="20"/>
              </w:rPr>
              <w:t>, le nombre de patients déjà pris en charge pour un cancer en lien avec la structure.</w:t>
            </w:r>
          </w:p>
        </w:tc>
      </w:tr>
      <w:tr w:rsidR="00A44EDB" w:rsidRPr="006D52FE" w14:paraId="5DBD3DCF" w14:textId="77777777" w:rsidTr="00A44EDB">
        <w:tc>
          <w:tcPr>
            <w:tcW w:w="9924" w:type="dxa"/>
          </w:tcPr>
          <w:p w14:paraId="05341FA7" w14:textId="77777777" w:rsidR="00A44EDB" w:rsidRPr="006D52FE" w:rsidRDefault="00A44EDB" w:rsidP="003B7E05">
            <w:pPr>
              <w:rPr>
                <w:rFonts w:ascii="Marianne" w:hAnsi="Marianne"/>
                <w:sz w:val="20"/>
              </w:rPr>
            </w:pPr>
          </w:p>
          <w:p w14:paraId="3BAEFB46" w14:textId="77777777" w:rsidR="00172891" w:rsidRPr="006D52FE" w:rsidRDefault="00172891" w:rsidP="003B7E05">
            <w:pPr>
              <w:rPr>
                <w:rFonts w:ascii="Marianne" w:hAnsi="Marianne"/>
                <w:sz w:val="20"/>
              </w:rPr>
            </w:pPr>
          </w:p>
          <w:p w14:paraId="42EA74D8" w14:textId="77777777" w:rsidR="00172891" w:rsidRPr="006D52FE" w:rsidRDefault="00172891" w:rsidP="003B7E05">
            <w:pPr>
              <w:rPr>
                <w:rFonts w:ascii="Marianne" w:hAnsi="Marianne"/>
                <w:sz w:val="20"/>
              </w:rPr>
            </w:pPr>
          </w:p>
          <w:p w14:paraId="379156D7" w14:textId="77777777" w:rsidR="00172891" w:rsidRPr="006D52FE" w:rsidRDefault="00172891" w:rsidP="003B7E05">
            <w:pPr>
              <w:rPr>
                <w:rFonts w:ascii="Marianne" w:hAnsi="Marianne"/>
                <w:sz w:val="20"/>
              </w:rPr>
            </w:pPr>
          </w:p>
        </w:tc>
      </w:tr>
      <w:tr w:rsidR="00A44EDB" w:rsidRPr="006D52FE" w14:paraId="547BE257" w14:textId="77777777" w:rsidTr="0049300D">
        <w:tc>
          <w:tcPr>
            <w:tcW w:w="9924" w:type="dxa"/>
            <w:shd w:val="clear" w:color="auto" w:fill="C5E0B3" w:themeFill="accent6" w:themeFillTint="66"/>
          </w:tcPr>
          <w:p w14:paraId="7C89E96E" w14:textId="77777777" w:rsidR="0049300D" w:rsidRPr="0049300D" w:rsidRDefault="0049300D" w:rsidP="00172891">
            <w:pPr>
              <w:rPr>
                <w:rFonts w:ascii="Marianne" w:hAnsi="Marianne" w:cstheme="minorHAnsi"/>
                <w:b/>
                <w:sz w:val="20"/>
              </w:rPr>
            </w:pPr>
            <w:r w:rsidRPr="0049300D">
              <w:rPr>
                <w:rFonts w:ascii="Marianne" w:hAnsi="Marianne" w:cstheme="minorHAnsi"/>
                <w:b/>
                <w:sz w:val="20"/>
              </w:rPr>
              <w:t>PATIENTELE CIBLE</w:t>
            </w:r>
            <w:r w:rsidRPr="0049300D">
              <w:rPr>
                <w:rFonts w:ascii="Calibri" w:hAnsi="Calibri" w:cs="Calibri"/>
                <w:b/>
                <w:sz w:val="20"/>
              </w:rPr>
              <w:t> </w:t>
            </w:r>
            <w:r w:rsidRPr="0049300D">
              <w:rPr>
                <w:rFonts w:ascii="Marianne" w:hAnsi="Marianne" w:cstheme="minorHAnsi"/>
                <w:b/>
                <w:sz w:val="20"/>
              </w:rPr>
              <w:t xml:space="preserve">: </w:t>
            </w:r>
          </w:p>
          <w:p w14:paraId="054F54EA" w14:textId="1659502E" w:rsidR="0049300D" w:rsidRDefault="00A44EDB" w:rsidP="0049300D">
            <w:pPr>
              <w:pStyle w:val="Paragraphedeliste"/>
              <w:numPr>
                <w:ilvl w:val="0"/>
                <w:numId w:val="4"/>
              </w:numPr>
              <w:rPr>
                <w:rFonts w:ascii="Marianne" w:hAnsi="Marianne" w:cstheme="minorHAnsi"/>
                <w:sz w:val="20"/>
              </w:rPr>
            </w:pPr>
            <w:r w:rsidRPr="0049300D">
              <w:rPr>
                <w:rFonts w:ascii="Marianne" w:hAnsi="Marianne" w:cstheme="minorHAnsi"/>
                <w:sz w:val="20"/>
              </w:rPr>
              <w:t>Profil social (en particulier l</w:t>
            </w:r>
            <w:r w:rsidR="00877979" w:rsidRPr="0049300D">
              <w:rPr>
                <w:rFonts w:ascii="Marianne" w:hAnsi="Marianne" w:cstheme="minorHAnsi"/>
                <w:sz w:val="20"/>
              </w:rPr>
              <w:t>a part des patients avec Complémentaire santé solidaire</w:t>
            </w:r>
            <w:r w:rsidRPr="0049300D">
              <w:rPr>
                <w:rFonts w:ascii="Marianne" w:hAnsi="Marianne" w:cstheme="minorHAnsi"/>
                <w:sz w:val="20"/>
              </w:rPr>
              <w:t>)</w:t>
            </w:r>
            <w:r w:rsidR="0049300D">
              <w:rPr>
                <w:rFonts w:ascii="Calibri" w:hAnsi="Calibri" w:cs="Calibri"/>
                <w:sz w:val="20"/>
              </w:rPr>
              <w:t> </w:t>
            </w:r>
            <w:r w:rsidR="0049300D">
              <w:rPr>
                <w:rFonts w:ascii="Marianne" w:hAnsi="Marianne" w:cstheme="minorHAnsi"/>
                <w:sz w:val="20"/>
              </w:rPr>
              <w:t>;</w:t>
            </w:r>
          </w:p>
          <w:p w14:paraId="3FF927E2" w14:textId="21748D51" w:rsidR="00A44EDB" w:rsidRPr="0049300D" w:rsidRDefault="0049300D" w:rsidP="0049300D">
            <w:pPr>
              <w:pStyle w:val="Paragraphedeliste"/>
              <w:numPr>
                <w:ilvl w:val="0"/>
                <w:numId w:val="4"/>
              </w:numPr>
              <w:rPr>
                <w:rFonts w:ascii="Marianne" w:hAnsi="Marianne" w:cstheme="minorHAnsi"/>
                <w:sz w:val="20"/>
              </w:rPr>
            </w:pPr>
            <w:r>
              <w:rPr>
                <w:rFonts w:ascii="Marianne" w:hAnsi="Marianne" w:cstheme="minorHAnsi"/>
                <w:sz w:val="20"/>
              </w:rPr>
              <w:t>E</w:t>
            </w:r>
            <w:r w:rsidR="00A44EDB" w:rsidRPr="0049300D">
              <w:rPr>
                <w:rFonts w:ascii="Marianne" w:hAnsi="Marianne" w:cstheme="minorHAnsi"/>
                <w:sz w:val="20"/>
              </w:rPr>
              <w:t>t/ou âge et origine géographique</w:t>
            </w:r>
            <w:r w:rsidR="006D52FE" w:rsidRPr="0049300D">
              <w:rPr>
                <w:rFonts w:ascii="Marianne" w:hAnsi="Marianne" w:cstheme="minorHAnsi"/>
                <w:sz w:val="20"/>
              </w:rPr>
              <w:t xml:space="preserve"> (code postal)</w:t>
            </w:r>
            <w:r w:rsidR="00A44EDB" w:rsidRPr="0049300D">
              <w:rPr>
                <w:rFonts w:ascii="Marianne" w:hAnsi="Marianne" w:cstheme="minorHAnsi"/>
                <w:sz w:val="20"/>
              </w:rPr>
              <w:t xml:space="preserve"> de la file active du parcours si possible. </w:t>
            </w:r>
          </w:p>
        </w:tc>
      </w:tr>
      <w:tr w:rsidR="00172891" w:rsidRPr="006D52FE" w14:paraId="2EDF008C" w14:textId="77777777" w:rsidTr="00A44EDB">
        <w:tc>
          <w:tcPr>
            <w:tcW w:w="9924" w:type="dxa"/>
          </w:tcPr>
          <w:p w14:paraId="2FA70A42" w14:textId="77777777" w:rsidR="00172891" w:rsidRPr="006D52FE" w:rsidRDefault="00172891" w:rsidP="00172891">
            <w:pPr>
              <w:rPr>
                <w:rFonts w:ascii="Marianne" w:hAnsi="Marianne"/>
                <w:sz w:val="20"/>
              </w:rPr>
            </w:pPr>
          </w:p>
          <w:p w14:paraId="364159F9" w14:textId="77777777" w:rsidR="00172891" w:rsidRPr="006D52FE" w:rsidRDefault="00172891" w:rsidP="00172891">
            <w:pPr>
              <w:rPr>
                <w:rFonts w:ascii="Marianne" w:hAnsi="Marianne"/>
                <w:sz w:val="20"/>
              </w:rPr>
            </w:pPr>
          </w:p>
          <w:p w14:paraId="042570B0" w14:textId="77777777" w:rsidR="00172891" w:rsidRPr="006D52FE" w:rsidRDefault="00172891" w:rsidP="00172891">
            <w:pPr>
              <w:rPr>
                <w:rFonts w:ascii="Marianne" w:hAnsi="Marianne"/>
                <w:sz w:val="20"/>
              </w:rPr>
            </w:pPr>
          </w:p>
          <w:p w14:paraId="2B60D180" w14:textId="77777777" w:rsidR="00172891" w:rsidRPr="006D52FE" w:rsidRDefault="00172891" w:rsidP="00172891">
            <w:pPr>
              <w:rPr>
                <w:rFonts w:ascii="Marianne" w:hAnsi="Marianne"/>
                <w:sz w:val="20"/>
              </w:rPr>
            </w:pPr>
          </w:p>
          <w:p w14:paraId="3C51F2DE" w14:textId="77777777" w:rsidR="00172891" w:rsidRPr="006D52FE" w:rsidRDefault="00172891" w:rsidP="00172891">
            <w:pPr>
              <w:rPr>
                <w:rFonts w:ascii="Marianne" w:hAnsi="Marianne"/>
                <w:sz w:val="20"/>
              </w:rPr>
            </w:pPr>
          </w:p>
        </w:tc>
      </w:tr>
      <w:tr w:rsidR="00A44EDB" w:rsidRPr="006D52FE" w14:paraId="6951A79B" w14:textId="77777777" w:rsidTr="00F04499">
        <w:tc>
          <w:tcPr>
            <w:tcW w:w="9924" w:type="dxa"/>
            <w:shd w:val="clear" w:color="auto" w:fill="C5E0B3" w:themeFill="accent6" w:themeFillTint="66"/>
          </w:tcPr>
          <w:p w14:paraId="3C24C2CB" w14:textId="77777777" w:rsidR="00A44EDB" w:rsidRPr="00F04499" w:rsidRDefault="00A44EDB" w:rsidP="00172891">
            <w:pPr>
              <w:rPr>
                <w:rFonts w:ascii="Marianne" w:hAnsi="Marianne" w:cstheme="minorHAnsi"/>
                <w:b/>
                <w:sz w:val="20"/>
              </w:rPr>
            </w:pPr>
            <w:r w:rsidRPr="00F04499">
              <w:rPr>
                <w:rFonts w:ascii="Marianne" w:hAnsi="Marianne" w:cstheme="minorHAnsi"/>
                <w:b/>
                <w:sz w:val="20"/>
              </w:rPr>
              <w:t xml:space="preserve">Si pertinent, présentation de l’organisation du parcours pour des publics spécifiques </w:t>
            </w:r>
            <w:r w:rsidRPr="00F04499">
              <w:rPr>
                <w:rFonts w:ascii="Marianne" w:hAnsi="Marianne" w:cstheme="minorHAnsi"/>
                <w:b/>
                <w:i/>
                <w:sz w:val="20"/>
              </w:rPr>
              <w:t>(adolescents et jeunes adultes, enfants, personnes âgées, publics en situation de précarité, patients en situation de handicap, personnes ne parlant pas français…)</w:t>
            </w:r>
            <w:r w:rsidR="006D52FE" w:rsidRPr="00F04499">
              <w:rPr>
                <w:rFonts w:ascii="Marianne" w:hAnsi="Marianne" w:cstheme="minorHAnsi"/>
                <w:b/>
                <w:i/>
                <w:sz w:val="20"/>
              </w:rPr>
              <w:t>.</w:t>
            </w:r>
          </w:p>
        </w:tc>
      </w:tr>
      <w:tr w:rsidR="00A44EDB" w:rsidRPr="006D52FE" w14:paraId="3BCCDEB0" w14:textId="77777777" w:rsidTr="00A44EDB">
        <w:tc>
          <w:tcPr>
            <w:tcW w:w="9924" w:type="dxa"/>
          </w:tcPr>
          <w:p w14:paraId="7C97D88C" w14:textId="77777777" w:rsidR="00A44EDB" w:rsidRPr="006D52FE" w:rsidRDefault="00A44EDB" w:rsidP="003B7E05">
            <w:pPr>
              <w:rPr>
                <w:rFonts w:ascii="Marianne" w:hAnsi="Marianne"/>
                <w:sz w:val="20"/>
              </w:rPr>
            </w:pPr>
          </w:p>
          <w:p w14:paraId="685B5AA2" w14:textId="77777777" w:rsidR="00172891" w:rsidRPr="006D52FE" w:rsidRDefault="00172891" w:rsidP="003B7E05">
            <w:pPr>
              <w:rPr>
                <w:rFonts w:ascii="Marianne" w:hAnsi="Marianne"/>
                <w:sz w:val="20"/>
              </w:rPr>
            </w:pPr>
          </w:p>
          <w:p w14:paraId="13B0E8B9" w14:textId="77777777" w:rsidR="00172891" w:rsidRDefault="00172891" w:rsidP="003B7E05">
            <w:pPr>
              <w:rPr>
                <w:rFonts w:ascii="Marianne" w:hAnsi="Marianne"/>
                <w:sz w:val="20"/>
              </w:rPr>
            </w:pPr>
          </w:p>
          <w:p w14:paraId="04DCBBF4" w14:textId="77777777" w:rsidR="00627F2B" w:rsidRPr="006D52FE" w:rsidRDefault="00627F2B" w:rsidP="003B7E05">
            <w:pPr>
              <w:rPr>
                <w:rFonts w:ascii="Marianne" w:hAnsi="Marianne"/>
                <w:sz w:val="20"/>
              </w:rPr>
            </w:pPr>
          </w:p>
          <w:p w14:paraId="232342B4" w14:textId="77777777" w:rsidR="00172891" w:rsidRPr="006D52FE" w:rsidRDefault="00172891" w:rsidP="003B7E05">
            <w:pPr>
              <w:rPr>
                <w:rFonts w:ascii="Marianne" w:hAnsi="Marianne"/>
                <w:sz w:val="20"/>
              </w:rPr>
            </w:pPr>
          </w:p>
          <w:p w14:paraId="1AC2BCAC" w14:textId="77777777" w:rsidR="00172891" w:rsidRPr="006D52FE" w:rsidRDefault="00172891" w:rsidP="003B7E05">
            <w:pPr>
              <w:rPr>
                <w:rFonts w:ascii="Marianne" w:hAnsi="Marianne"/>
                <w:sz w:val="20"/>
              </w:rPr>
            </w:pPr>
          </w:p>
        </w:tc>
      </w:tr>
      <w:tr w:rsidR="00A44EDB" w:rsidRPr="006D52FE" w14:paraId="2B3D864E" w14:textId="77777777" w:rsidTr="0049300D">
        <w:tc>
          <w:tcPr>
            <w:tcW w:w="9924" w:type="dxa"/>
            <w:shd w:val="clear" w:color="auto" w:fill="C5E0B3" w:themeFill="accent6" w:themeFillTint="66"/>
          </w:tcPr>
          <w:p w14:paraId="3B34C2A1" w14:textId="773E17EC" w:rsidR="00F04499" w:rsidRDefault="00F04499" w:rsidP="00627F2B">
            <w:pPr>
              <w:rPr>
                <w:rFonts w:ascii="Marianne" w:hAnsi="Marianne" w:cstheme="minorHAnsi"/>
                <w:sz w:val="20"/>
              </w:rPr>
            </w:pPr>
            <w:r w:rsidRPr="00F04499">
              <w:rPr>
                <w:rFonts w:ascii="Marianne" w:hAnsi="Marianne" w:cstheme="minorHAnsi"/>
                <w:b/>
                <w:sz w:val="20"/>
              </w:rPr>
              <w:t>PROFESSIONNELS INTERVENANT SOUS LA RESPONSABILITE DE LA STRUCTURE</w:t>
            </w:r>
            <w:r w:rsidRPr="006D52FE">
              <w:rPr>
                <w:rFonts w:ascii="Calibri" w:hAnsi="Calibri" w:cs="Calibri"/>
                <w:sz w:val="20"/>
              </w:rPr>
              <w:t> </w:t>
            </w:r>
            <w:r w:rsidR="00A44EDB" w:rsidRPr="006D52FE">
              <w:rPr>
                <w:rFonts w:ascii="Marianne" w:hAnsi="Marianne" w:cstheme="minorHAnsi"/>
                <w:sz w:val="20"/>
              </w:rPr>
              <w:t xml:space="preserve"> </w:t>
            </w:r>
          </w:p>
          <w:p w14:paraId="3D87D55D" w14:textId="14F2A1C5" w:rsidR="00627F2B" w:rsidRPr="00F04499" w:rsidRDefault="00A44EDB" w:rsidP="00F04499">
            <w:pPr>
              <w:pStyle w:val="Paragraphedeliste"/>
              <w:numPr>
                <w:ilvl w:val="0"/>
                <w:numId w:val="6"/>
              </w:numPr>
              <w:rPr>
                <w:rFonts w:ascii="Marianne" w:hAnsi="Marianne" w:cstheme="minorHAnsi"/>
                <w:sz w:val="20"/>
              </w:rPr>
            </w:pPr>
            <w:r w:rsidRPr="00F04499">
              <w:rPr>
                <w:rFonts w:ascii="Marianne" w:hAnsi="Marianne" w:cstheme="minorHAnsi"/>
                <w:sz w:val="20"/>
              </w:rPr>
              <w:t>Nom, profession, implantation g</w:t>
            </w:r>
            <w:r w:rsidRPr="00F04499">
              <w:rPr>
                <w:rFonts w:ascii="Marianne" w:hAnsi="Marianne" w:cs="Marianne"/>
                <w:sz w:val="20"/>
              </w:rPr>
              <w:t>é</w:t>
            </w:r>
            <w:r w:rsidRPr="00F04499">
              <w:rPr>
                <w:rFonts w:ascii="Marianne" w:hAnsi="Marianne" w:cstheme="minorHAnsi"/>
                <w:sz w:val="20"/>
              </w:rPr>
              <w:t xml:space="preserve">ographique et modalité de travail (salarié/libéral) des professionnels participant au parcours. </w:t>
            </w:r>
          </w:p>
          <w:p w14:paraId="1F1118F2" w14:textId="77777777" w:rsidR="00627F2B" w:rsidRDefault="00627F2B" w:rsidP="00627F2B">
            <w:pPr>
              <w:rPr>
                <w:rFonts w:ascii="Marianne" w:hAnsi="Marianne" w:cstheme="minorHAnsi"/>
                <w:sz w:val="20"/>
              </w:rPr>
            </w:pPr>
          </w:p>
          <w:p w14:paraId="6DF6AC51" w14:textId="77777777" w:rsidR="00A44EDB" w:rsidRPr="006D52FE" w:rsidRDefault="00A44EDB" w:rsidP="00627F2B">
            <w:pPr>
              <w:rPr>
                <w:rFonts w:ascii="Marianne" w:hAnsi="Marianne" w:cstheme="minorHAnsi"/>
                <w:sz w:val="20"/>
              </w:rPr>
            </w:pPr>
            <w:r w:rsidRPr="00F04499">
              <w:rPr>
                <w:rFonts w:ascii="Marianne" w:hAnsi="Marianne" w:cstheme="minorHAnsi"/>
                <w:sz w:val="20"/>
                <w:u w:val="single"/>
              </w:rPr>
              <w:t>Obligatoire</w:t>
            </w:r>
            <w:r w:rsidRPr="006D52FE">
              <w:rPr>
                <w:rFonts w:ascii="Calibri" w:hAnsi="Calibri" w:cs="Calibri"/>
                <w:sz w:val="20"/>
              </w:rPr>
              <w:t> </w:t>
            </w:r>
            <w:r w:rsidRPr="006D52FE">
              <w:rPr>
                <w:rFonts w:ascii="Marianne" w:hAnsi="Marianne" w:cstheme="minorHAnsi"/>
                <w:sz w:val="20"/>
              </w:rPr>
              <w:t>: joindre en annexe les dipl</w:t>
            </w:r>
            <w:r w:rsidRPr="006D52FE">
              <w:rPr>
                <w:rFonts w:ascii="Marianne" w:hAnsi="Marianne" w:cs="Marianne"/>
                <w:sz w:val="20"/>
              </w:rPr>
              <w:t>ô</w:t>
            </w:r>
            <w:r w:rsidRPr="006D52FE">
              <w:rPr>
                <w:rFonts w:ascii="Marianne" w:hAnsi="Marianne" w:cstheme="minorHAnsi"/>
                <w:sz w:val="20"/>
              </w:rPr>
              <w:t>mes, certificats ou titres de formation et les justificatifs d</w:t>
            </w:r>
            <w:r w:rsidRPr="006D52FE">
              <w:rPr>
                <w:rFonts w:ascii="Marianne" w:hAnsi="Marianne" w:cs="Marianne"/>
                <w:sz w:val="20"/>
              </w:rPr>
              <w:t>’</w:t>
            </w:r>
            <w:r w:rsidRPr="006D52FE">
              <w:rPr>
                <w:rFonts w:ascii="Marianne" w:hAnsi="Marianne" w:cstheme="minorHAnsi"/>
                <w:sz w:val="20"/>
              </w:rPr>
              <w:t>exp</w:t>
            </w:r>
            <w:r w:rsidRPr="006D52FE">
              <w:rPr>
                <w:rFonts w:ascii="Marianne" w:hAnsi="Marianne" w:cs="Marianne"/>
                <w:sz w:val="20"/>
              </w:rPr>
              <w:t>é</w:t>
            </w:r>
            <w:r w:rsidRPr="006D52FE">
              <w:rPr>
                <w:rFonts w:ascii="Marianne" w:hAnsi="Marianne" w:cstheme="minorHAnsi"/>
                <w:sz w:val="20"/>
              </w:rPr>
              <w:t>rience des professionnels mentionn</w:t>
            </w:r>
            <w:r w:rsidRPr="006D52FE">
              <w:rPr>
                <w:rFonts w:ascii="Marianne" w:hAnsi="Marianne" w:cs="Marianne"/>
                <w:sz w:val="20"/>
              </w:rPr>
              <w:t>é</w:t>
            </w:r>
            <w:r w:rsidRPr="006D52FE">
              <w:rPr>
                <w:rFonts w:ascii="Marianne" w:hAnsi="Marianne" w:cstheme="minorHAnsi"/>
                <w:sz w:val="20"/>
              </w:rPr>
              <w:t xml:space="preserve">s dans ce dossier (comme décrit dans le cahier de charge et dans l’article 3 de l’arrêté du 24 décembre 2020).  </w:t>
            </w:r>
          </w:p>
        </w:tc>
      </w:tr>
      <w:tr w:rsidR="00A44EDB" w:rsidRPr="006D52FE" w14:paraId="6676678F" w14:textId="77777777" w:rsidTr="00A44EDB">
        <w:tc>
          <w:tcPr>
            <w:tcW w:w="9924" w:type="dxa"/>
          </w:tcPr>
          <w:p w14:paraId="725620F2" w14:textId="77777777" w:rsidR="00A44EDB" w:rsidRPr="006D52FE" w:rsidRDefault="00A44EDB" w:rsidP="003B7E05">
            <w:pPr>
              <w:rPr>
                <w:rFonts w:ascii="Marianne" w:hAnsi="Marianne"/>
                <w:sz w:val="20"/>
              </w:rPr>
            </w:pPr>
          </w:p>
          <w:p w14:paraId="6D3AD01C" w14:textId="77777777" w:rsidR="00172891" w:rsidRPr="006D52FE" w:rsidRDefault="00172891" w:rsidP="003B7E05">
            <w:pPr>
              <w:rPr>
                <w:rFonts w:ascii="Marianne" w:hAnsi="Marianne"/>
                <w:sz w:val="20"/>
              </w:rPr>
            </w:pPr>
          </w:p>
          <w:p w14:paraId="044EA71B" w14:textId="77777777" w:rsidR="00172891" w:rsidRPr="006D52FE" w:rsidRDefault="00172891" w:rsidP="003B7E05">
            <w:pPr>
              <w:rPr>
                <w:rFonts w:ascii="Marianne" w:hAnsi="Marianne"/>
                <w:sz w:val="20"/>
              </w:rPr>
            </w:pPr>
          </w:p>
          <w:p w14:paraId="586D5DB2" w14:textId="77777777" w:rsidR="00172891" w:rsidRPr="006D52FE" w:rsidRDefault="00172891" w:rsidP="003B7E05">
            <w:pPr>
              <w:rPr>
                <w:rFonts w:ascii="Marianne" w:hAnsi="Marianne"/>
                <w:sz w:val="20"/>
              </w:rPr>
            </w:pPr>
          </w:p>
          <w:p w14:paraId="76B059EA" w14:textId="77777777" w:rsidR="00172891" w:rsidRPr="006D52FE" w:rsidRDefault="00172891" w:rsidP="003B7E05">
            <w:pPr>
              <w:rPr>
                <w:rFonts w:ascii="Marianne" w:hAnsi="Marianne"/>
                <w:sz w:val="20"/>
              </w:rPr>
            </w:pPr>
          </w:p>
        </w:tc>
      </w:tr>
      <w:tr w:rsidR="00A44EDB" w:rsidRPr="006D52FE" w14:paraId="467D7832" w14:textId="77777777" w:rsidTr="0049300D">
        <w:tc>
          <w:tcPr>
            <w:tcW w:w="9924" w:type="dxa"/>
            <w:shd w:val="clear" w:color="auto" w:fill="C5E0B3" w:themeFill="accent6" w:themeFillTint="66"/>
          </w:tcPr>
          <w:p w14:paraId="357082E4" w14:textId="499FF7EF" w:rsidR="00F04499" w:rsidRPr="00F04499" w:rsidRDefault="00F04499" w:rsidP="00D84B1F">
            <w:pPr>
              <w:rPr>
                <w:rFonts w:ascii="Marianne" w:hAnsi="Marianne" w:cstheme="minorHAnsi"/>
                <w:b/>
                <w:sz w:val="20"/>
              </w:rPr>
            </w:pPr>
            <w:r w:rsidRPr="00F04499">
              <w:rPr>
                <w:rFonts w:ascii="Marianne" w:hAnsi="Marianne" w:cstheme="minorHAnsi"/>
                <w:b/>
                <w:sz w:val="20"/>
              </w:rPr>
              <w:t>ORGANISATION ET COORDINATION DU PARCOURS</w:t>
            </w:r>
            <w:r w:rsidRPr="00F04499">
              <w:rPr>
                <w:rFonts w:ascii="Calibri" w:hAnsi="Calibri" w:cs="Calibri"/>
                <w:b/>
                <w:sz w:val="20"/>
              </w:rPr>
              <w:t> </w:t>
            </w:r>
          </w:p>
          <w:p w14:paraId="4380FD2D" w14:textId="1E54C75A" w:rsidR="00D84B1F" w:rsidRPr="00F04499" w:rsidRDefault="00A44EDB" w:rsidP="00F04499">
            <w:pPr>
              <w:pStyle w:val="Paragraphedeliste"/>
              <w:numPr>
                <w:ilvl w:val="0"/>
                <w:numId w:val="6"/>
              </w:numPr>
              <w:rPr>
                <w:rFonts w:ascii="Marianne" w:hAnsi="Marianne" w:cstheme="minorHAnsi"/>
                <w:sz w:val="20"/>
              </w:rPr>
            </w:pPr>
            <w:r w:rsidRPr="00F04499">
              <w:rPr>
                <w:rFonts w:ascii="Marianne" w:hAnsi="Marianne" w:cstheme="minorHAnsi"/>
                <w:sz w:val="20"/>
              </w:rPr>
              <w:t>Présentation de l’organisation pour coordonner le parcours (t</w:t>
            </w:r>
            <w:r w:rsidR="00627F2B" w:rsidRPr="00F04499">
              <w:rPr>
                <w:rFonts w:ascii="Marianne" w:hAnsi="Marianne" w:cstheme="minorHAnsi"/>
                <w:sz w:val="20"/>
              </w:rPr>
              <w:t>emps administratif, secrétariat, etc.</w:t>
            </w:r>
            <w:r w:rsidRPr="00F04499">
              <w:rPr>
                <w:rFonts w:ascii="Marianne" w:hAnsi="Marianne" w:cstheme="minorHAnsi"/>
                <w:sz w:val="20"/>
              </w:rPr>
              <w:t>) et/ou mobilisation des dispositifs de coordination. Si des structures autres que la structure porteuse interviennent dans le parcours, les lister et préciser les modalités d’articulation et coordination.</w:t>
            </w:r>
          </w:p>
        </w:tc>
      </w:tr>
      <w:tr w:rsidR="00A44EDB" w:rsidRPr="006D52FE" w14:paraId="591C71BE" w14:textId="77777777" w:rsidTr="00A44EDB">
        <w:tc>
          <w:tcPr>
            <w:tcW w:w="9924" w:type="dxa"/>
          </w:tcPr>
          <w:p w14:paraId="5678EFA1" w14:textId="77777777" w:rsidR="00A44EDB" w:rsidRPr="006D52FE" w:rsidRDefault="00A44EDB" w:rsidP="003B7E05">
            <w:pPr>
              <w:rPr>
                <w:rFonts w:ascii="Marianne" w:hAnsi="Marianne" w:cstheme="minorHAnsi"/>
                <w:sz w:val="20"/>
              </w:rPr>
            </w:pPr>
          </w:p>
          <w:p w14:paraId="788DC8AE" w14:textId="49A770CA" w:rsidR="003B7E05" w:rsidRDefault="003B7E05" w:rsidP="003B7E05">
            <w:pPr>
              <w:rPr>
                <w:rFonts w:ascii="Marianne" w:hAnsi="Marianne" w:cstheme="minorHAnsi"/>
                <w:sz w:val="20"/>
              </w:rPr>
            </w:pPr>
          </w:p>
          <w:p w14:paraId="379ECC9A" w14:textId="77777777" w:rsidR="0032447A" w:rsidRPr="006D52FE" w:rsidRDefault="0032447A" w:rsidP="003B7E05">
            <w:pPr>
              <w:rPr>
                <w:rFonts w:ascii="Marianne" w:hAnsi="Marianne" w:cstheme="minorHAnsi"/>
                <w:sz w:val="20"/>
              </w:rPr>
            </w:pPr>
          </w:p>
          <w:p w14:paraId="7258A934" w14:textId="77777777" w:rsidR="003B7E05" w:rsidRPr="006D52FE" w:rsidRDefault="003B7E05" w:rsidP="003B7E05">
            <w:pPr>
              <w:rPr>
                <w:rFonts w:ascii="Marianne" w:hAnsi="Marianne" w:cstheme="minorHAnsi"/>
                <w:sz w:val="20"/>
              </w:rPr>
            </w:pPr>
          </w:p>
          <w:p w14:paraId="4E60229B" w14:textId="77777777" w:rsidR="003B7E05" w:rsidRPr="006D52FE" w:rsidRDefault="003B7E05" w:rsidP="003B7E05">
            <w:pPr>
              <w:rPr>
                <w:rFonts w:ascii="Marianne" w:hAnsi="Marianne" w:cstheme="minorHAnsi"/>
                <w:sz w:val="20"/>
              </w:rPr>
            </w:pPr>
          </w:p>
        </w:tc>
      </w:tr>
      <w:tr w:rsidR="00A44EDB" w:rsidRPr="006D52FE" w14:paraId="59EFA36D" w14:textId="77777777" w:rsidTr="0049300D">
        <w:tc>
          <w:tcPr>
            <w:tcW w:w="9924" w:type="dxa"/>
            <w:shd w:val="clear" w:color="auto" w:fill="C5E0B3" w:themeFill="accent6" w:themeFillTint="66"/>
          </w:tcPr>
          <w:p w14:paraId="37749C3B" w14:textId="77777777" w:rsidR="008530F7" w:rsidRPr="008530F7" w:rsidRDefault="008530F7" w:rsidP="00D417DA">
            <w:pPr>
              <w:rPr>
                <w:rFonts w:ascii="Marianne" w:hAnsi="Marianne" w:cstheme="minorHAnsi"/>
                <w:b/>
                <w:sz w:val="20"/>
              </w:rPr>
            </w:pPr>
            <w:r w:rsidRPr="008530F7">
              <w:rPr>
                <w:rFonts w:ascii="Marianne" w:hAnsi="Marianne" w:cstheme="minorHAnsi"/>
                <w:b/>
                <w:sz w:val="20"/>
              </w:rPr>
              <w:t xml:space="preserve">OUVERTURE SUR LE TERRITOIRE </w:t>
            </w:r>
          </w:p>
          <w:p w14:paraId="77C52E4A" w14:textId="165304CA" w:rsidR="008530F7" w:rsidRDefault="00A44EDB" w:rsidP="008530F7">
            <w:pPr>
              <w:pStyle w:val="Paragraphedeliste"/>
              <w:numPr>
                <w:ilvl w:val="0"/>
                <w:numId w:val="6"/>
              </w:numPr>
              <w:rPr>
                <w:rFonts w:ascii="Marianne" w:hAnsi="Marianne" w:cstheme="minorHAnsi"/>
                <w:sz w:val="20"/>
              </w:rPr>
            </w:pPr>
            <w:r w:rsidRPr="008530F7">
              <w:rPr>
                <w:rFonts w:ascii="Marianne" w:hAnsi="Marianne" w:cstheme="minorHAnsi"/>
                <w:sz w:val="20"/>
              </w:rPr>
              <w:t>Présentation des partenariats établis entre les acteurs hospitaliers et les acteurs du premier recours et/</w:t>
            </w:r>
            <w:r w:rsidR="008530F7">
              <w:rPr>
                <w:rFonts w:ascii="Marianne" w:hAnsi="Marianne" w:cstheme="minorHAnsi"/>
                <w:sz w:val="20"/>
              </w:rPr>
              <w:t>ou convention entre structures</w:t>
            </w:r>
            <w:r w:rsidR="008530F7">
              <w:rPr>
                <w:rFonts w:ascii="Calibri" w:hAnsi="Calibri" w:cs="Calibri"/>
                <w:sz w:val="20"/>
              </w:rPr>
              <w:t> </w:t>
            </w:r>
            <w:r w:rsidR="008530F7">
              <w:rPr>
                <w:rFonts w:ascii="Marianne" w:hAnsi="Marianne" w:cstheme="minorHAnsi"/>
                <w:sz w:val="20"/>
              </w:rPr>
              <w:t>;</w:t>
            </w:r>
          </w:p>
          <w:p w14:paraId="20BE2D76" w14:textId="77777777" w:rsidR="008530F7" w:rsidRDefault="00A44EDB" w:rsidP="008530F7">
            <w:pPr>
              <w:pStyle w:val="Paragraphedeliste"/>
              <w:numPr>
                <w:ilvl w:val="0"/>
                <w:numId w:val="6"/>
              </w:numPr>
              <w:rPr>
                <w:rFonts w:ascii="Marianne" w:hAnsi="Marianne" w:cstheme="minorHAnsi"/>
                <w:sz w:val="20"/>
              </w:rPr>
            </w:pPr>
            <w:r w:rsidRPr="008530F7">
              <w:rPr>
                <w:rFonts w:ascii="Marianne" w:hAnsi="Marianne" w:cstheme="minorHAnsi"/>
                <w:sz w:val="20"/>
              </w:rPr>
              <w:t>Description des liens avec les projets déjà présents sur le territoire</w:t>
            </w:r>
            <w:r w:rsidR="00D417DA" w:rsidRPr="008530F7">
              <w:rPr>
                <w:rFonts w:ascii="Marianne" w:hAnsi="Marianne" w:cstheme="minorHAnsi"/>
                <w:sz w:val="20"/>
              </w:rPr>
              <w:t xml:space="preserve"> pour permettre la continuité du parcours</w:t>
            </w:r>
            <w:r w:rsidR="008B4549" w:rsidRPr="008530F7">
              <w:rPr>
                <w:rFonts w:ascii="Marianne" w:hAnsi="Marianne" w:cstheme="minorHAnsi"/>
                <w:sz w:val="20"/>
              </w:rPr>
              <w:t>, notamment pour garantir la mise en place des séan</w:t>
            </w:r>
            <w:r w:rsidR="00815D8E" w:rsidRPr="008530F7">
              <w:rPr>
                <w:rFonts w:ascii="Marianne" w:hAnsi="Marianne" w:cstheme="minorHAnsi"/>
                <w:sz w:val="20"/>
              </w:rPr>
              <w:t>ces</w:t>
            </w:r>
            <w:r w:rsidR="008530F7">
              <w:rPr>
                <w:rFonts w:ascii="Marianne" w:hAnsi="Marianne" w:cstheme="minorHAnsi"/>
                <w:sz w:val="20"/>
              </w:rPr>
              <w:t xml:space="preserve"> d’activité physique adaptée</w:t>
            </w:r>
            <w:r w:rsidR="008530F7">
              <w:rPr>
                <w:rFonts w:ascii="Calibri" w:hAnsi="Calibri" w:cs="Calibri"/>
                <w:sz w:val="20"/>
              </w:rPr>
              <w:t> </w:t>
            </w:r>
            <w:r w:rsidR="008530F7">
              <w:rPr>
                <w:rFonts w:ascii="Marianne" w:hAnsi="Marianne" w:cstheme="minorHAnsi"/>
                <w:sz w:val="20"/>
              </w:rPr>
              <w:t xml:space="preserve">; </w:t>
            </w:r>
          </w:p>
          <w:p w14:paraId="6FEFB495" w14:textId="7E1E368B" w:rsidR="00A44EDB" w:rsidRPr="008530F7" w:rsidRDefault="00D417DA" w:rsidP="006D42CE">
            <w:pPr>
              <w:pStyle w:val="Paragraphedeliste"/>
              <w:numPr>
                <w:ilvl w:val="0"/>
                <w:numId w:val="6"/>
              </w:numPr>
              <w:rPr>
                <w:rFonts w:ascii="Marianne" w:hAnsi="Marianne" w:cstheme="minorHAnsi"/>
                <w:sz w:val="20"/>
              </w:rPr>
            </w:pPr>
            <w:r w:rsidRPr="008530F7">
              <w:rPr>
                <w:rFonts w:ascii="Marianne" w:hAnsi="Marianne" w:cstheme="minorHAnsi"/>
                <w:sz w:val="20"/>
              </w:rPr>
              <w:t>Description des liens avec les structures proposant une</w:t>
            </w:r>
            <w:r w:rsidR="00815D8E" w:rsidRPr="008530F7">
              <w:rPr>
                <w:rFonts w:ascii="Marianne" w:hAnsi="Marianne" w:cstheme="minorHAnsi"/>
                <w:sz w:val="20"/>
              </w:rPr>
              <w:t xml:space="preserve"> prise en charge </w:t>
            </w:r>
            <w:r w:rsidR="006D42CE">
              <w:rPr>
                <w:rFonts w:ascii="Marianne" w:hAnsi="Marianne" w:cstheme="minorHAnsi"/>
                <w:sz w:val="20"/>
              </w:rPr>
              <w:t>en addictologi</w:t>
            </w:r>
            <w:r w:rsidR="00815D8E" w:rsidRPr="008530F7">
              <w:rPr>
                <w:rFonts w:ascii="Marianne" w:hAnsi="Marianne" w:cstheme="minorHAnsi"/>
                <w:sz w:val="20"/>
              </w:rPr>
              <w:t xml:space="preserve">e. </w:t>
            </w:r>
          </w:p>
        </w:tc>
      </w:tr>
      <w:tr w:rsidR="00A44EDB" w:rsidRPr="006D52FE" w14:paraId="22FDFCAC" w14:textId="77777777" w:rsidTr="00A44EDB">
        <w:tc>
          <w:tcPr>
            <w:tcW w:w="9924" w:type="dxa"/>
          </w:tcPr>
          <w:p w14:paraId="595D6AA2" w14:textId="77777777" w:rsidR="00A44EDB" w:rsidRPr="006D52FE" w:rsidRDefault="00A44EDB" w:rsidP="003B7E05">
            <w:pPr>
              <w:rPr>
                <w:rFonts w:ascii="Marianne" w:hAnsi="Marianne"/>
                <w:color w:val="000000" w:themeColor="text1"/>
                <w:sz w:val="20"/>
              </w:rPr>
            </w:pPr>
          </w:p>
          <w:p w14:paraId="6FD0A11D" w14:textId="77777777" w:rsidR="003B7E05" w:rsidRPr="006D52FE" w:rsidRDefault="003B7E05" w:rsidP="003B7E05">
            <w:pPr>
              <w:rPr>
                <w:rFonts w:ascii="Marianne" w:hAnsi="Marianne"/>
                <w:color w:val="000000" w:themeColor="text1"/>
                <w:sz w:val="20"/>
              </w:rPr>
            </w:pPr>
          </w:p>
          <w:p w14:paraId="31C1D4B1" w14:textId="6082874F" w:rsidR="003B7E05" w:rsidRDefault="003B7E05" w:rsidP="003B7E05">
            <w:pPr>
              <w:rPr>
                <w:rFonts w:ascii="Marianne" w:hAnsi="Marianne"/>
                <w:color w:val="000000" w:themeColor="text1"/>
                <w:sz w:val="20"/>
              </w:rPr>
            </w:pPr>
          </w:p>
          <w:p w14:paraId="0A8DC3C9" w14:textId="20F5696F" w:rsidR="0032447A" w:rsidRDefault="0032447A" w:rsidP="003B7E05">
            <w:pPr>
              <w:rPr>
                <w:rFonts w:ascii="Marianne" w:hAnsi="Marianne"/>
                <w:color w:val="000000" w:themeColor="text1"/>
                <w:sz w:val="20"/>
              </w:rPr>
            </w:pPr>
          </w:p>
          <w:p w14:paraId="01DA8991" w14:textId="77777777" w:rsidR="0032447A" w:rsidRPr="006D52FE" w:rsidRDefault="0032447A" w:rsidP="003B7E05">
            <w:pPr>
              <w:rPr>
                <w:rFonts w:ascii="Marianne" w:hAnsi="Marianne"/>
                <w:color w:val="000000" w:themeColor="text1"/>
                <w:sz w:val="20"/>
              </w:rPr>
            </w:pPr>
          </w:p>
          <w:p w14:paraId="74094737" w14:textId="77777777" w:rsidR="003B7E05" w:rsidRPr="006D52FE" w:rsidRDefault="003B7E05" w:rsidP="003B7E05">
            <w:pPr>
              <w:rPr>
                <w:rFonts w:ascii="Marianne" w:hAnsi="Marianne"/>
                <w:color w:val="000000" w:themeColor="text1"/>
                <w:sz w:val="20"/>
              </w:rPr>
            </w:pPr>
          </w:p>
        </w:tc>
      </w:tr>
      <w:tr w:rsidR="00A44EDB" w:rsidRPr="006D52FE" w14:paraId="31336209" w14:textId="77777777" w:rsidTr="0049300D">
        <w:tc>
          <w:tcPr>
            <w:tcW w:w="9924" w:type="dxa"/>
            <w:shd w:val="clear" w:color="auto" w:fill="C5E0B3" w:themeFill="accent6" w:themeFillTint="66"/>
          </w:tcPr>
          <w:p w14:paraId="30D3093E" w14:textId="091D70B4" w:rsidR="00F04499" w:rsidRPr="00F04499" w:rsidRDefault="00F04499" w:rsidP="003B7E05">
            <w:pPr>
              <w:rPr>
                <w:rFonts w:ascii="Marianne" w:hAnsi="Marianne" w:cstheme="minorHAnsi"/>
                <w:b/>
                <w:sz w:val="20"/>
              </w:rPr>
            </w:pPr>
            <w:r w:rsidRPr="00F04499">
              <w:rPr>
                <w:rFonts w:ascii="Marianne" w:hAnsi="Marianne" w:cstheme="minorHAnsi"/>
                <w:b/>
                <w:sz w:val="20"/>
              </w:rPr>
              <w:lastRenderedPageBreak/>
              <w:t>BUDGET</w:t>
            </w:r>
            <w:r w:rsidRPr="00F04499">
              <w:rPr>
                <w:rFonts w:ascii="Calibri" w:hAnsi="Calibri" w:cs="Calibri"/>
                <w:b/>
                <w:sz w:val="20"/>
              </w:rPr>
              <w:t> </w:t>
            </w:r>
          </w:p>
          <w:p w14:paraId="04D31759" w14:textId="2AC3B3BC" w:rsidR="00A44EDB" w:rsidRPr="00F04499" w:rsidRDefault="003B7E05" w:rsidP="00F04499">
            <w:pPr>
              <w:pStyle w:val="Paragraphedeliste"/>
              <w:numPr>
                <w:ilvl w:val="0"/>
                <w:numId w:val="6"/>
              </w:numPr>
              <w:rPr>
                <w:rFonts w:ascii="Marianne" w:hAnsi="Marianne"/>
                <w:color w:val="000000" w:themeColor="text1"/>
                <w:sz w:val="20"/>
              </w:rPr>
            </w:pPr>
            <w:r w:rsidRPr="00F04499">
              <w:rPr>
                <w:rFonts w:ascii="Marianne" w:hAnsi="Marianne" w:cstheme="minorHAnsi"/>
                <w:sz w:val="20"/>
              </w:rPr>
              <w:t>Estimation du budget prévisionnel en lien avec la file active estimée</w:t>
            </w:r>
            <w:r w:rsidR="00D84B1F" w:rsidRPr="00F04499">
              <w:rPr>
                <w:rFonts w:ascii="Marianne" w:hAnsi="Marianne" w:cstheme="minorHAnsi"/>
                <w:sz w:val="20"/>
              </w:rPr>
              <w:t>.</w:t>
            </w:r>
            <w:r w:rsidRPr="00F04499">
              <w:rPr>
                <w:rFonts w:ascii="Marianne" w:hAnsi="Marianne"/>
                <w:color w:val="000000" w:themeColor="text1"/>
                <w:sz w:val="20"/>
              </w:rPr>
              <w:t xml:space="preserve"> </w:t>
            </w:r>
          </w:p>
        </w:tc>
      </w:tr>
      <w:tr w:rsidR="00A44EDB" w:rsidRPr="006D52FE" w14:paraId="6CF9C40A" w14:textId="77777777" w:rsidTr="00A44EDB">
        <w:tc>
          <w:tcPr>
            <w:tcW w:w="9924" w:type="dxa"/>
          </w:tcPr>
          <w:p w14:paraId="1B44CFA9" w14:textId="77777777" w:rsidR="00A44EDB" w:rsidRPr="006D52FE" w:rsidRDefault="00A44EDB" w:rsidP="003B7E05">
            <w:pPr>
              <w:rPr>
                <w:rFonts w:ascii="Marianne" w:hAnsi="Marianne"/>
                <w:color w:val="000000" w:themeColor="text1"/>
                <w:sz w:val="20"/>
              </w:rPr>
            </w:pPr>
          </w:p>
          <w:p w14:paraId="39DF3873" w14:textId="305C6184" w:rsidR="003B7E05" w:rsidRDefault="003B7E05" w:rsidP="003B7E05">
            <w:pPr>
              <w:rPr>
                <w:rFonts w:ascii="Marianne" w:hAnsi="Marianne"/>
                <w:color w:val="000000" w:themeColor="text1"/>
                <w:sz w:val="20"/>
              </w:rPr>
            </w:pPr>
          </w:p>
          <w:p w14:paraId="6315D26D" w14:textId="3D718D9B" w:rsidR="0032447A" w:rsidRDefault="0032447A" w:rsidP="003B7E05">
            <w:pPr>
              <w:rPr>
                <w:rFonts w:ascii="Marianne" w:hAnsi="Marianne"/>
                <w:color w:val="000000" w:themeColor="text1"/>
                <w:sz w:val="20"/>
              </w:rPr>
            </w:pPr>
          </w:p>
          <w:p w14:paraId="485239F7" w14:textId="77777777" w:rsidR="0032447A" w:rsidRPr="006D52FE" w:rsidRDefault="0032447A" w:rsidP="003B7E05">
            <w:pPr>
              <w:rPr>
                <w:rFonts w:ascii="Marianne" w:hAnsi="Marianne"/>
                <w:color w:val="000000" w:themeColor="text1"/>
                <w:sz w:val="20"/>
              </w:rPr>
            </w:pPr>
          </w:p>
          <w:p w14:paraId="43855424" w14:textId="77777777" w:rsidR="003B7E05" w:rsidRPr="006D52FE" w:rsidRDefault="003B7E05" w:rsidP="003B7E05">
            <w:pPr>
              <w:rPr>
                <w:rFonts w:ascii="Marianne" w:hAnsi="Marianne"/>
                <w:color w:val="000000" w:themeColor="text1"/>
                <w:sz w:val="20"/>
              </w:rPr>
            </w:pPr>
          </w:p>
        </w:tc>
      </w:tr>
      <w:tr w:rsidR="003B7E05" w:rsidRPr="006D52FE" w14:paraId="454B4AD2" w14:textId="77777777" w:rsidTr="0049300D">
        <w:tc>
          <w:tcPr>
            <w:tcW w:w="9924" w:type="dxa"/>
            <w:shd w:val="clear" w:color="auto" w:fill="C5E0B3" w:themeFill="accent6" w:themeFillTint="66"/>
          </w:tcPr>
          <w:p w14:paraId="44E2A11A" w14:textId="2960CDB8" w:rsidR="003B7E05" w:rsidRPr="00F04499" w:rsidRDefault="00F04499" w:rsidP="003B7E05">
            <w:pPr>
              <w:rPr>
                <w:rFonts w:ascii="Marianne" w:hAnsi="Marianne" w:cstheme="minorHAnsi"/>
                <w:b/>
                <w:sz w:val="20"/>
              </w:rPr>
            </w:pPr>
            <w:r w:rsidRPr="00F04499">
              <w:rPr>
                <w:rFonts w:ascii="Marianne" w:hAnsi="Marianne" w:cstheme="minorHAnsi"/>
                <w:b/>
                <w:sz w:val="20"/>
              </w:rPr>
              <w:t>CALENDRIER DE MI</w:t>
            </w:r>
            <w:r>
              <w:rPr>
                <w:rFonts w:ascii="Marianne" w:hAnsi="Marianne" w:cstheme="minorHAnsi"/>
                <w:b/>
                <w:sz w:val="20"/>
              </w:rPr>
              <w:t>SE EN ŒUVRE DU PROJET PRESENTE</w:t>
            </w:r>
          </w:p>
        </w:tc>
      </w:tr>
      <w:tr w:rsidR="003B7E05" w:rsidRPr="006D52FE" w14:paraId="12AB7E54" w14:textId="77777777" w:rsidTr="00A44EDB">
        <w:tc>
          <w:tcPr>
            <w:tcW w:w="9924" w:type="dxa"/>
          </w:tcPr>
          <w:p w14:paraId="74823519" w14:textId="77777777" w:rsidR="003B7E05" w:rsidRPr="006D52FE" w:rsidRDefault="003B7E05" w:rsidP="003B7E05">
            <w:pPr>
              <w:rPr>
                <w:rFonts w:ascii="Marianne" w:hAnsi="Marianne"/>
                <w:color w:val="000000" w:themeColor="text1"/>
                <w:sz w:val="20"/>
              </w:rPr>
            </w:pPr>
          </w:p>
          <w:p w14:paraId="423C05FB" w14:textId="77777777" w:rsidR="003B7E05" w:rsidRPr="006D52FE" w:rsidRDefault="003B7E05" w:rsidP="003B7E05">
            <w:pPr>
              <w:rPr>
                <w:rFonts w:ascii="Marianne" w:hAnsi="Marianne"/>
                <w:color w:val="000000" w:themeColor="text1"/>
                <w:sz w:val="20"/>
              </w:rPr>
            </w:pPr>
          </w:p>
          <w:p w14:paraId="13BE3871" w14:textId="6AD532CF" w:rsidR="003B7E05" w:rsidRDefault="003B7E05" w:rsidP="003B7E05">
            <w:pPr>
              <w:rPr>
                <w:rFonts w:ascii="Marianne" w:hAnsi="Marianne"/>
                <w:color w:val="000000" w:themeColor="text1"/>
                <w:sz w:val="20"/>
              </w:rPr>
            </w:pPr>
          </w:p>
          <w:p w14:paraId="100B0FA3" w14:textId="540DC190" w:rsidR="0032447A" w:rsidRDefault="0032447A" w:rsidP="003B7E05">
            <w:pPr>
              <w:rPr>
                <w:rFonts w:ascii="Marianne" w:hAnsi="Marianne"/>
                <w:color w:val="000000" w:themeColor="text1"/>
                <w:sz w:val="20"/>
              </w:rPr>
            </w:pPr>
          </w:p>
          <w:p w14:paraId="2EC7860F" w14:textId="77777777" w:rsidR="0032447A" w:rsidRPr="006D52FE" w:rsidRDefault="0032447A" w:rsidP="003B7E05">
            <w:pPr>
              <w:rPr>
                <w:rFonts w:ascii="Marianne" w:hAnsi="Marianne"/>
                <w:color w:val="000000" w:themeColor="text1"/>
                <w:sz w:val="20"/>
              </w:rPr>
            </w:pPr>
          </w:p>
          <w:p w14:paraId="0387FAC1" w14:textId="77777777" w:rsidR="003B7E05" w:rsidRPr="006D52FE" w:rsidRDefault="003B7E05" w:rsidP="003B7E05">
            <w:pPr>
              <w:rPr>
                <w:rFonts w:ascii="Marianne" w:hAnsi="Marianne"/>
                <w:color w:val="000000" w:themeColor="text1"/>
                <w:sz w:val="20"/>
              </w:rPr>
            </w:pPr>
          </w:p>
        </w:tc>
      </w:tr>
    </w:tbl>
    <w:p w14:paraId="5E1D0714" w14:textId="77777777" w:rsidR="00F04499" w:rsidRDefault="00F04499" w:rsidP="00B62FE3">
      <w:pPr>
        <w:autoSpaceDE/>
        <w:autoSpaceDN/>
        <w:jc w:val="right"/>
        <w:rPr>
          <w:rFonts w:ascii="Marianne" w:hAnsi="Marianne"/>
          <w:b/>
          <w:color w:val="000000" w:themeColor="text1"/>
          <w:szCs w:val="22"/>
        </w:rPr>
      </w:pPr>
    </w:p>
    <w:p w14:paraId="361E87F2" w14:textId="77777777" w:rsidR="00F04499" w:rsidRDefault="00F04499" w:rsidP="00B62FE3">
      <w:pPr>
        <w:autoSpaceDE/>
        <w:autoSpaceDN/>
        <w:jc w:val="right"/>
        <w:rPr>
          <w:rFonts w:ascii="Marianne" w:hAnsi="Marianne"/>
          <w:b/>
          <w:color w:val="000000" w:themeColor="text1"/>
          <w:szCs w:val="22"/>
        </w:rPr>
      </w:pPr>
    </w:p>
    <w:p w14:paraId="2D0F2FA3" w14:textId="2E560C31" w:rsidR="00B62FE3" w:rsidRPr="00B62FE3" w:rsidRDefault="00B62FE3" w:rsidP="00B62FE3">
      <w:pPr>
        <w:autoSpaceDE/>
        <w:autoSpaceDN/>
        <w:jc w:val="right"/>
        <w:rPr>
          <w:rFonts w:ascii="Marianne" w:hAnsi="Marianne"/>
          <w:b/>
          <w:color w:val="000000" w:themeColor="text1"/>
          <w:szCs w:val="22"/>
        </w:rPr>
      </w:pPr>
      <w:r w:rsidRPr="00B62FE3">
        <w:rPr>
          <w:rFonts w:ascii="Marianne" w:hAnsi="Marianne"/>
          <w:b/>
          <w:color w:val="000000" w:themeColor="text1"/>
          <w:szCs w:val="22"/>
        </w:rPr>
        <w:t>Date et signature du représentant légal</w:t>
      </w:r>
    </w:p>
    <w:p w14:paraId="3AA33E08" w14:textId="77777777" w:rsidR="00B62FE3" w:rsidRDefault="00B62FE3" w:rsidP="00A44EDB">
      <w:pPr>
        <w:autoSpaceDE/>
        <w:autoSpaceDN/>
        <w:rPr>
          <w:rFonts w:ascii="Marianne" w:hAnsi="Marianne"/>
          <w:b/>
          <w:color w:val="000000" w:themeColor="text1"/>
          <w:szCs w:val="22"/>
          <w:u w:val="single"/>
        </w:rPr>
      </w:pPr>
    </w:p>
    <w:p w14:paraId="238F8D21" w14:textId="15189A50" w:rsidR="00F04499" w:rsidRDefault="00F04499">
      <w:pPr>
        <w:autoSpaceDE/>
        <w:autoSpaceDN/>
        <w:spacing w:after="160" w:line="259" w:lineRule="auto"/>
        <w:jc w:val="left"/>
        <w:rPr>
          <w:rFonts w:ascii="Marianne" w:hAnsi="Marianne"/>
          <w:b/>
          <w:color w:val="000000" w:themeColor="text1"/>
          <w:szCs w:val="22"/>
          <w:u w:val="single"/>
        </w:rPr>
      </w:pPr>
      <w:r>
        <w:rPr>
          <w:rFonts w:ascii="Marianne" w:hAnsi="Marianne"/>
          <w:b/>
          <w:color w:val="000000" w:themeColor="text1"/>
          <w:szCs w:val="22"/>
          <w:u w:val="single"/>
        </w:rPr>
        <w:br w:type="page"/>
      </w:r>
    </w:p>
    <w:p w14:paraId="7B4D9AA2" w14:textId="77777777" w:rsidR="00F04499" w:rsidRDefault="00F04499" w:rsidP="00F04499">
      <w:pPr>
        <w:autoSpaceDE/>
        <w:autoSpaceDN/>
        <w:rPr>
          <w:rFonts w:ascii="Marianne" w:hAnsi="Marianne"/>
          <w:b/>
          <w:color w:val="000000" w:themeColor="text1"/>
          <w:szCs w:val="22"/>
          <w:u w:val="single"/>
        </w:rPr>
      </w:pPr>
    </w:p>
    <w:p w14:paraId="6C945089" w14:textId="639236CF" w:rsidR="00F04499" w:rsidRPr="00646F89" w:rsidRDefault="00F04499" w:rsidP="00F04499">
      <w:pPr>
        <w:autoSpaceDE/>
        <w:autoSpaceDN/>
        <w:rPr>
          <w:rFonts w:ascii="Marianne" w:hAnsi="Marianne"/>
          <w:b/>
          <w:color w:val="000000" w:themeColor="text1"/>
          <w:szCs w:val="22"/>
          <w:u w:val="single"/>
        </w:rPr>
      </w:pPr>
      <w:r w:rsidRPr="00646F89">
        <w:rPr>
          <w:rFonts w:ascii="Marianne" w:hAnsi="Marianne"/>
          <w:b/>
          <w:color w:val="000000" w:themeColor="text1"/>
          <w:szCs w:val="22"/>
          <w:u w:val="single"/>
        </w:rPr>
        <w:t xml:space="preserve">Pièces à joindre </w:t>
      </w:r>
    </w:p>
    <w:p w14:paraId="10E27668" w14:textId="77777777" w:rsidR="00F04499" w:rsidRPr="006D52FE" w:rsidRDefault="00F04499" w:rsidP="00F04499">
      <w:pPr>
        <w:pStyle w:val="Paragraphedeliste"/>
        <w:numPr>
          <w:ilvl w:val="0"/>
          <w:numId w:val="1"/>
        </w:numPr>
        <w:spacing w:before="240" w:line="276" w:lineRule="auto"/>
        <w:rPr>
          <w:rFonts w:ascii="Marianne" w:hAnsi="Marianne"/>
          <w:sz w:val="20"/>
        </w:rPr>
      </w:pPr>
      <w:r w:rsidRPr="006D52FE">
        <w:rPr>
          <w:rFonts w:ascii="Marianne" w:hAnsi="Marianne"/>
          <w:sz w:val="20"/>
        </w:rPr>
        <w:t xml:space="preserve">Diplômes, certificats ou titres de formation et justificatifs d’expérience des professionnels mentionnés dans le dossier </w:t>
      </w:r>
      <w:r>
        <w:rPr>
          <w:rFonts w:ascii="Marianne" w:hAnsi="Marianne"/>
          <w:sz w:val="20"/>
        </w:rPr>
        <w:t>(cf. cahier des charges de l’AAP et article 3 de l’i</w:t>
      </w:r>
      <w:r w:rsidRPr="006D52FE">
        <w:rPr>
          <w:rFonts w:ascii="Marianne" w:hAnsi="Marianne"/>
          <w:sz w:val="20"/>
        </w:rPr>
        <w:t>nstruction du 27 janvier</w:t>
      </w:r>
      <w:r>
        <w:rPr>
          <w:rFonts w:ascii="Marianne" w:hAnsi="Marianne"/>
          <w:sz w:val="20"/>
        </w:rPr>
        <w:t xml:space="preserve"> 2021</w:t>
      </w:r>
      <w:r w:rsidRPr="006D52FE">
        <w:rPr>
          <w:rFonts w:ascii="Marianne" w:hAnsi="Marianne"/>
          <w:sz w:val="20"/>
        </w:rPr>
        <w:t xml:space="preserve">). </w:t>
      </w:r>
    </w:p>
    <w:p w14:paraId="5AE53724" w14:textId="77777777" w:rsidR="00F04499" w:rsidRDefault="00F04499" w:rsidP="00F04499">
      <w:pPr>
        <w:pStyle w:val="Paragraphedeliste"/>
        <w:numPr>
          <w:ilvl w:val="0"/>
          <w:numId w:val="1"/>
        </w:numPr>
        <w:spacing w:before="240" w:line="276" w:lineRule="auto"/>
        <w:rPr>
          <w:rFonts w:ascii="Marianne" w:hAnsi="Marianne"/>
          <w:sz w:val="20"/>
        </w:rPr>
      </w:pPr>
      <w:r>
        <w:rPr>
          <w:rFonts w:ascii="Marianne" w:hAnsi="Marianne"/>
          <w:sz w:val="20"/>
        </w:rPr>
        <w:t>Engagements</w:t>
      </w:r>
      <w:r>
        <w:rPr>
          <w:rFonts w:ascii="Calibri" w:hAnsi="Calibri" w:cs="Calibri"/>
          <w:sz w:val="20"/>
        </w:rPr>
        <w:t> </w:t>
      </w:r>
      <w:r>
        <w:rPr>
          <w:rFonts w:ascii="Marianne" w:hAnsi="Marianne"/>
          <w:sz w:val="20"/>
        </w:rPr>
        <w:t>:</w:t>
      </w:r>
    </w:p>
    <w:p w14:paraId="2681453C" w14:textId="0F5C84DB" w:rsidR="00F04499" w:rsidRPr="00EB3EF8" w:rsidRDefault="00F04499" w:rsidP="00F04499">
      <w:pPr>
        <w:pStyle w:val="Paragraphedeliste"/>
        <w:numPr>
          <w:ilvl w:val="1"/>
          <w:numId w:val="1"/>
        </w:numPr>
        <w:spacing w:before="240" w:line="276" w:lineRule="auto"/>
        <w:rPr>
          <w:rFonts w:ascii="Marianne" w:hAnsi="Marianne"/>
          <w:sz w:val="20"/>
        </w:rPr>
      </w:pPr>
      <w:r w:rsidRPr="00EB3EF8">
        <w:rPr>
          <w:rFonts w:ascii="Marianne" w:hAnsi="Marianne"/>
          <w:sz w:val="20"/>
        </w:rPr>
        <w:t>À commencer l’activité</w:t>
      </w:r>
      <w:r>
        <w:rPr>
          <w:rFonts w:ascii="Marianne" w:hAnsi="Marianne"/>
          <w:sz w:val="20"/>
        </w:rPr>
        <w:t xml:space="preserve"> au plus tard au 1</w:t>
      </w:r>
      <w:r w:rsidRPr="00F04499">
        <w:rPr>
          <w:rFonts w:ascii="Marianne" w:hAnsi="Marianne"/>
          <w:sz w:val="20"/>
          <w:vertAlign w:val="superscript"/>
        </w:rPr>
        <w:t>er</w:t>
      </w:r>
      <w:r>
        <w:rPr>
          <w:rFonts w:ascii="Marianne" w:hAnsi="Marianne"/>
          <w:sz w:val="20"/>
        </w:rPr>
        <w:t xml:space="preserve"> février 2022</w:t>
      </w:r>
      <w:r>
        <w:rPr>
          <w:rFonts w:ascii="Calibri" w:hAnsi="Calibri" w:cs="Calibri"/>
          <w:sz w:val="20"/>
        </w:rPr>
        <w:t> </w:t>
      </w:r>
      <w:r>
        <w:rPr>
          <w:rFonts w:ascii="Marianne" w:hAnsi="Marianne"/>
          <w:sz w:val="20"/>
        </w:rPr>
        <w:t xml:space="preserve">; </w:t>
      </w:r>
    </w:p>
    <w:p w14:paraId="4849CA84" w14:textId="77777777" w:rsidR="00F04499" w:rsidRPr="009F66B7" w:rsidRDefault="00F04499" w:rsidP="00F04499">
      <w:pPr>
        <w:pStyle w:val="Paragraphedeliste"/>
        <w:numPr>
          <w:ilvl w:val="1"/>
          <w:numId w:val="1"/>
        </w:numPr>
        <w:spacing w:before="240" w:line="276" w:lineRule="auto"/>
        <w:rPr>
          <w:rFonts w:ascii="Marianne" w:hAnsi="Marianne"/>
          <w:sz w:val="20"/>
        </w:rPr>
      </w:pPr>
      <w:r>
        <w:rPr>
          <w:rFonts w:ascii="Marianne" w:hAnsi="Marianne"/>
          <w:sz w:val="20"/>
        </w:rPr>
        <w:t>Charte d’engagement du</w:t>
      </w:r>
      <w:r w:rsidRPr="006D428E">
        <w:rPr>
          <w:rFonts w:ascii="Marianne" w:hAnsi="Marianne"/>
          <w:sz w:val="20"/>
        </w:rPr>
        <w:t xml:space="preserve"> respect des bonnes pratiques professionnelles</w:t>
      </w:r>
      <w:r>
        <w:rPr>
          <w:rFonts w:ascii="Calibri" w:hAnsi="Calibri" w:cs="Calibri"/>
          <w:sz w:val="20"/>
        </w:rPr>
        <w:t> ;</w:t>
      </w:r>
    </w:p>
    <w:p w14:paraId="51EAFAE0" w14:textId="4C908658" w:rsidR="00F04499" w:rsidRPr="00D84B1F" w:rsidRDefault="00F04499" w:rsidP="00F04499">
      <w:pPr>
        <w:pStyle w:val="Paragraphedeliste"/>
        <w:numPr>
          <w:ilvl w:val="1"/>
          <w:numId w:val="1"/>
        </w:numPr>
        <w:spacing w:before="240" w:line="276" w:lineRule="auto"/>
        <w:rPr>
          <w:rFonts w:ascii="Marianne" w:hAnsi="Marianne"/>
          <w:sz w:val="20"/>
        </w:rPr>
      </w:pPr>
      <w:r>
        <w:rPr>
          <w:rFonts w:ascii="Marianne" w:hAnsi="Marianne" w:cs="Calibri"/>
          <w:sz w:val="20"/>
        </w:rPr>
        <w:t xml:space="preserve">A utiliser le programme e-parcours dans le cadre du parcours global après cancer. </w:t>
      </w:r>
    </w:p>
    <w:p w14:paraId="15354411" w14:textId="395957C5" w:rsidR="00F04499" w:rsidRDefault="00F04499" w:rsidP="00A44EDB">
      <w:pPr>
        <w:autoSpaceDE/>
        <w:autoSpaceDN/>
        <w:rPr>
          <w:rFonts w:ascii="Marianne" w:hAnsi="Marianne"/>
          <w:b/>
          <w:color w:val="000000" w:themeColor="text1"/>
          <w:szCs w:val="22"/>
          <w:u w:val="single"/>
        </w:rPr>
      </w:pPr>
    </w:p>
    <w:p w14:paraId="6E69BCF4" w14:textId="3222F62E" w:rsidR="00F04499" w:rsidRDefault="00F04499" w:rsidP="00A44EDB">
      <w:pPr>
        <w:autoSpaceDE/>
        <w:autoSpaceDN/>
        <w:rPr>
          <w:rFonts w:ascii="Marianne" w:hAnsi="Marianne"/>
          <w:b/>
          <w:color w:val="000000" w:themeColor="text1"/>
          <w:szCs w:val="22"/>
          <w:u w:val="single"/>
        </w:rPr>
      </w:pPr>
    </w:p>
    <w:p w14:paraId="18CCFF95" w14:textId="77777777" w:rsidR="00F04499" w:rsidRDefault="00F04499" w:rsidP="00A44EDB">
      <w:pPr>
        <w:autoSpaceDE/>
        <w:autoSpaceDN/>
        <w:rPr>
          <w:rFonts w:ascii="Marianne" w:hAnsi="Marianne"/>
          <w:b/>
          <w:color w:val="000000" w:themeColor="text1"/>
          <w:szCs w:val="22"/>
          <w:u w:val="single"/>
        </w:rPr>
      </w:pPr>
    </w:p>
    <w:p w14:paraId="29C5C20A" w14:textId="63CF0A5A" w:rsidR="00A44EDB" w:rsidRPr="00646F89" w:rsidRDefault="00922D10" w:rsidP="00A44EDB">
      <w:pPr>
        <w:autoSpaceDE/>
        <w:autoSpaceDN/>
        <w:rPr>
          <w:rFonts w:ascii="Marianne" w:hAnsi="Marianne"/>
          <w:b/>
          <w:color w:val="000000" w:themeColor="text1"/>
          <w:szCs w:val="22"/>
          <w:u w:val="single"/>
        </w:rPr>
      </w:pPr>
      <w:r w:rsidRPr="00646F89">
        <w:rPr>
          <w:rFonts w:ascii="Marianne" w:hAnsi="Marianne"/>
          <w:b/>
          <w:color w:val="000000" w:themeColor="text1"/>
          <w:szCs w:val="22"/>
          <w:u w:val="single"/>
        </w:rPr>
        <w:t>Textes réglementaires</w:t>
      </w:r>
    </w:p>
    <w:p w14:paraId="22B1D220" w14:textId="77777777" w:rsidR="00A44EDB" w:rsidRPr="006D52FE" w:rsidRDefault="00A44EDB" w:rsidP="00646F89">
      <w:pPr>
        <w:pStyle w:val="Paragraphedeliste"/>
        <w:numPr>
          <w:ilvl w:val="0"/>
          <w:numId w:val="1"/>
        </w:numPr>
        <w:autoSpaceDE/>
        <w:autoSpaceDN/>
        <w:spacing w:before="160" w:after="160" w:line="276" w:lineRule="auto"/>
        <w:rPr>
          <w:rFonts w:ascii="Marianne" w:hAnsi="Marianne" w:cstheme="minorHAnsi"/>
          <w:sz w:val="20"/>
        </w:rPr>
      </w:pPr>
      <w:r w:rsidRPr="006D52FE">
        <w:rPr>
          <w:rFonts w:ascii="Marianne" w:hAnsi="Marianne" w:cstheme="minorHAnsi"/>
          <w:sz w:val="20"/>
        </w:rPr>
        <w:t>Loi n°2019-1446 du 24 décembre 2019 de la LFSS pour 2020</w:t>
      </w:r>
    </w:p>
    <w:p w14:paraId="1AD6DCF6" w14:textId="77777777" w:rsidR="00A44EDB" w:rsidRPr="006D52FE" w:rsidRDefault="00A44EDB" w:rsidP="00646F89">
      <w:pPr>
        <w:pStyle w:val="Paragraphedeliste"/>
        <w:numPr>
          <w:ilvl w:val="0"/>
          <w:numId w:val="1"/>
        </w:numPr>
        <w:autoSpaceDE/>
        <w:autoSpaceDN/>
        <w:spacing w:before="160" w:after="160" w:line="276" w:lineRule="auto"/>
        <w:rPr>
          <w:rFonts w:ascii="Marianne" w:hAnsi="Marianne" w:cstheme="minorHAnsi"/>
          <w:sz w:val="20"/>
        </w:rPr>
      </w:pPr>
      <w:r w:rsidRPr="006D52FE">
        <w:rPr>
          <w:rFonts w:ascii="Marianne" w:hAnsi="Marianne" w:cstheme="minorHAnsi"/>
          <w:sz w:val="20"/>
        </w:rPr>
        <w:t xml:space="preserve">Article L. 1415-8 du code de la santé publique </w:t>
      </w:r>
    </w:p>
    <w:p w14:paraId="3FE779D9" w14:textId="77777777" w:rsidR="00A44EDB" w:rsidRPr="006D52FE" w:rsidRDefault="00A44EDB" w:rsidP="00646F89">
      <w:pPr>
        <w:pStyle w:val="Paragraphedeliste"/>
        <w:numPr>
          <w:ilvl w:val="0"/>
          <w:numId w:val="1"/>
        </w:numPr>
        <w:autoSpaceDE/>
        <w:autoSpaceDN/>
        <w:spacing w:before="160" w:after="160" w:line="276" w:lineRule="auto"/>
        <w:rPr>
          <w:rFonts w:ascii="Marianne" w:hAnsi="Marianne" w:cstheme="minorHAnsi"/>
          <w:sz w:val="20"/>
        </w:rPr>
      </w:pPr>
      <w:r w:rsidRPr="006D52FE">
        <w:rPr>
          <w:rFonts w:ascii="Marianne" w:hAnsi="Marianne" w:cstheme="minorHAnsi"/>
          <w:sz w:val="20"/>
        </w:rPr>
        <w:t xml:space="preserve">Articles R. 1415-1-11, R. 1415-1-12, R. 1415-1-13du code de la santé publique </w:t>
      </w:r>
    </w:p>
    <w:p w14:paraId="2E3A4151" w14:textId="77777777" w:rsidR="00A44EDB" w:rsidRPr="006D52FE" w:rsidRDefault="00A44EDB" w:rsidP="00646F89">
      <w:pPr>
        <w:pStyle w:val="Paragraphedeliste"/>
        <w:numPr>
          <w:ilvl w:val="0"/>
          <w:numId w:val="1"/>
        </w:numPr>
        <w:autoSpaceDE/>
        <w:autoSpaceDN/>
        <w:spacing w:before="160" w:after="160" w:line="276" w:lineRule="auto"/>
        <w:rPr>
          <w:rFonts w:ascii="Marianne" w:hAnsi="Marianne" w:cstheme="minorHAnsi"/>
          <w:sz w:val="20"/>
        </w:rPr>
      </w:pPr>
      <w:r w:rsidRPr="006D52FE">
        <w:rPr>
          <w:rFonts w:ascii="Marianne" w:hAnsi="Marianne" w:cstheme="minorHAnsi"/>
          <w:sz w:val="20"/>
        </w:rPr>
        <w:t xml:space="preserve">Décret n°2020-1665 du 22 décembre 2020 relatif au parcours de soins global après le traitement d’un cancer </w:t>
      </w:r>
    </w:p>
    <w:p w14:paraId="0BE87ED8" w14:textId="77777777" w:rsidR="00A44EDB" w:rsidRPr="006D52FE" w:rsidRDefault="00A44EDB" w:rsidP="00646F89">
      <w:pPr>
        <w:pStyle w:val="Paragraphedeliste"/>
        <w:numPr>
          <w:ilvl w:val="0"/>
          <w:numId w:val="1"/>
        </w:numPr>
        <w:autoSpaceDE/>
        <w:autoSpaceDN/>
        <w:spacing w:before="160" w:after="160" w:line="276" w:lineRule="auto"/>
        <w:rPr>
          <w:rFonts w:ascii="Marianne" w:hAnsi="Marianne" w:cstheme="minorHAnsi"/>
          <w:sz w:val="20"/>
        </w:rPr>
      </w:pPr>
      <w:r w:rsidRPr="006D52FE">
        <w:rPr>
          <w:rFonts w:ascii="Marianne" w:hAnsi="Marianne" w:cstheme="minorHAnsi"/>
          <w:sz w:val="20"/>
        </w:rPr>
        <w:t xml:space="preserve">Arrêté du 24 décembre 2020 relatif au parcours de soins global après le traitement d’un cancer </w:t>
      </w:r>
    </w:p>
    <w:p w14:paraId="7156E3B5" w14:textId="77777777" w:rsidR="00A44EDB" w:rsidRDefault="00A44EDB" w:rsidP="00646F89">
      <w:pPr>
        <w:pStyle w:val="Paragraphedeliste"/>
        <w:numPr>
          <w:ilvl w:val="0"/>
          <w:numId w:val="1"/>
        </w:numPr>
        <w:autoSpaceDE/>
        <w:autoSpaceDN/>
        <w:spacing w:before="160" w:after="160" w:line="276" w:lineRule="auto"/>
        <w:rPr>
          <w:rFonts w:ascii="Marianne" w:hAnsi="Marianne" w:cstheme="minorHAnsi"/>
          <w:sz w:val="20"/>
        </w:rPr>
      </w:pPr>
      <w:r w:rsidRPr="006D52FE">
        <w:rPr>
          <w:rFonts w:ascii="Marianne" w:hAnsi="Marianne" w:cstheme="minorHAnsi"/>
          <w:sz w:val="20"/>
        </w:rPr>
        <w:lastRenderedPageBreak/>
        <w:t>Instruction n° DSS/MCGRM/DGS/SP5/EA3/DGOS/R3/2021/31 du 27 janvier 2021 relative à la mise en œuvre du parcours de soins global après le traitement d’un cancer</w:t>
      </w:r>
    </w:p>
    <w:p w14:paraId="2D6A7C49" w14:textId="77777777" w:rsidR="009F22C4" w:rsidRPr="006D52FE" w:rsidRDefault="009F22C4" w:rsidP="009F22C4">
      <w:pPr>
        <w:pStyle w:val="Paragraphedeliste"/>
        <w:autoSpaceDE/>
        <w:autoSpaceDN/>
        <w:spacing w:before="160" w:after="160" w:line="259" w:lineRule="auto"/>
        <w:rPr>
          <w:rFonts w:ascii="Marianne" w:hAnsi="Marianne" w:cstheme="minorHAnsi"/>
          <w:sz w:val="20"/>
        </w:rPr>
      </w:pPr>
    </w:p>
    <w:p w14:paraId="490C7208" w14:textId="4F95E996" w:rsidR="00D84B1F" w:rsidRPr="0049300D" w:rsidRDefault="00D84B1F" w:rsidP="0049300D">
      <w:pPr>
        <w:spacing w:before="240" w:line="276" w:lineRule="auto"/>
        <w:rPr>
          <w:rFonts w:ascii="Marianne" w:hAnsi="Marianne"/>
          <w:sz w:val="20"/>
        </w:rPr>
      </w:pPr>
    </w:p>
    <w:sectPr w:rsidR="00D84B1F" w:rsidRPr="0049300D" w:rsidSect="00F04499">
      <w:headerReference w:type="default" r:id="rId7"/>
      <w:footerReference w:type="default" r:id="rId8"/>
      <w:pgSz w:w="11906" w:h="16838"/>
      <w:pgMar w:top="253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21210" w14:textId="77777777" w:rsidR="00937B1F" w:rsidRDefault="00937B1F" w:rsidP="003B7E05">
      <w:r>
        <w:separator/>
      </w:r>
    </w:p>
  </w:endnote>
  <w:endnote w:type="continuationSeparator" w:id="0">
    <w:p w14:paraId="568F165B" w14:textId="77777777" w:rsidR="00937B1F" w:rsidRDefault="00937B1F" w:rsidP="003B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49806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03B672D" w14:textId="7816C10F" w:rsidR="003B7E05" w:rsidRDefault="003B7E05">
            <w:pPr>
              <w:pStyle w:val="Pieddepage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4F0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4F0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01F1D004" w14:textId="77777777" w:rsidR="003B7E05" w:rsidRDefault="003B7E05">
            <w:pPr>
              <w:pStyle w:val="Pieddepage"/>
              <w:jc w:val="right"/>
            </w:pPr>
            <w:r w:rsidRPr="003C21E7">
              <w:rPr>
                <w:sz w:val="20"/>
              </w:rPr>
              <w:t>ARS NORMANDIE/DOS</w:t>
            </w:r>
            <w:r>
              <w:rPr>
                <w:sz w:val="20"/>
              </w:rPr>
              <w:t>/AAP2021/PARCOURS DE SOINS GLOBAL APRES LE TRAITEMENT DU CANCER</w:t>
            </w:r>
          </w:p>
        </w:sdtContent>
      </w:sdt>
    </w:sdtContent>
  </w:sdt>
  <w:p w14:paraId="34C5D271" w14:textId="77777777" w:rsidR="003B7E05" w:rsidRDefault="003B7E0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BC347" w14:textId="77777777" w:rsidR="00937B1F" w:rsidRDefault="00937B1F" w:rsidP="003B7E05">
      <w:r>
        <w:separator/>
      </w:r>
    </w:p>
  </w:footnote>
  <w:footnote w:type="continuationSeparator" w:id="0">
    <w:p w14:paraId="1272B138" w14:textId="77777777" w:rsidR="00937B1F" w:rsidRDefault="00937B1F" w:rsidP="003B7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CD003" w14:textId="298EAB6B" w:rsidR="00F04499" w:rsidRDefault="00F04499">
    <w:pPr>
      <w:pStyle w:val="En-tte"/>
    </w:pPr>
    <w:r w:rsidRPr="00E47CE7">
      <w:rPr>
        <w:rFonts w:ascii="Marianne" w:hAnsi="Marianne"/>
        <w:noProof/>
      </w:rPr>
      <w:drawing>
        <wp:anchor distT="0" distB="0" distL="114300" distR="114300" simplePos="0" relativeHeight="251659264" behindDoc="1" locked="0" layoutInCell="1" allowOverlap="1" wp14:anchorId="16DC07CA" wp14:editId="7F0BF710">
          <wp:simplePos x="0" y="0"/>
          <wp:positionH relativeFrom="margin">
            <wp:align>right</wp:align>
          </wp:positionH>
          <wp:positionV relativeFrom="paragraph">
            <wp:posOffset>-19685</wp:posOffset>
          </wp:positionV>
          <wp:extent cx="1547495" cy="892175"/>
          <wp:effectExtent l="0" t="0" r="0" b="3175"/>
          <wp:wrapTight wrapText="bothSides">
            <wp:wrapPolygon edited="0">
              <wp:start x="0" y="0"/>
              <wp:lineTo x="0" y="21216"/>
              <wp:lineTo x="21272" y="21216"/>
              <wp:lineTo x="21272" y="0"/>
              <wp:lineTo x="0" y="0"/>
            </wp:wrapPolygon>
          </wp:wrapTight>
          <wp:docPr id="2" name="Image 3" descr="ARS_LOGO_Normandie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RS_LOGO_Normandie15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495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7CE7">
      <w:rPr>
        <w:rFonts w:ascii="Marianne" w:hAnsi="Marianne"/>
        <w:noProof/>
      </w:rPr>
      <w:drawing>
        <wp:anchor distT="0" distB="0" distL="114300" distR="114300" simplePos="0" relativeHeight="251661312" behindDoc="0" locked="0" layoutInCell="1" allowOverlap="1" wp14:anchorId="2EDF130D" wp14:editId="79BB3B38">
          <wp:simplePos x="0" y="0"/>
          <wp:positionH relativeFrom="margin">
            <wp:align>left</wp:align>
          </wp:positionH>
          <wp:positionV relativeFrom="topMargin">
            <wp:posOffset>371475</wp:posOffset>
          </wp:positionV>
          <wp:extent cx="1209675" cy="1086485"/>
          <wp:effectExtent l="0" t="0" r="9525" b="0"/>
          <wp:wrapNone/>
          <wp:docPr id="1" name="Image 1" descr="N:\DG-DIRECTION GENERALE\DG-COMMUNICATION\3_CHARTE_GRAPHIQUE\2020_Evolution charte gouvernementale\MODELES V1 ARS\LogoRepFrançai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DG-DIRECTION GENERALE\DG-COMMUNICATION\3_CHARTE_GRAPHIQUE\2020_Evolution charte gouvernementale\MODELES V1 ARS\LogoRepFrançais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91227"/>
    <w:multiLevelType w:val="hybridMultilevel"/>
    <w:tmpl w:val="61127B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43CF5"/>
    <w:multiLevelType w:val="hybridMultilevel"/>
    <w:tmpl w:val="4FB64F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21451"/>
    <w:multiLevelType w:val="hybridMultilevel"/>
    <w:tmpl w:val="1598BA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D03DB"/>
    <w:multiLevelType w:val="hybridMultilevel"/>
    <w:tmpl w:val="36A85A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E5ECE"/>
    <w:multiLevelType w:val="hybridMultilevel"/>
    <w:tmpl w:val="345C1D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244AC"/>
    <w:multiLevelType w:val="hybridMultilevel"/>
    <w:tmpl w:val="9D1CA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DB"/>
    <w:rsid w:val="00172891"/>
    <w:rsid w:val="0032447A"/>
    <w:rsid w:val="003B7E05"/>
    <w:rsid w:val="0049300D"/>
    <w:rsid w:val="00627F2B"/>
    <w:rsid w:val="00646F89"/>
    <w:rsid w:val="00687F27"/>
    <w:rsid w:val="006C4F07"/>
    <w:rsid w:val="006D42CE"/>
    <w:rsid w:val="006D52FE"/>
    <w:rsid w:val="00815D8E"/>
    <w:rsid w:val="008530F7"/>
    <w:rsid w:val="00877979"/>
    <w:rsid w:val="008B4549"/>
    <w:rsid w:val="00922D10"/>
    <w:rsid w:val="00937B1F"/>
    <w:rsid w:val="00943E58"/>
    <w:rsid w:val="009F1A8A"/>
    <w:rsid w:val="009F22C4"/>
    <w:rsid w:val="009F66B7"/>
    <w:rsid w:val="00A44EDB"/>
    <w:rsid w:val="00B62FE3"/>
    <w:rsid w:val="00B97943"/>
    <w:rsid w:val="00D417DA"/>
    <w:rsid w:val="00D84B1F"/>
    <w:rsid w:val="00EB3EF8"/>
    <w:rsid w:val="00F0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6150E"/>
  <w15:chartTrackingRefBased/>
  <w15:docId w15:val="{7174E7DE-CCD6-4395-9EC7-3AF51803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EDB"/>
    <w:pPr>
      <w:autoSpaceDE w:val="0"/>
      <w:autoSpaceDN w:val="0"/>
      <w:spacing w:after="0" w:line="240" w:lineRule="auto"/>
      <w:jc w:val="both"/>
    </w:pPr>
    <w:rPr>
      <w:rFonts w:eastAsia="Times New Roman" w:cs="Arial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44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44ED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B7E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7E05"/>
    <w:rPr>
      <w:rFonts w:eastAsia="Times New Roman" w:cs="Arial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B7E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7E05"/>
    <w:rPr>
      <w:rFonts w:eastAsia="Times New Roman" w:cs="Arial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84B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4B1F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4B1F"/>
    <w:rPr>
      <w:rFonts w:eastAsia="Times New Roman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4B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4B1F"/>
    <w:rPr>
      <w:rFonts w:eastAsia="Times New Roman" w:cs="Arial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4B1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B1F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MANCA, Maria-Francesca</dc:creator>
  <cp:keywords/>
  <dc:description/>
  <cp:lastModifiedBy>GAUTHIER, Julie</cp:lastModifiedBy>
  <cp:revision>2</cp:revision>
  <dcterms:created xsi:type="dcterms:W3CDTF">2021-10-01T09:10:00Z</dcterms:created>
  <dcterms:modified xsi:type="dcterms:W3CDTF">2021-10-01T09:10:00Z</dcterms:modified>
</cp:coreProperties>
</file>