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57" w:rsidRDefault="00CA6784" w:rsidP="004C4C5C">
      <w:pPr>
        <w:pStyle w:val="Titre5"/>
        <w:pBdr>
          <w:bottom w:val="single" w:sz="4" w:space="1" w:color="auto"/>
        </w:pBdr>
        <w:jc w:val="center"/>
        <w:rPr>
          <w:rFonts w:ascii="Arial" w:hAnsi="Arial" w:cs="Arial"/>
          <w:i w:val="0"/>
          <w:sz w:val="24"/>
          <w:szCs w:val="24"/>
        </w:rPr>
      </w:pPr>
      <w:r w:rsidRPr="00E47CE7">
        <w:rPr>
          <w:rFonts w:ascii="Marianne" w:hAnsi="Marianne"/>
          <w:noProof/>
        </w:rPr>
        <w:drawing>
          <wp:anchor distT="0" distB="0" distL="114300" distR="114300" simplePos="0" relativeHeight="251661312" behindDoc="1" locked="0" layoutInCell="1" allowOverlap="1" wp14:anchorId="08063E3C" wp14:editId="728E292F">
            <wp:simplePos x="0" y="0"/>
            <wp:positionH relativeFrom="margin">
              <wp:posOffset>4248150</wp:posOffset>
            </wp:positionH>
            <wp:positionV relativeFrom="paragraph">
              <wp:posOffset>47625</wp:posOffset>
            </wp:positionV>
            <wp:extent cx="1547495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272" y="21216"/>
                <wp:lineTo x="21272" y="0"/>
                <wp:lineTo x="0" y="0"/>
              </wp:wrapPolygon>
            </wp:wrapTight>
            <wp:docPr id="5" name="Image 3" descr="ARS_LOGO_Normandie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RS_LOGO_Normandie150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7CE7">
        <w:rPr>
          <w:rFonts w:ascii="Marianne" w:hAnsi="Marianne"/>
          <w:noProof/>
        </w:rPr>
        <w:drawing>
          <wp:anchor distT="0" distB="0" distL="114300" distR="114300" simplePos="0" relativeHeight="251659264" behindDoc="0" locked="0" layoutInCell="1" allowOverlap="1" wp14:anchorId="51289FEB" wp14:editId="1E8BCE98">
            <wp:simplePos x="0" y="0"/>
            <wp:positionH relativeFrom="margin">
              <wp:posOffset>0</wp:posOffset>
            </wp:positionH>
            <wp:positionV relativeFrom="topMargin">
              <wp:posOffset>899795</wp:posOffset>
            </wp:positionV>
            <wp:extent cx="1209675" cy="1086485"/>
            <wp:effectExtent l="0" t="0" r="9525" b="0"/>
            <wp:wrapNone/>
            <wp:docPr id="4" name="Image 4" descr="N:\DG-DIRECTION GENERALE\DG-COMMUNICATION\3_CHARTE_GRAPHIQUE\2020_Evolution charte gouvernementale\MODELES V1 ARS\LogoRepFranç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G-DIRECTION GENERALE\DG-COMMUNICATION\3_CHARTE_GRAPHIQUE\2020_Evolution charte gouvernementale\MODELES V1 ARS\LogoRepFrançai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784" w:rsidRDefault="00CA6784" w:rsidP="004C4C5C">
      <w:pPr>
        <w:pStyle w:val="Titre5"/>
        <w:pBdr>
          <w:bottom w:val="single" w:sz="4" w:space="1" w:color="auto"/>
        </w:pBdr>
        <w:jc w:val="center"/>
        <w:rPr>
          <w:rFonts w:ascii="Arial" w:hAnsi="Arial" w:cs="Arial"/>
          <w:i w:val="0"/>
          <w:sz w:val="24"/>
          <w:szCs w:val="24"/>
        </w:rPr>
      </w:pPr>
    </w:p>
    <w:p w:rsidR="00CA6784" w:rsidRDefault="00CA6784" w:rsidP="004C4C5C">
      <w:pPr>
        <w:pStyle w:val="Titre5"/>
        <w:pBdr>
          <w:bottom w:val="single" w:sz="4" w:space="1" w:color="auto"/>
        </w:pBdr>
        <w:jc w:val="center"/>
        <w:rPr>
          <w:rFonts w:ascii="Arial" w:hAnsi="Arial" w:cs="Arial"/>
          <w:i w:val="0"/>
          <w:sz w:val="24"/>
          <w:szCs w:val="24"/>
        </w:rPr>
      </w:pPr>
    </w:p>
    <w:p w:rsidR="00CA6784" w:rsidRDefault="00CA6784" w:rsidP="003514CF">
      <w:pPr>
        <w:pStyle w:val="Titre5"/>
        <w:pBdr>
          <w:bottom w:val="single" w:sz="4" w:space="1" w:color="auto"/>
        </w:pBdr>
        <w:rPr>
          <w:rFonts w:ascii="Arial" w:hAnsi="Arial" w:cs="Arial"/>
          <w:i w:val="0"/>
          <w:sz w:val="24"/>
          <w:szCs w:val="24"/>
        </w:rPr>
      </w:pPr>
    </w:p>
    <w:p w:rsidR="004C4C5C" w:rsidRPr="00CA6784" w:rsidRDefault="004C4C5C" w:rsidP="004C4C5C">
      <w:pPr>
        <w:pStyle w:val="Titre5"/>
        <w:pBdr>
          <w:bottom w:val="single" w:sz="4" w:space="1" w:color="auto"/>
        </w:pBdr>
        <w:jc w:val="center"/>
        <w:rPr>
          <w:rFonts w:ascii="Marianne" w:hAnsi="Marianne" w:cs="Arial"/>
          <w:i w:val="0"/>
          <w:sz w:val="20"/>
          <w:szCs w:val="20"/>
        </w:rPr>
      </w:pPr>
      <w:r w:rsidRPr="00CA6784">
        <w:rPr>
          <w:rFonts w:ascii="Marianne" w:hAnsi="Marianne" w:cs="Arial"/>
          <w:i w:val="0"/>
          <w:sz w:val="20"/>
          <w:szCs w:val="20"/>
        </w:rPr>
        <w:t>CRSA de NORMANDIE</w:t>
      </w:r>
    </w:p>
    <w:p w:rsidR="004C4C5C" w:rsidRPr="00CA6784" w:rsidRDefault="004C4C5C" w:rsidP="004C4C5C">
      <w:pPr>
        <w:pStyle w:val="Titre5"/>
        <w:pBdr>
          <w:bottom w:val="single" w:sz="4" w:space="1" w:color="auto"/>
        </w:pBdr>
        <w:jc w:val="center"/>
        <w:rPr>
          <w:rFonts w:ascii="Marianne" w:hAnsi="Marianne" w:cs="Arial"/>
          <w:i w:val="0"/>
          <w:sz w:val="20"/>
          <w:szCs w:val="20"/>
        </w:rPr>
      </w:pPr>
      <w:r w:rsidRPr="00CA6784">
        <w:rPr>
          <w:rFonts w:ascii="Marianne" w:hAnsi="Marianne" w:cs="Arial"/>
          <w:i w:val="0"/>
          <w:sz w:val="20"/>
          <w:szCs w:val="20"/>
        </w:rPr>
        <w:t>Attestation sur l'honneur</w:t>
      </w:r>
    </w:p>
    <w:p w:rsidR="004C4C5C" w:rsidRPr="00CA6784" w:rsidRDefault="004C4C5C" w:rsidP="004C4C5C">
      <w:pPr>
        <w:pBdr>
          <w:bottom w:val="single" w:sz="4" w:space="1" w:color="auto"/>
        </w:pBdr>
        <w:jc w:val="center"/>
        <w:rPr>
          <w:rFonts w:ascii="Marianne" w:hAnsi="Marianne" w:cs="Arial"/>
          <w:sz w:val="20"/>
          <w:szCs w:val="20"/>
        </w:rPr>
      </w:pPr>
    </w:p>
    <w:p w:rsidR="004C4C5C" w:rsidRPr="00CA6784" w:rsidRDefault="004C4C5C" w:rsidP="004C4C5C">
      <w:pPr>
        <w:rPr>
          <w:rFonts w:ascii="Marianne" w:hAnsi="Marianne" w:cs="Arial"/>
          <w:sz w:val="20"/>
          <w:szCs w:val="20"/>
        </w:rPr>
      </w:pPr>
    </w:p>
    <w:p w:rsidR="004C4C5C" w:rsidRPr="00CA6784" w:rsidRDefault="00CA6784" w:rsidP="004C4C5C">
      <w:pPr>
        <w:spacing w:before="240" w:line="276" w:lineRule="auto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Je soussigné (e)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</w:t>
      </w:r>
    </w:p>
    <w:p w:rsidR="00CA6784" w:rsidRDefault="004C4C5C" w:rsidP="004C4C5C">
      <w:pPr>
        <w:spacing w:before="240" w:line="276" w:lineRule="auto"/>
        <w:rPr>
          <w:rFonts w:ascii="Marianne" w:hAnsi="Marianne" w:cs="Arial"/>
          <w:sz w:val="20"/>
          <w:szCs w:val="20"/>
        </w:rPr>
      </w:pPr>
      <w:r w:rsidRPr="00CA6784">
        <w:rPr>
          <w:rFonts w:ascii="Marianne" w:hAnsi="Marianne" w:cs="Arial"/>
          <w:sz w:val="20"/>
          <w:szCs w:val="20"/>
        </w:rPr>
        <w:t>Né(e) le</w:t>
      </w:r>
      <w:r w:rsidR="00CA6784">
        <w:rPr>
          <w:rFonts w:ascii="Calibri" w:hAnsi="Calibri" w:cs="Calibri"/>
          <w:sz w:val="20"/>
          <w:szCs w:val="20"/>
        </w:rPr>
        <w:t> </w:t>
      </w:r>
      <w:r w:rsidR="00CA6784">
        <w:rPr>
          <w:rFonts w:ascii="Marianne" w:hAnsi="Marianne" w:cs="Arial"/>
          <w:sz w:val="20"/>
          <w:szCs w:val="20"/>
        </w:rPr>
        <w:t xml:space="preserve">: </w:t>
      </w:r>
    </w:p>
    <w:p w:rsidR="004C4C5C" w:rsidRPr="00CA6784" w:rsidRDefault="004C4C5C" w:rsidP="004C4C5C">
      <w:pPr>
        <w:spacing w:before="240" w:line="276" w:lineRule="auto"/>
        <w:rPr>
          <w:rFonts w:ascii="Marianne" w:hAnsi="Marianne" w:cs="Arial"/>
          <w:sz w:val="20"/>
          <w:szCs w:val="20"/>
        </w:rPr>
      </w:pPr>
      <w:r w:rsidRPr="00CA6784">
        <w:rPr>
          <w:rFonts w:ascii="Marianne" w:hAnsi="Marianne" w:cs="Arial"/>
          <w:sz w:val="20"/>
          <w:szCs w:val="20"/>
        </w:rPr>
        <w:t>A</w:t>
      </w:r>
      <w:r w:rsidR="00CA6784">
        <w:rPr>
          <w:rFonts w:ascii="Calibri" w:hAnsi="Calibri" w:cs="Calibri"/>
          <w:sz w:val="20"/>
          <w:szCs w:val="20"/>
        </w:rPr>
        <w:t> </w:t>
      </w:r>
      <w:r w:rsidR="00CA6784">
        <w:rPr>
          <w:rFonts w:ascii="Marianne" w:hAnsi="Marianne" w:cs="Arial"/>
          <w:sz w:val="20"/>
          <w:szCs w:val="20"/>
        </w:rPr>
        <w:t xml:space="preserve">: </w:t>
      </w:r>
    </w:p>
    <w:p w:rsidR="004C4C5C" w:rsidRPr="00CA6784" w:rsidRDefault="004C4C5C" w:rsidP="004C4C5C">
      <w:pPr>
        <w:spacing w:before="240" w:line="276" w:lineRule="auto"/>
        <w:rPr>
          <w:rFonts w:ascii="Marianne" w:hAnsi="Marianne" w:cs="Arial"/>
          <w:sz w:val="20"/>
          <w:szCs w:val="20"/>
        </w:rPr>
      </w:pPr>
      <w:r w:rsidRPr="00CA6784">
        <w:rPr>
          <w:rFonts w:ascii="Marianne" w:hAnsi="Marianne" w:cs="Arial"/>
          <w:sz w:val="20"/>
          <w:szCs w:val="20"/>
        </w:rPr>
        <w:t>Demeurant</w:t>
      </w:r>
      <w:r w:rsidR="00CA6784">
        <w:rPr>
          <w:rFonts w:ascii="Calibri" w:hAnsi="Calibri" w:cs="Calibri"/>
          <w:sz w:val="20"/>
          <w:szCs w:val="20"/>
        </w:rPr>
        <w:t> </w:t>
      </w:r>
      <w:r w:rsidR="00CA6784">
        <w:rPr>
          <w:rFonts w:ascii="Marianne" w:hAnsi="Marianne" w:cs="Arial"/>
          <w:sz w:val="20"/>
          <w:szCs w:val="20"/>
        </w:rPr>
        <w:t>:</w:t>
      </w:r>
    </w:p>
    <w:p w:rsidR="004C4C5C" w:rsidRPr="00CA6784" w:rsidRDefault="004C4C5C" w:rsidP="004C4C5C">
      <w:pPr>
        <w:spacing w:before="240" w:line="276" w:lineRule="auto"/>
        <w:rPr>
          <w:rFonts w:ascii="Marianne" w:hAnsi="Marianne" w:cs="Arial"/>
          <w:sz w:val="20"/>
          <w:szCs w:val="20"/>
        </w:rPr>
      </w:pPr>
    </w:p>
    <w:p w:rsidR="004C4C5C" w:rsidRPr="00CA6784" w:rsidRDefault="004C4C5C" w:rsidP="004C4C5C">
      <w:pPr>
        <w:spacing w:before="240" w:line="276" w:lineRule="auto"/>
        <w:rPr>
          <w:rFonts w:ascii="Marianne" w:hAnsi="Marianne" w:cs="Arial"/>
          <w:sz w:val="20"/>
          <w:szCs w:val="20"/>
        </w:rPr>
      </w:pPr>
      <w:r w:rsidRPr="00CA6784">
        <w:rPr>
          <w:rFonts w:ascii="Marianne" w:hAnsi="Marianne" w:cs="Arial"/>
          <w:sz w:val="20"/>
          <w:szCs w:val="20"/>
        </w:rPr>
        <w:t>Profession</w:t>
      </w:r>
      <w:r w:rsidR="00CA6784">
        <w:rPr>
          <w:rFonts w:ascii="Calibri" w:hAnsi="Calibri" w:cs="Calibri"/>
          <w:sz w:val="20"/>
          <w:szCs w:val="20"/>
        </w:rPr>
        <w:t> </w:t>
      </w:r>
      <w:r w:rsidR="00CA6784">
        <w:rPr>
          <w:rFonts w:ascii="Marianne" w:hAnsi="Marianne" w:cs="Arial"/>
          <w:sz w:val="20"/>
          <w:szCs w:val="20"/>
        </w:rPr>
        <w:t>:</w:t>
      </w:r>
    </w:p>
    <w:p w:rsidR="004C4C5C" w:rsidRDefault="004C4C5C" w:rsidP="004C4C5C">
      <w:pPr>
        <w:pStyle w:val="Corpsdetexte"/>
        <w:spacing w:line="360" w:lineRule="auto"/>
        <w:jc w:val="left"/>
        <w:rPr>
          <w:rFonts w:ascii="Marianne" w:hAnsi="Marianne" w:cs="Arial"/>
          <w:sz w:val="20"/>
        </w:rPr>
      </w:pPr>
    </w:p>
    <w:p w:rsidR="00CA6784" w:rsidRPr="00CA6784" w:rsidRDefault="00CA6784" w:rsidP="004C4C5C">
      <w:pPr>
        <w:pStyle w:val="Corpsdetexte"/>
        <w:spacing w:line="360" w:lineRule="auto"/>
        <w:jc w:val="left"/>
        <w:rPr>
          <w:rFonts w:ascii="Marianne" w:hAnsi="Marianne" w:cs="Arial"/>
          <w:sz w:val="20"/>
        </w:rPr>
      </w:pPr>
    </w:p>
    <w:p w:rsidR="004C4C5C" w:rsidRPr="00CA6784" w:rsidRDefault="004C4C5C" w:rsidP="004C4C5C">
      <w:pPr>
        <w:pStyle w:val="Corpsdetexte"/>
        <w:numPr>
          <w:ilvl w:val="0"/>
          <w:numId w:val="1"/>
        </w:numPr>
        <w:spacing w:line="360" w:lineRule="auto"/>
        <w:jc w:val="left"/>
        <w:rPr>
          <w:rFonts w:ascii="Marianne" w:hAnsi="Marianne" w:cs="Arial"/>
          <w:sz w:val="20"/>
        </w:rPr>
      </w:pPr>
      <w:proofErr w:type="gramStart"/>
      <w:r w:rsidRPr="00CA6784">
        <w:rPr>
          <w:rFonts w:ascii="Marianne" w:hAnsi="Marianne" w:cs="Arial"/>
          <w:sz w:val="20"/>
        </w:rPr>
        <w:t>atteste</w:t>
      </w:r>
      <w:proofErr w:type="gramEnd"/>
      <w:r w:rsidRPr="00CA6784">
        <w:rPr>
          <w:rFonts w:ascii="Marianne" w:hAnsi="Marianne" w:cs="Arial"/>
          <w:sz w:val="20"/>
        </w:rPr>
        <w:t xml:space="preserve"> sur l’honne</w:t>
      </w:r>
      <w:r w:rsidR="00C3076E" w:rsidRPr="00CA6784">
        <w:rPr>
          <w:rFonts w:ascii="Marianne" w:hAnsi="Marianne" w:cs="Arial"/>
          <w:sz w:val="20"/>
        </w:rPr>
        <w:t>ur jouir de mes droits civiques</w:t>
      </w:r>
      <w:r w:rsidR="00C3076E" w:rsidRPr="00CA6784">
        <w:rPr>
          <w:rFonts w:ascii="Calibri" w:hAnsi="Calibri" w:cs="Calibri"/>
          <w:sz w:val="20"/>
        </w:rPr>
        <w:t> </w:t>
      </w:r>
      <w:r w:rsidR="00C3076E" w:rsidRPr="00CA6784">
        <w:rPr>
          <w:rFonts w:ascii="Marianne" w:hAnsi="Marianne" w:cs="Arial"/>
          <w:sz w:val="20"/>
        </w:rPr>
        <w:t>;</w:t>
      </w:r>
    </w:p>
    <w:p w:rsidR="004C4C5C" w:rsidRPr="00CA6784" w:rsidRDefault="004C4C5C" w:rsidP="00CA6784">
      <w:pPr>
        <w:pStyle w:val="NormalWeb"/>
        <w:spacing w:before="0" w:beforeAutospacing="0" w:after="0" w:afterAutospacing="0"/>
        <w:jc w:val="both"/>
        <w:rPr>
          <w:rStyle w:val="Accentuation"/>
          <w:rFonts w:ascii="Marianne" w:hAnsi="Marianne" w:cs="Arial"/>
          <w:i w:val="0"/>
          <w:color w:val="000000"/>
          <w:sz w:val="20"/>
          <w:szCs w:val="20"/>
        </w:rPr>
      </w:pPr>
    </w:p>
    <w:p w:rsidR="00CA6784" w:rsidRPr="00CA6784" w:rsidRDefault="004C4C5C" w:rsidP="00CA678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Lienhypertexte"/>
          <w:rFonts w:ascii="Marianne" w:hAnsi="Marianne" w:cs="Arial"/>
          <w:color w:val="auto"/>
          <w:sz w:val="20"/>
          <w:szCs w:val="20"/>
          <w:u w:val="none"/>
        </w:rPr>
      </w:pPr>
      <w:r w:rsidRPr="00CA6784">
        <w:rPr>
          <w:rStyle w:val="Accentuation"/>
          <w:rFonts w:ascii="Marianne" w:hAnsi="Marianne" w:cs="Arial"/>
          <w:i w:val="0"/>
          <w:color w:val="000000"/>
          <w:sz w:val="20"/>
          <w:szCs w:val="20"/>
        </w:rPr>
        <w:t xml:space="preserve">reconnais également avoir pris connaissance que les membres de la </w:t>
      </w:r>
      <w:r w:rsidR="00C3076E" w:rsidRPr="00CA6784">
        <w:rPr>
          <w:rStyle w:val="Accentuation"/>
          <w:rFonts w:ascii="Marianne" w:hAnsi="Marianne" w:cs="Arial"/>
          <w:i w:val="0"/>
          <w:color w:val="000000"/>
          <w:sz w:val="20"/>
          <w:szCs w:val="20"/>
        </w:rPr>
        <w:t>CRSA</w:t>
      </w:r>
      <w:r w:rsidR="00CA6784">
        <w:rPr>
          <w:rStyle w:val="Appelnotedebasdep"/>
          <w:rFonts w:ascii="Marianne" w:hAnsi="Marianne" w:cs="Arial"/>
          <w:iCs/>
          <w:color w:val="000000"/>
          <w:sz w:val="20"/>
          <w:szCs w:val="20"/>
        </w:rPr>
        <w:footnoteReference w:id="1"/>
      </w:r>
      <w:r w:rsidR="00CA6784">
        <w:rPr>
          <w:rStyle w:val="Accentuation"/>
          <w:rFonts w:ascii="Marianne" w:hAnsi="Marianne" w:cs="Arial"/>
          <w:i w:val="0"/>
          <w:color w:val="000000"/>
          <w:sz w:val="20"/>
          <w:szCs w:val="20"/>
        </w:rPr>
        <w:t xml:space="preserve"> </w:t>
      </w:r>
      <w:r w:rsidRPr="00CA6784">
        <w:rPr>
          <w:rStyle w:val="Accentuation"/>
          <w:rFonts w:ascii="Marianne" w:hAnsi="Marianne" w:cs="Arial"/>
          <w:i w:val="0"/>
          <w:color w:val="000000"/>
          <w:sz w:val="20"/>
          <w:szCs w:val="20"/>
        </w:rPr>
        <w:t xml:space="preserve">sont soumis à l’obligation de </w:t>
      </w:r>
      <w:r w:rsidR="00CA6784">
        <w:rPr>
          <w:rStyle w:val="Accentuation"/>
          <w:rFonts w:ascii="Marianne" w:hAnsi="Marianne" w:cs="Arial"/>
          <w:i w:val="0"/>
          <w:color w:val="000000"/>
          <w:sz w:val="20"/>
          <w:szCs w:val="20"/>
        </w:rPr>
        <w:t>D</w:t>
      </w:r>
      <w:r w:rsidRPr="00CA6784">
        <w:rPr>
          <w:rStyle w:val="Accentuation"/>
          <w:rFonts w:ascii="Marianne" w:hAnsi="Marianne" w:cs="Arial"/>
          <w:i w:val="0"/>
          <w:color w:val="000000"/>
          <w:sz w:val="20"/>
          <w:szCs w:val="20"/>
        </w:rPr>
        <w:t>éclaration publique d’</w:t>
      </w:r>
      <w:r w:rsidR="003700CC" w:rsidRPr="00CA6784">
        <w:rPr>
          <w:rStyle w:val="Accentuation"/>
          <w:rFonts w:ascii="Marianne" w:hAnsi="Marianne" w:cs="Arial"/>
          <w:i w:val="0"/>
          <w:color w:val="000000"/>
          <w:sz w:val="20"/>
          <w:szCs w:val="20"/>
        </w:rPr>
        <w:t>intérê</w:t>
      </w:r>
      <w:r w:rsidR="003700CC">
        <w:rPr>
          <w:rStyle w:val="Accentuation"/>
          <w:rFonts w:ascii="Marianne" w:hAnsi="Marianne" w:cs="Arial"/>
          <w:i w:val="0"/>
          <w:color w:val="000000"/>
          <w:sz w:val="20"/>
          <w:szCs w:val="20"/>
        </w:rPr>
        <w:t>t</w:t>
      </w:r>
      <w:r w:rsidR="003700CC" w:rsidRPr="00CA6784">
        <w:rPr>
          <w:rStyle w:val="Accentuation"/>
          <w:rFonts w:ascii="Marianne" w:hAnsi="Marianne" w:cs="Arial"/>
          <w:i w:val="0"/>
          <w:color w:val="000000"/>
          <w:sz w:val="20"/>
          <w:szCs w:val="20"/>
        </w:rPr>
        <w:t>s</w:t>
      </w:r>
      <w:r w:rsidRPr="00CA6784">
        <w:rPr>
          <w:rStyle w:val="Accentuation"/>
          <w:rFonts w:ascii="Marianne" w:hAnsi="Marianne" w:cs="Arial"/>
          <w:i w:val="0"/>
          <w:color w:val="000000"/>
          <w:sz w:val="20"/>
          <w:szCs w:val="20"/>
        </w:rPr>
        <w:t xml:space="preserve"> (DPI) qui se</w:t>
      </w:r>
      <w:r w:rsidR="00CA6784">
        <w:rPr>
          <w:rStyle w:val="Accentuation"/>
          <w:rFonts w:ascii="Marianne" w:hAnsi="Marianne" w:cs="Arial"/>
          <w:i w:val="0"/>
          <w:color w:val="000000"/>
          <w:sz w:val="20"/>
          <w:szCs w:val="20"/>
        </w:rPr>
        <w:t>ra à déposer et à actualiser annuellement</w:t>
      </w:r>
      <w:r w:rsidR="007E2D6E">
        <w:rPr>
          <w:rStyle w:val="Accentuation"/>
          <w:rFonts w:ascii="Marianne" w:hAnsi="Marianne" w:cs="Arial"/>
          <w:i w:val="0"/>
          <w:color w:val="000000"/>
          <w:sz w:val="20"/>
          <w:szCs w:val="20"/>
        </w:rPr>
        <w:t xml:space="preserve"> </w:t>
      </w:r>
      <w:r w:rsidR="00FE688D">
        <w:rPr>
          <w:rStyle w:val="Accentuation"/>
          <w:rFonts w:ascii="Marianne" w:hAnsi="Marianne" w:cs="Arial"/>
          <w:i w:val="0"/>
          <w:color w:val="000000"/>
          <w:sz w:val="20"/>
          <w:szCs w:val="20"/>
        </w:rPr>
        <w:t>par</w:t>
      </w:r>
      <w:r w:rsidR="007E2D6E">
        <w:rPr>
          <w:rStyle w:val="Accentuation"/>
          <w:rFonts w:ascii="Marianne" w:hAnsi="Marianne" w:cs="Arial"/>
          <w:i w:val="0"/>
          <w:color w:val="000000"/>
          <w:sz w:val="20"/>
          <w:szCs w:val="20"/>
        </w:rPr>
        <w:t xml:space="preserve"> le déclarant</w:t>
      </w:r>
      <w:r w:rsidRPr="00CA6784">
        <w:rPr>
          <w:rStyle w:val="Accentuation"/>
          <w:rFonts w:ascii="Marianne" w:hAnsi="Marianne" w:cs="Arial"/>
          <w:i w:val="0"/>
          <w:color w:val="000000"/>
          <w:sz w:val="20"/>
          <w:szCs w:val="20"/>
        </w:rPr>
        <w:t xml:space="preserve"> sur le site internet </w:t>
      </w:r>
      <w:hyperlink r:id="rId10" w:tgtFrame="_blank" w:history="1">
        <w:r w:rsidR="00C3076E" w:rsidRPr="00CA6784">
          <w:rPr>
            <w:rStyle w:val="Lienhypertexte"/>
            <w:rFonts w:ascii="Marianne" w:hAnsi="Marianne"/>
            <w:color w:val="337AB7"/>
            <w:sz w:val="20"/>
            <w:szCs w:val="20"/>
          </w:rPr>
          <w:t>https://dpi-declaration.sante.gouv.fr</w:t>
        </w:r>
      </w:hyperlink>
    </w:p>
    <w:p w:rsidR="00CA6784" w:rsidRDefault="00CA6784" w:rsidP="00CA6784">
      <w:pPr>
        <w:pStyle w:val="Paragraphedeliste"/>
        <w:rPr>
          <w:rFonts w:ascii="Marianne" w:hAnsi="Marianne" w:cs="Arial"/>
          <w:sz w:val="20"/>
          <w:szCs w:val="20"/>
        </w:rPr>
      </w:pPr>
    </w:p>
    <w:p w:rsidR="008C3449" w:rsidRPr="00CA6784" w:rsidRDefault="008C3449" w:rsidP="004C4C5C">
      <w:pPr>
        <w:ind w:left="709" w:hanging="709"/>
        <w:rPr>
          <w:rFonts w:ascii="Marianne" w:hAnsi="Marianne" w:cs="Arial"/>
          <w:sz w:val="20"/>
          <w:szCs w:val="20"/>
        </w:rPr>
      </w:pPr>
    </w:p>
    <w:tbl>
      <w:tblPr>
        <w:tblStyle w:val="Thm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BE0B26" w:rsidTr="00BE0B26">
        <w:tc>
          <w:tcPr>
            <w:tcW w:w="4606" w:type="dxa"/>
          </w:tcPr>
          <w:p w:rsidR="00FE688D" w:rsidRDefault="00FE688D" w:rsidP="00BE0B26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BE0B26" w:rsidRDefault="00BE0B26" w:rsidP="00BE0B26">
            <w:pPr>
              <w:rPr>
                <w:rFonts w:ascii="Marianne" w:hAnsi="Marianne" w:cs="Arial"/>
                <w:sz w:val="20"/>
                <w:szCs w:val="20"/>
              </w:rPr>
            </w:pPr>
            <w:r w:rsidRPr="00CA6784">
              <w:rPr>
                <w:rFonts w:ascii="Marianne" w:hAnsi="Marianne" w:cs="Arial"/>
                <w:sz w:val="20"/>
                <w:szCs w:val="20"/>
              </w:rPr>
              <w:t>Fait à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:                     </w:t>
            </w:r>
          </w:p>
          <w:p w:rsidR="00BE0B26" w:rsidRDefault="00BE0B26" w:rsidP="00BE0B26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     </w:t>
            </w:r>
          </w:p>
          <w:p w:rsidR="00BE0B26" w:rsidRPr="00CA6784" w:rsidRDefault="00BE0B26" w:rsidP="00BE0B26">
            <w:pPr>
              <w:rPr>
                <w:rFonts w:ascii="Marianne" w:hAnsi="Marianne" w:cs="Arial"/>
                <w:sz w:val="20"/>
                <w:szCs w:val="20"/>
              </w:rPr>
            </w:pPr>
            <w:r w:rsidRPr="00CA6784">
              <w:rPr>
                <w:rFonts w:ascii="Marianne" w:hAnsi="Marianne" w:cs="Arial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sz w:val="20"/>
                <w:szCs w:val="20"/>
              </w:rPr>
              <w:t>:</w:t>
            </w:r>
          </w:p>
          <w:p w:rsidR="00BE0B26" w:rsidRDefault="00BE0B26" w:rsidP="00CA678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E688D" w:rsidRDefault="00FE688D" w:rsidP="00BE0B26">
            <w:pPr>
              <w:tabs>
                <w:tab w:val="left" w:pos="5103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BE0B26" w:rsidRPr="003767CE" w:rsidRDefault="00BE0B26" w:rsidP="00BE0B26">
            <w:pPr>
              <w:tabs>
                <w:tab w:val="left" w:pos="5103"/>
              </w:tabs>
              <w:rPr>
                <w:rFonts w:ascii="Marianne" w:hAnsi="Marianne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Marianne" w:hAnsi="Marianne" w:cs="Arial"/>
                <w:sz w:val="20"/>
                <w:szCs w:val="20"/>
              </w:rPr>
              <w:t>S</w:t>
            </w:r>
            <w:r w:rsidRPr="003767CE">
              <w:rPr>
                <w:rFonts w:ascii="Marianne" w:hAnsi="Marianne" w:cs="Arial"/>
                <w:sz w:val="20"/>
                <w:szCs w:val="20"/>
              </w:rPr>
              <w:t>ignature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sz w:val="20"/>
                <w:szCs w:val="20"/>
              </w:rPr>
              <w:t>:</w:t>
            </w:r>
          </w:p>
          <w:p w:rsidR="00BE0B26" w:rsidRDefault="00BE0B26" w:rsidP="00CA678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:rsidR="004C4C5C" w:rsidRPr="00CA6784" w:rsidRDefault="004C4C5C" w:rsidP="00CA6784">
      <w:pPr>
        <w:rPr>
          <w:rFonts w:ascii="Marianne" w:hAnsi="Marianne" w:cs="Arial"/>
          <w:sz w:val="20"/>
          <w:szCs w:val="20"/>
        </w:rPr>
      </w:pPr>
    </w:p>
    <w:p w:rsidR="004C4C5C" w:rsidRPr="00CA6784" w:rsidRDefault="004C4C5C" w:rsidP="004C4C5C">
      <w:pPr>
        <w:ind w:left="709"/>
        <w:rPr>
          <w:rFonts w:ascii="Marianne" w:hAnsi="Marianne" w:cs="Arial"/>
          <w:sz w:val="20"/>
          <w:szCs w:val="20"/>
        </w:rPr>
      </w:pPr>
    </w:p>
    <w:p w:rsidR="00DA3BD2" w:rsidRPr="00CA6784" w:rsidRDefault="00DA3BD2">
      <w:pPr>
        <w:rPr>
          <w:rFonts w:ascii="Marianne" w:hAnsi="Marianne"/>
          <w:sz w:val="20"/>
          <w:szCs w:val="20"/>
        </w:rPr>
      </w:pPr>
    </w:p>
    <w:sectPr w:rsidR="00DA3BD2" w:rsidRPr="00CA6784" w:rsidSect="00DA3BD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84" w:rsidRDefault="00CA6784" w:rsidP="00CA6784">
      <w:r>
        <w:separator/>
      </w:r>
    </w:p>
  </w:endnote>
  <w:endnote w:type="continuationSeparator" w:id="0">
    <w:p w:rsidR="00CA6784" w:rsidRDefault="00CA6784" w:rsidP="00CA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065" w:type="dxa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8"/>
      <w:gridCol w:w="1693"/>
      <w:gridCol w:w="6164"/>
    </w:tblGrid>
    <w:tr w:rsidR="003514CF" w:rsidTr="009C6DE1">
      <w:tc>
        <w:tcPr>
          <w:tcW w:w="2208" w:type="dxa"/>
        </w:tcPr>
        <w:p w:rsidR="003514CF" w:rsidRDefault="003514CF" w:rsidP="003514CF">
          <w:pPr>
            <w:pStyle w:val="Pieddepage"/>
            <w:rPr>
              <w:b/>
              <w:color w:val="808080" w:themeColor="background1" w:themeShade="80"/>
              <w:sz w:val="14"/>
              <w:szCs w:val="14"/>
            </w:rPr>
          </w:pPr>
        </w:p>
        <w:p w:rsidR="003514CF" w:rsidRPr="001910D4" w:rsidRDefault="003514CF" w:rsidP="003514CF">
          <w:pPr>
            <w:pStyle w:val="Pieddepage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t>A</w:t>
          </w:r>
          <w:r w:rsidRPr="001910D4">
            <w:rPr>
              <w:b/>
              <w:color w:val="808080" w:themeColor="background1" w:themeShade="80"/>
              <w:sz w:val="14"/>
              <w:szCs w:val="14"/>
            </w:rPr>
            <w:t xml:space="preserve">gence Régionale de </w:t>
          </w:r>
          <w:r>
            <w:rPr>
              <w:b/>
              <w:color w:val="808080" w:themeColor="background1" w:themeShade="80"/>
              <w:sz w:val="14"/>
              <w:szCs w:val="14"/>
            </w:rPr>
            <w:t>S</w:t>
          </w:r>
          <w:r w:rsidRPr="001910D4">
            <w:rPr>
              <w:b/>
              <w:color w:val="808080" w:themeColor="background1" w:themeShade="80"/>
              <w:sz w:val="14"/>
              <w:szCs w:val="14"/>
            </w:rPr>
            <w:t>anté de Normandie</w:t>
          </w:r>
        </w:p>
        <w:p w:rsidR="003514CF" w:rsidRDefault="003514CF" w:rsidP="003514CF">
          <w:pPr>
            <w:pStyle w:val="Pieddepage"/>
            <w:rPr>
              <w:color w:val="808080" w:themeColor="background1" w:themeShade="80"/>
              <w:sz w:val="14"/>
              <w:szCs w:val="14"/>
            </w:rPr>
          </w:pPr>
          <w:r w:rsidRPr="001910D4">
            <w:rPr>
              <w:color w:val="808080" w:themeColor="background1" w:themeShade="80"/>
              <w:sz w:val="14"/>
              <w:szCs w:val="14"/>
            </w:rPr>
            <w:t>Siège régional</w:t>
          </w:r>
          <w:r w:rsidRPr="001910D4">
            <w:rPr>
              <w:color w:val="808080" w:themeColor="background1" w:themeShade="80"/>
              <w:sz w:val="14"/>
              <w:szCs w:val="14"/>
            </w:rPr>
            <w:br/>
            <w:t>Espace Claude Monet</w:t>
          </w:r>
          <w:r w:rsidRPr="001910D4">
            <w:rPr>
              <w:color w:val="808080" w:themeColor="background1" w:themeShade="80"/>
              <w:sz w:val="14"/>
              <w:szCs w:val="14"/>
            </w:rPr>
            <w:br/>
            <w:t xml:space="preserve">2, place Jean </w:t>
          </w:r>
          <w:proofErr w:type="spellStart"/>
          <w:r w:rsidRPr="001910D4">
            <w:rPr>
              <w:color w:val="808080" w:themeColor="background1" w:themeShade="80"/>
              <w:sz w:val="14"/>
              <w:szCs w:val="14"/>
            </w:rPr>
            <w:t>Nouzille</w:t>
          </w:r>
          <w:proofErr w:type="spellEnd"/>
          <w:r w:rsidRPr="001910D4">
            <w:rPr>
              <w:color w:val="808080" w:themeColor="background1" w:themeShade="80"/>
              <w:sz w:val="14"/>
              <w:szCs w:val="14"/>
            </w:rPr>
            <w:br/>
            <w:t>CS 55035</w:t>
          </w:r>
          <w:r w:rsidRPr="001910D4">
            <w:rPr>
              <w:color w:val="808080" w:themeColor="background1" w:themeShade="80"/>
              <w:sz w:val="14"/>
              <w:szCs w:val="14"/>
            </w:rPr>
            <w:br/>
          </w:r>
          <w:r>
            <w:rPr>
              <w:color w:val="808080" w:themeColor="background1" w:themeShade="80"/>
              <w:sz w:val="14"/>
              <w:szCs w:val="14"/>
            </w:rPr>
            <w:t>14050 CAEN Cedex</w:t>
          </w:r>
        </w:p>
        <w:p w:rsidR="003514CF" w:rsidRDefault="003514CF" w:rsidP="003514CF">
          <w:pPr>
            <w:pStyle w:val="Pieddepage"/>
            <w:rPr>
              <w:color w:val="808080" w:themeColor="background1" w:themeShade="80"/>
              <w:sz w:val="14"/>
              <w:szCs w:val="14"/>
            </w:rPr>
          </w:pPr>
          <w:r>
            <w:rPr>
              <w:color w:val="808080" w:themeColor="background1" w:themeShade="80"/>
              <w:sz w:val="14"/>
              <w:szCs w:val="14"/>
            </w:rPr>
            <w:t>Tél : 02.31.70.96.96</w:t>
          </w:r>
        </w:p>
        <w:p w:rsidR="003514CF" w:rsidRDefault="00FE688D" w:rsidP="003514CF">
          <w:pPr>
            <w:rPr>
              <w:color w:val="1F497D"/>
              <w:sz w:val="18"/>
              <w:szCs w:val="18"/>
            </w:rPr>
          </w:pPr>
          <w:hyperlink r:id="rId1" w:tooltip="http://www.ars.basse-normandie.sante.fr/" w:history="1">
            <w:r w:rsidR="003514CF" w:rsidRPr="00D24333">
              <w:rPr>
                <w:rStyle w:val="Lienhypertexte"/>
                <w:color w:val="97BF0D"/>
                <w:sz w:val="16"/>
                <w:szCs w:val="18"/>
              </w:rPr>
              <w:t>www.ars.normandie.sante.fr</w:t>
            </w:r>
          </w:hyperlink>
        </w:p>
        <w:p w:rsidR="003514CF" w:rsidRDefault="003514CF" w:rsidP="003514CF">
          <w:pPr>
            <w:rPr>
              <w:color w:val="000091"/>
              <w:sz w:val="14"/>
              <w:szCs w:val="14"/>
            </w:rPr>
          </w:pPr>
        </w:p>
      </w:tc>
      <w:tc>
        <w:tcPr>
          <w:tcW w:w="1693" w:type="dxa"/>
        </w:tcPr>
        <w:p w:rsidR="003514CF" w:rsidRDefault="00365431" w:rsidP="003514CF">
          <w:pPr>
            <w:rPr>
              <w:color w:val="000091"/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59264" behindDoc="0" locked="0" layoutInCell="1" allowOverlap="1">
                    <wp:simplePos x="0" y="0"/>
                    <wp:positionH relativeFrom="column">
                      <wp:posOffset>905509</wp:posOffset>
                    </wp:positionH>
                    <wp:positionV relativeFrom="paragraph">
                      <wp:posOffset>100330</wp:posOffset>
                    </wp:positionV>
                    <wp:extent cx="0" cy="583565"/>
                    <wp:effectExtent l="0" t="0" r="0" b="6985"/>
                    <wp:wrapNone/>
                    <wp:docPr id="495" name="Connecteur droit 49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35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9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EC9C81A" id="Connecteur droit 49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1.3pt,7.9pt" to="71.3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" strokecolor="#000091">
                    <o:lock v:ext="edit" shapetype="f"/>
                  </v:line>
                </w:pict>
              </mc:Fallback>
            </mc:AlternateContent>
          </w:r>
        </w:p>
        <w:p w:rsidR="003514CF" w:rsidRDefault="003514CF" w:rsidP="003514CF">
          <w:pPr>
            <w:rPr>
              <w:color w:val="000091"/>
              <w:sz w:val="14"/>
              <w:szCs w:val="14"/>
            </w:rPr>
          </w:pPr>
        </w:p>
        <w:p w:rsidR="003514CF" w:rsidRDefault="003514CF" w:rsidP="003514CF">
          <w:pPr>
            <w:rPr>
              <w:color w:val="000091"/>
              <w:sz w:val="14"/>
              <w:szCs w:val="14"/>
            </w:rPr>
          </w:pPr>
        </w:p>
        <w:p w:rsidR="003514CF" w:rsidRDefault="003514CF" w:rsidP="003514CF">
          <w:pPr>
            <w:rPr>
              <w:color w:val="000091"/>
              <w:sz w:val="14"/>
              <w:szCs w:val="14"/>
            </w:rPr>
          </w:pPr>
        </w:p>
        <w:p w:rsidR="003514CF" w:rsidRDefault="003514CF" w:rsidP="003514CF">
          <w:pPr>
            <w:rPr>
              <w:color w:val="000091"/>
              <w:sz w:val="14"/>
              <w:szCs w:val="14"/>
            </w:rPr>
          </w:pPr>
        </w:p>
        <w:p w:rsidR="003514CF" w:rsidRDefault="003514CF" w:rsidP="003514CF">
          <w:pPr>
            <w:rPr>
              <w:color w:val="000091"/>
              <w:sz w:val="14"/>
              <w:szCs w:val="14"/>
            </w:rPr>
          </w:pPr>
        </w:p>
        <w:p w:rsidR="003514CF" w:rsidRDefault="003514CF" w:rsidP="003514CF">
          <w:pPr>
            <w:rPr>
              <w:color w:val="000091"/>
              <w:sz w:val="14"/>
              <w:szCs w:val="14"/>
            </w:rPr>
          </w:pPr>
        </w:p>
        <w:p w:rsidR="003514CF" w:rsidRDefault="003514CF" w:rsidP="003514CF">
          <w:pPr>
            <w:rPr>
              <w:color w:val="000091"/>
              <w:sz w:val="14"/>
              <w:szCs w:val="14"/>
            </w:rPr>
          </w:pPr>
        </w:p>
        <w:p w:rsidR="003514CF" w:rsidRDefault="003514CF" w:rsidP="003514CF">
          <w:pPr>
            <w:rPr>
              <w:color w:val="000091"/>
              <w:sz w:val="14"/>
              <w:szCs w:val="14"/>
            </w:rPr>
          </w:pPr>
          <w:r>
            <w:rPr>
              <w:noProof/>
              <w:color w:val="1F497D"/>
              <w:sz w:val="18"/>
              <w:szCs w:val="18"/>
            </w:rPr>
            <w:drawing>
              <wp:inline distT="0" distB="0" distL="0" distR="0" wp14:anchorId="61E4EF0B" wp14:editId="26B35370">
                <wp:extent cx="243205" cy="243205"/>
                <wp:effectExtent l="0" t="0" r="4445" b="4445"/>
                <wp:docPr id="8" name="Image 8" descr="cid:image007.png@01D59590.9D122920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id:image007.png@01D59590.9D1229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2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1F497D"/>
              <w:sz w:val="18"/>
              <w:szCs w:val="18"/>
            </w:rPr>
            <w:drawing>
              <wp:inline distT="0" distB="0" distL="0" distR="0" wp14:anchorId="4894AC61" wp14:editId="0AA5E407">
                <wp:extent cx="243205" cy="243205"/>
                <wp:effectExtent l="0" t="0" r="4445" b="4445"/>
                <wp:docPr id="9" name="Image 9" descr="cid:image009.png@01D59590.9D122920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id:image009.png@01D59590.9D1229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2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1F497D"/>
              <w:sz w:val="18"/>
              <w:szCs w:val="18"/>
            </w:rPr>
            <w:drawing>
              <wp:inline distT="0" distB="0" distL="0" distR="0" wp14:anchorId="19298B68" wp14:editId="69D5C45C">
                <wp:extent cx="243205" cy="243205"/>
                <wp:effectExtent l="0" t="0" r="4445" b="4445"/>
                <wp:docPr id="10" name="Image 10" descr="cid:image008.png@01D59590.9D122920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id:image008.png@01D59590.9D1229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2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4" w:type="dxa"/>
        </w:tcPr>
        <w:p w:rsidR="003514CF" w:rsidRDefault="003514CF" w:rsidP="003514CF">
          <w:pPr>
            <w:rPr>
              <w:color w:val="000091"/>
              <w:sz w:val="14"/>
              <w:szCs w:val="14"/>
            </w:rPr>
          </w:pPr>
        </w:p>
        <w:p w:rsidR="003514CF" w:rsidRPr="00F02A2A" w:rsidRDefault="00B75579" w:rsidP="003514CF">
          <w:pPr>
            <w:rPr>
              <w:color w:val="000091"/>
              <w:sz w:val="14"/>
              <w:szCs w:val="14"/>
            </w:rPr>
          </w:pPr>
          <w:r>
            <w:rPr>
              <w:color w:val="000091"/>
              <w:sz w:val="14"/>
              <w:szCs w:val="14"/>
            </w:rPr>
            <w:t xml:space="preserve">Les services de l’ARS procèdent à un traitement de vos données personnelles, sur le fondement de l’article 6 du Règlement (UE) 2016/679 du Parlement européen et du Conseil du 27 avril 2016 relatif à la protection des personnes physiques à l’égard du traitement des données à caractère personnel et à la libre circulation de ces données (règlement général sur la protection des données, ou RGPD). Le traitement vise ainsi à procéder au renouvellement de la CRSA de Normandie. Les réponses aux demandes d’information de ce formulaire sont obligatoires. A défaut de réponse de votre part, votre candidature ne pourra pas être considérée comme recevable. </w:t>
          </w:r>
          <w:r w:rsidR="003514CF" w:rsidRPr="00F02A2A">
            <w:rPr>
              <w:color w:val="000091"/>
              <w:sz w:val="14"/>
              <w:szCs w:val="14"/>
            </w:rPr>
            <w:t xml:space="preserve">Conformément </w:t>
          </w:r>
          <w:r>
            <w:rPr>
              <w:color w:val="000091"/>
              <w:sz w:val="14"/>
              <w:szCs w:val="14"/>
            </w:rPr>
            <w:t>au RGPD et à la loi n° 78</w:t>
          </w:r>
          <w:r w:rsidR="003514CF" w:rsidRPr="00F02A2A">
            <w:rPr>
              <w:color w:val="000091"/>
              <w:sz w:val="14"/>
              <w:szCs w:val="14"/>
            </w:rPr>
            <w:t xml:space="preserve"> du 6 janvier 1978 relative à l’informatique, aux fichiers et aux libertés,</w:t>
          </w:r>
          <w:r>
            <w:rPr>
              <w:color w:val="000091"/>
              <w:sz w:val="14"/>
              <w:szCs w:val="14"/>
            </w:rPr>
            <w:t xml:space="preserve"> vous disposez d’un droit d’accès, de rectification, d’effacement et de portabilité des données vous concernant. Vous pouvez exercer ces droits, en vous adressant au responsable de traitement :</w:t>
          </w:r>
          <w:r w:rsidRPr="00B75579">
            <w:rPr>
              <w:color w:val="000091"/>
              <w:sz w:val="14"/>
              <w:szCs w:val="14"/>
            </w:rPr>
            <w:t xml:space="preserve"> ars-normandie-de</w:t>
          </w:r>
          <w:r>
            <w:rPr>
              <w:color w:val="000091"/>
              <w:sz w:val="14"/>
              <w:szCs w:val="14"/>
            </w:rPr>
            <w:t xml:space="preserve">mocratie-sanitaire@ars.sante.fr ou </w:t>
          </w:r>
          <w:r w:rsidR="003514CF" w:rsidRPr="00F02A2A">
            <w:rPr>
              <w:color w:val="000091"/>
              <w:sz w:val="14"/>
              <w:szCs w:val="14"/>
            </w:rPr>
            <w:t xml:space="preserve">au Délégué à la Protection des Données : </w:t>
          </w:r>
          <w:hyperlink r:id="rId11" w:history="1">
            <w:r w:rsidR="00365431" w:rsidRPr="00B75579">
              <w:rPr>
                <w:color w:val="000091"/>
                <w:sz w:val="14"/>
                <w:szCs w:val="14"/>
              </w:rPr>
              <w:t>ars-normandie-juridique@ars.sante.fr</w:t>
            </w:r>
          </w:hyperlink>
          <w:r w:rsidR="003514CF" w:rsidRPr="00F02A2A">
            <w:rPr>
              <w:color w:val="000091"/>
              <w:sz w:val="14"/>
              <w:szCs w:val="14"/>
            </w:rPr>
            <w:t xml:space="preserve"> </w:t>
          </w:r>
        </w:p>
        <w:p w:rsidR="003514CF" w:rsidRDefault="003514CF" w:rsidP="003514CF">
          <w:pPr>
            <w:rPr>
              <w:color w:val="000091"/>
              <w:sz w:val="14"/>
              <w:szCs w:val="14"/>
            </w:rPr>
          </w:pPr>
        </w:p>
      </w:tc>
    </w:tr>
  </w:tbl>
  <w:p w:rsidR="003514CF" w:rsidRDefault="00351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84" w:rsidRDefault="00CA6784" w:rsidP="00CA6784">
      <w:r>
        <w:separator/>
      </w:r>
    </w:p>
  </w:footnote>
  <w:footnote w:type="continuationSeparator" w:id="0">
    <w:p w:rsidR="00CA6784" w:rsidRDefault="00CA6784" w:rsidP="00CA6784">
      <w:r>
        <w:continuationSeparator/>
      </w:r>
    </w:p>
  </w:footnote>
  <w:footnote w:id="1">
    <w:p w:rsidR="00CA6784" w:rsidRDefault="00CA6784" w:rsidP="00CA6784">
      <w:pPr>
        <w:pStyle w:val="Notedebasdepage"/>
        <w:jc w:val="both"/>
        <w:rPr>
          <w:rFonts w:ascii="Calibri" w:hAnsi="Calibri" w:cs="Calibri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972E41">
        <w:rPr>
          <w:rStyle w:val="Accentuation"/>
          <w:rFonts w:ascii="Marianne" w:hAnsi="Marianne" w:cs="Arial"/>
          <w:i w:val="0"/>
          <w:color w:val="000000"/>
          <w:sz w:val="16"/>
          <w:szCs w:val="16"/>
        </w:rPr>
        <w:t xml:space="preserve">Membres de la commission spécialisée de prévention, de la commission spécialisée de l’organisation des soins et de la </w:t>
      </w:r>
      <w:r w:rsidRPr="00972E41">
        <w:rPr>
          <w:rFonts w:ascii="Marianne" w:hAnsi="Marianne" w:cs="Calibri"/>
          <w:sz w:val="16"/>
          <w:szCs w:val="16"/>
        </w:rPr>
        <w:t>commission spécialisée pour les prises en charge et accompagnements médico-sociaux</w:t>
      </w:r>
      <w:r w:rsidR="007E2D6E" w:rsidRPr="00972E41">
        <w:rPr>
          <w:rFonts w:ascii="Calibri" w:hAnsi="Calibri" w:cs="Calibri"/>
          <w:sz w:val="16"/>
          <w:szCs w:val="16"/>
        </w:rPr>
        <w:t>.</w:t>
      </w:r>
    </w:p>
    <w:p w:rsidR="00BE0B26" w:rsidRDefault="00BE0B26" w:rsidP="00CA6784">
      <w:pPr>
        <w:pStyle w:val="Notedebasdepage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0811"/>
    <w:multiLevelType w:val="hybridMultilevel"/>
    <w:tmpl w:val="0A444A28"/>
    <w:lvl w:ilvl="0" w:tplc="2DB84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5C"/>
    <w:rsid w:val="00017A57"/>
    <w:rsid w:val="00162B75"/>
    <w:rsid w:val="001962F0"/>
    <w:rsid w:val="003514CF"/>
    <w:rsid w:val="00365431"/>
    <w:rsid w:val="003700CC"/>
    <w:rsid w:val="003767CE"/>
    <w:rsid w:val="004C4C5C"/>
    <w:rsid w:val="005B3EBF"/>
    <w:rsid w:val="007A2789"/>
    <w:rsid w:val="007E2D6E"/>
    <w:rsid w:val="008C3449"/>
    <w:rsid w:val="009623EC"/>
    <w:rsid w:val="00972E41"/>
    <w:rsid w:val="00AB1E37"/>
    <w:rsid w:val="00AF76F5"/>
    <w:rsid w:val="00B75579"/>
    <w:rsid w:val="00BE0B26"/>
    <w:rsid w:val="00C3076E"/>
    <w:rsid w:val="00CA6784"/>
    <w:rsid w:val="00D2671D"/>
    <w:rsid w:val="00DA3BD2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18DC51"/>
  <w15:docId w15:val="{2FED7A1A-065B-42BE-89F5-C337DAF8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C4C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semiHidden/>
    <w:rsid w:val="004C4C5C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4C4C5C"/>
    <w:pPr>
      <w:tabs>
        <w:tab w:val="left" w:pos="709"/>
        <w:tab w:val="left" w:pos="851"/>
      </w:tabs>
      <w:jc w:val="both"/>
    </w:pPr>
    <w:rPr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4C4C5C"/>
    <w:rPr>
      <w:rFonts w:ascii="Times New Roman" w:eastAsia="Times New Roman" w:hAnsi="Times New Roman" w:cs="Times New Roman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4C4C5C"/>
    <w:pPr>
      <w:spacing w:before="100" w:beforeAutospacing="1" w:after="100" w:afterAutospacing="1"/>
    </w:pPr>
    <w:rPr>
      <w:rFonts w:eastAsia="Calibri"/>
    </w:rPr>
  </w:style>
  <w:style w:type="character" w:styleId="Accentuation">
    <w:name w:val="Emphasis"/>
    <w:basedOn w:val="Policepardfaut"/>
    <w:uiPriority w:val="20"/>
    <w:qFormat/>
    <w:rsid w:val="004C4C5C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C3076E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678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678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A678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A67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14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14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3514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514C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514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hmedutableau">
    <w:name w:val="Table Theme"/>
    <w:basedOn w:val="TableauNormal"/>
    <w:uiPriority w:val="99"/>
    <w:unhideWhenUsed/>
    <w:rsid w:val="00BE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pi-declaration.sante.gouv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23708779/admin/" TargetMode="External"/><Relationship Id="rId3" Type="http://schemas.openxmlformats.org/officeDocument/2006/relationships/image" Target="media/image3.png"/><Relationship Id="rId7" Type="http://schemas.openxmlformats.org/officeDocument/2006/relationships/image" Target="cid:image003.png@01D62463.9D7D38C0" TargetMode="External"/><Relationship Id="rId2" Type="http://schemas.openxmlformats.org/officeDocument/2006/relationships/hyperlink" Target="https://twitter.com/ars_normandie" TargetMode="External"/><Relationship Id="rId1" Type="http://schemas.openxmlformats.org/officeDocument/2006/relationships/hyperlink" Target="http://www.ars.basse-normandie.sante.fr/" TargetMode="External"/><Relationship Id="rId6" Type="http://schemas.openxmlformats.org/officeDocument/2006/relationships/image" Target="media/image4.png"/><Relationship Id="rId11" Type="http://schemas.openxmlformats.org/officeDocument/2006/relationships/hyperlink" Target="mailto:ARS-NORMANDIE-JURIDIQUE@ars.sante.fr" TargetMode="External"/><Relationship Id="rId5" Type="http://schemas.openxmlformats.org/officeDocument/2006/relationships/hyperlink" Target="https://www.facebook.com/arsnormandie/" TargetMode="External"/><Relationship Id="rId10" Type="http://schemas.openxmlformats.org/officeDocument/2006/relationships/image" Target="cid:image002.png@01D62463.9D7D38C0" TargetMode="External"/><Relationship Id="rId4" Type="http://schemas.openxmlformats.org/officeDocument/2006/relationships/image" Target="cid:image001.png@01D62463.9D7D38C0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5F4C-34B5-48F5-81CB-0B852349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CHARBONNIER, Ethel</cp:lastModifiedBy>
  <cp:revision>4</cp:revision>
  <cp:lastPrinted>2016-03-21T13:21:00Z</cp:lastPrinted>
  <dcterms:created xsi:type="dcterms:W3CDTF">2021-06-11T19:27:00Z</dcterms:created>
  <dcterms:modified xsi:type="dcterms:W3CDTF">2021-06-18T13:52:00Z</dcterms:modified>
</cp:coreProperties>
</file>