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15" w:rsidRPr="00285715" w:rsidRDefault="00285715" w:rsidP="00285715">
      <w:pPr>
        <w:pBdr>
          <w:top w:val="single" w:sz="4" w:space="12" w:color="084898"/>
          <w:left w:val="single" w:sz="4" w:space="4" w:color="084898"/>
          <w:bottom w:val="single" w:sz="4" w:space="0" w:color="084898"/>
          <w:right w:val="single" w:sz="4" w:space="4" w:color="084898"/>
        </w:pBdr>
        <w:autoSpaceDE w:val="0"/>
        <w:autoSpaceDN w:val="0"/>
        <w:adjustRightInd w:val="0"/>
        <w:spacing w:after="120" w:line="240" w:lineRule="auto"/>
        <w:jc w:val="center"/>
        <w:rPr>
          <w:rFonts w:ascii="Calibri,Bold" w:eastAsia="Calibri" w:hAnsi="Calibri,Bold" w:cs="Calibri,Bold"/>
          <w:b/>
          <w:bCs/>
          <w:color w:val="1398D4"/>
          <w:sz w:val="40"/>
          <w:szCs w:val="48"/>
          <w:lang w:eastAsia="fr-FR"/>
        </w:rPr>
      </w:pPr>
      <w:r w:rsidRPr="00285715">
        <w:rPr>
          <w:rFonts w:ascii="Calibri,Bold" w:eastAsia="Calibri" w:hAnsi="Calibri,Bold" w:cs="Calibri,Bold"/>
          <w:b/>
          <w:bCs/>
          <w:color w:val="1398D4"/>
          <w:sz w:val="40"/>
          <w:szCs w:val="48"/>
          <w:lang w:eastAsia="fr-FR"/>
        </w:rPr>
        <w:t>Dossier de candidature 2019</w:t>
      </w:r>
    </w:p>
    <w:p w:rsidR="00285715" w:rsidRPr="00285715" w:rsidRDefault="00285715" w:rsidP="00285715">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30"/>
          <w:szCs w:val="48"/>
          <w:lang w:eastAsia="fr-FR"/>
        </w:rPr>
      </w:pPr>
      <w:r w:rsidRPr="00285715">
        <w:rPr>
          <w:rFonts w:ascii="Calibri,Bold" w:eastAsia="Calibri" w:hAnsi="Calibri,Bold" w:cs="Calibri,Bold"/>
          <w:b/>
          <w:bCs/>
          <w:color w:val="084898"/>
          <w:sz w:val="30"/>
          <w:szCs w:val="48"/>
          <w:lang w:eastAsia="fr-FR"/>
        </w:rPr>
        <w:t xml:space="preserve">Appel à projets </w:t>
      </w:r>
      <w:r w:rsidR="00B57138">
        <w:rPr>
          <w:rFonts w:ascii="Calibri,Bold" w:eastAsia="Calibri" w:hAnsi="Calibri,Bold" w:cs="Calibri,Bold"/>
          <w:b/>
          <w:bCs/>
          <w:color w:val="084898"/>
          <w:sz w:val="30"/>
          <w:szCs w:val="48"/>
          <w:lang w:eastAsia="fr-FR"/>
        </w:rPr>
        <w:t>normand</w:t>
      </w:r>
      <w:r w:rsidRPr="00285715">
        <w:rPr>
          <w:rFonts w:ascii="Calibri,Bold" w:eastAsia="Calibri" w:hAnsi="Calibri,Bold" w:cs="Calibri,Bold"/>
          <w:b/>
          <w:bCs/>
          <w:color w:val="084898"/>
          <w:sz w:val="30"/>
          <w:szCs w:val="48"/>
          <w:lang w:eastAsia="fr-FR"/>
        </w:rPr>
        <w:t xml:space="preserve"> </w:t>
      </w:r>
    </w:p>
    <w:p w:rsidR="00285715" w:rsidRPr="00285715" w:rsidRDefault="00285715" w:rsidP="00285715">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16"/>
          <w:szCs w:val="16"/>
          <w:lang w:eastAsia="fr-FR"/>
        </w:rPr>
      </w:pPr>
    </w:p>
    <w:p w:rsidR="00285715" w:rsidRPr="00CE09D5" w:rsidRDefault="00285715" w:rsidP="00285715">
      <w:pPr>
        <w:spacing w:after="0" w:line="240" w:lineRule="auto"/>
        <w:jc w:val="both"/>
        <w:rPr>
          <w:rFonts w:ascii="Calibri,Bold" w:eastAsia="Calibri" w:hAnsi="Calibri,Bold" w:cs="Calibri,Bold"/>
          <w:b/>
          <w:bCs/>
          <w:color w:val="365F92"/>
          <w:sz w:val="16"/>
          <w:szCs w:val="16"/>
          <w:lang w:eastAsia="fr-FR"/>
        </w:rPr>
      </w:pPr>
    </w:p>
    <w:p w:rsidR="00285715" w:rsidRPr="00285715" w:rsidRDefault="00285715" w:rsidP="00285715">
      <w:pPr>
        <w:spacing w:after="0" w:line="240" w:lineRule="auto"/>
        <w:rPr>
          <w:rFonts w:ascii="Times New Roman" w:eastAsia="Times New Roman" w:hAnsi="Times New Roman" w:cs="Times New Roman"/>
          <w:sz w:val="20"/>
          <w:szCs w:val="20"/>
          <w:lang w:eastAsia="fr-FR"/>
        </w:rPr>
      </w:pPr>
    </w:p>
    <w:p w:rsidR="00285715" w:rsidRPr="00285715" w:rsidRDefault="00285715" w:rsidP="00285715">
      <w:pPr>
        <w:spacing w:after="60" w:line="240" w:lineRule="auto"/>
        <w:outlineLvl w:val="1"/>
        <w:rPr>
          <w:rFonts w:ascii="Calibri Light" w:eastAsia="Times New Roman" w:hAnsi="Calibri Light" w:cs="Times New Roman"/>
          <w:b/>
          <w:color w:val="2E74B5"/>
          <w:sz w:val="26"/>
          <w:szCs w:val="24"/>
          <w:lang w:eastAsia="fr-FR"/>
        </w:rPr>
      </w:pPr>
      <w:bookmarkStart w:id="0" w:name="_Toc10819898"/>
      <w:r w:rsidRPr="00285715">
        <w:rPr>
          <w:rFonts w:ascii="Calibri Light" w:eastAsia="Times New Roman" w:hAnsi="Calibri Light" w:cs="Times New Roman"/>
          <w:b/>
          <w:color w:val="2E74B5"/>
          <w:sz w:val="26"/>
          <w:szCs w:val="24"/>
          <w:lang w:eastAsia="fr-FR"/>
        </w:rPr>
        <w:t>Partie 1 - Fiche identité du projet</w:t>
      </w:r>
      <w:bookmarkEnd w:id="0"/>
    </w:p>
    <w:p w:rsidR="00285715" w:rsidRPr="00285715" w:rsidRDefault="00285715" w:rsidP="00285715">
      <w:pPr>
        <w:contextualSpacing/>
        <w:rPr>
          <w:rFonts w:ascii="Calibri" w:eastAsia="Calibri" w:hAnsi="Calibri"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285715" w:rsidRPr="00285715" w:rsidTr="009D00BB">
        <w:tc>
          <w:tcPr>
            <w:tcW w:w="3491" w:type="dxa"/>
            <w:shd w:val="clear" w:color="auto" w:fill="C7D0DB"/>
            <w:vAlign w:val="center"/>
          </w:tcPr>
          <w:p w:rsidR="00285715" w:rsidRPr="00285715" w:rsidRDefault="00285715" w:rsidP="00285715">
            <w:pPr>
              <w:contextualSpacing/>
              <w:rPr>
                <w:rFonts w:ascii="Calibri" w:eastAsia="Calibri" w:hAnsi="Calibri" w:cs="Calibri Light"/>
                <w:sz w:val="18"/>
              </w:rPr>
            </w:pPr>
            <w:r w:rsidRPr="00285715">
              <w:rPr>
                <w:rFonts w:ascii="Calibri" w:eastAsia="Calibri" w:hAnsi="Calibri" w:cs="Calibri Light"/>
                <w:b/>
                <w:color w:val="002060"/>
              </w:rPr>
              <w:t xml:space="preserve">Titre du projet </w:t>
            </w:r>
            <w:r w:rsidRPr="00285715">
              <w:rPr>
                <w:rFonts w:ascii="Calibri" w:eastAsia="Calibri" w:hAnsi="Calibri" w:cs="Calibri Light"/>
                <w:b/>
                <w:color w:val="002060"/>
                <w:vertAlign w:val="superscript"/>
              </w:rPr>
              <w:footnoteReference w:id="1"/>
            </w:r>
          </w:p>
        </w:tc>
        <w:tc>
          <w:tcPr>
            <w:tcW w:w="6540" w:type="dxa"/>
            <w:gridSpan w:val="2"/>
            <w:shd w:val="clear" w:color="auto" w:fill="auto"/>
          </w:tcPr>
          <w:p w:rsidR="00285715" w:rsidRPr="00285715" w:rsidRDefault="00285715" w:rsidP="00501BC3">
            <w:pPr>
              <w:spacing w:line="240" w:lineRule="auto"/>
              <w:contextualSpacing/>
              <w:rPr>
                <w:rFonts w:ascii="Calibri" w:eastAsia="Calibri" w:hAnsi="Calibri" w:cs="Calibri Light"/>
                <w:sz w:val="18"/>
              </w:rPr>
            </w:pPr>
          </w:p>
        </w:tc>
      </w:tr>
      <w:tr w:rsidR="00285715" w:rsidRPr="00285715" w:rsidTr="009D00BB">
        <w:tc>
          <w:tcPr>
            <w:tcW w:w="3491" w:type="dxa"/>
            <w:shd w:val="clear" w:color="auto" w:fill="C7D0DB"/>
            <w:vAlign w:val="center"/>
          </w:tcPr>
          <w:p w:rsidR="00285715" w:rsidRPr="00285715" w:rsidRDefault="00285715" w:rsidP="00285715">
            <w:pPr>
              <w:contextualSpacing/>
              <w:rPr>
                <w:rFonts w:ascii="Calibri" w:eastAsia="Calibri" w:hAnsi="Calibri" w:cs="Calibri Light"/>
                <w:sz w:val="18"/>
              </w:rPr>
            </w:pPr>
            <w:r w:rsidRPr="00285715">
              <w:rPr>
                <w:rFonts w:ascii="Calibri" w:eastAsia="Calibri" w:hAnsi="Calibri" w:cs="Calibri Light"/>
                <w:b/>
                <w:color w:val="002060"/>
              </w:rPr>
              <w:t>Structure(s) porteuse(s) du projet</w:t>
            </w:r>
          </w:p>
        </w:tc>
        <w:tc>
          <w:tcPr>
            <w:tcW w:w="6540" w:type="dxa"/>
            <w:gridSpan w:val="2"/>
            <w:shd w:val="clear" w:color="auto" w:fill="auto"/>
          </w:tcPr>
          <w:p w:rsidR="00285715" w:rsidRPr="00285715" w:rsidRDefault="00285715" w:rsidP="00501BC3">
            <w:pPr>
              <w:spacing w:line="240" w:lineRule="auto"/>
              <w:contextualSpacing/>
              <w:rPr>
                <w:rFonts w:ascii="Calibri" w:eastAsia="Calibri" w:hAnsi="Calibri" w:cs="Calibri Light"/>
                <w:sz w:val="18"/>
              </w:rPr>
            </w:pPr>
          </w:p>
        </w:tc>
      </w:tr>
      <w:tr w:rsidR="00285715" w:rsidRPr="00285715" w:rsidTr="009D00BB">
        <w:tc>
          <w:tcPr>
            <w:tcW w:w="3491" w:type="dxa"/>
            <w:shd w:val="clear" w:color="auto" w:fill="C7D0DB"/>
            <w:vAlign w:val="center"/>
          </w:tcPr>
          <w:p w:rsidR="00285715" w:rsidRPr="00285715" w:rsidRDefault="00285715" w:rsidP="00753174">
            <w:pPr>
              <w:contextualSpacing/>
              <w:rPr>
                <w:rFonts w:ascii="Calibri" w:eastAsia="Calibri" w:hAnsi="Calibri" w:cs="Calibri Light"/>
                <w:sz w:val="18"/>
              </w:rPr>
            </w:pPr>
            <w:r w:rsidRPr="00285715">
              <w:rPr>
                <w:rFonts w:ascii="Calibri" w:eastAsia="Calibri" w:hAnsi="Calibri" w:cs="Calibri Light"/>
                <w:b/>
                <w:color w:val="002060"/>
              </w:rPr>
              <w:t>Structure bénéficiaire de la subvention</w:t>
            </w:r>
            <w:r w:rsidR="00753174">
              <w:rPr>
                <w:rFonts w:ascii="Calibri" w:eastAsia="Calibri" w:hAnsi="Calibri" w:cs="Calibri Light"/>
                <w:b/>
                <w:color w:val="002060"/>
              </w:rPr>
              <w:t xml:space="preserve"> </w:t>
            </w:r>
            <w:r w:rsidRPr="00285715">
              <w:rPr>
                <w:rFonts w:ascii="Calibri" w:eastAsia="Calibri" w:hAnsi="Calibri" w:cs="Calibri Light"/>
                <w:b/>
                <w:i/>
                <w:color w:val="002060"/>
              </w:rPr>
              <w:t xml:space="preserve">(Dans le cas où le projet est </w:t>
            </w:r>
            <w:proofErr w:type="spellStart"/>
            <w:r w:rsidRPr="00285715">
              <w:rPr>
                <w:rFonts w:ascii="Calibri" w:eastAsia="Calibri" w:hAnsi="Calibri" w:cs="Calibri Light"/>
                <w:b/>
                <w:i/>
                <w:color w:val="002060"/>
              </w:rPr>
              <w:t>co-porté</w:t>
            </w:r>
            <w:proofErr w:type="spellEnd"/>
            <w:r w:rsidRPr="00285715">
              <w:rPr>
                <w:rFonts w:ascii="Calibri" w:eastAsia="Calibri" w:hAnsi="Calibri" w:cs="Calibri Light"/>
                <w:b/>
                <w:i/>
                <w:color w:val="002060"/>
              </w:rPr>
              <w:t xml:space="preserve"> par plusieurs associations)</w:t>
            </w:r>
          </w:p>
        </w:tc>
        <w:tc>
          <w:tcPr>
            <w:tcW w:w="6540" w:type="dxa"/>
            <w:gridSpan w:val="2"/>
            <w:shd w:val="clear" w:color="auto" w:fill="auto"/>
          </w:tcPr>
          <w:p w:rsidR="00285715" w:rsidRPr="00285715" w:rsidRDefault="00285715" w:rsidP="00501BC3">
            <w:pPr>
              <w:spacing w:line="240" w:lineRule="auto"/>
              <w:contextualSpacing/>
              <w:rPr>
                <w:rFonts w:ascii="Calibri" w:eastAsia="Calibri" w:hAnsi="Calibri" w:cs="Calibri Light"/>
                <w:sz w:val="18"/>
              </w:rPr>
            </w:pPr>
          </w:p>
        </w:tc>
      </w:tr>
      <w:tr w:rsidR="00285715" w:rsidRPr="00285715" w:rsidTr="009D00BB">
        <w:tc>
          <w:tcPr>
            <w:tcW w:w="3491" w:type="dxa"/>
            <w:shd w:val="clear" w:color="auto" w:fill="C7D0DB"/>
            <w:vAlign w:val="center"/>
          </w:tcPr>
          <w:p w:rsidR="00285715" w:rsidRPr="00285715" w:rsidRDefault="00285715" w:rsidP="00285715">
            <w:pPr>
              <w:contextualSpacing/>
              <w:rPr>
                <w:rFonts w:ascii="Calibri" w:eastAsia="Calibri" w:hAnsi="Calibri" w:cs="Calibri Light"/>
                <w:b/>
                <w:color w:val="002060"/>
              </w:rPr>
            </w:pPr>
            <w:r w:rsidRPr="00285715">
              <w:rPr>
                <w:rFonts w:ascii="Calibri" w:eastAsia="Calibri" w:hAnsi="Calibri" w:cs="Calibri Light"/>
                <w:b/>
                <w:color w:val="002060"/>
              </w:rPr>
              <w:t>Coordinateur du projet</w:t>
            </w:r>
          </w:p>
          <w:p w:rsidR="00285715" w:rsidRPr="00285715" w:rsidRDefault="00285715" w:rsidP="00285715">
            <w:pPr>
              <w:contextualSpacing/>
              <w:rPr>
                <w:rFonts w:ascii="Calibri" w:eastAsia="Calibri" w:hAnsi="Calibri" w:cs="Calibri Light"/>
                <w:b/>
                <w:color w:val="002060"/>
              </w:rPr>
            </w:pPr>
            <w:r w:rsidRPr="00285715">
              <w:rPr>
                <w:rFonts w:ascii="Calibri" w:eastAsia="Calibri" w:hAnsi="Calibri" w:cs="Calibri Light"/>
                <w:b/>
                <w:color w:val="002060"/>
              </w:rPr>
              <w:t>(</w:t>
            </w:r>
            <w:r w:rsidRPr="00285715">
              <w:rPr>
                <w:rFonts w:ascii="Calibri" w:eastAsia="Calibri" w:hAnsi="Calibri" w:cs="Calibri Light"/>
                <w:b/>
                <w:i/>
                <w:color w:val="002060"/>
              </w:rPr>
              <w:t>Nom / prénom / mail)</w:t>
            </w:r>
          </w:p>
        </w:tc>
        <w:tc>
          <w:tcPr>
            <w:tcW w:w="6540" w:type="dxa"/>
            <w:gridSpan w:val="2"/>
            <w:shd w:val="clear" w:color="auto" w:fill="auto"/>
          </w:tcPr>
          <w:p w:rsidR="00285715" w:rsidRPr="00285715" w:rsidRDefault="00285715" w:rsidP="00501BC3">
            <w:pPr>
              <w:spacing w:line="240" w:lineRule="auto"/>
              <w:contextualSpacing/>
              <w:rPr>
                <w:rFonts w:ascii="Calibri" w:eastAsia="Calibri" w:hAnsi="Calibri" w:cs="Calibri Light"/>
                <w:sz w:val="18"/>
              </w:rPr>
            </w:pPr>
          </w:p>
        </w:tc>
      </w:tr>
      <w:tr w:rsidR="00753174" w:rsidRPr="00285715" w:rsidTr="009D00BB">
        <w:tc>
          <w:tcPr>
            <w:tcW w:w="3491" w:type="dxa"/>
            <w:shd w:val="clear" w:color="auto" w:fill="C7D0DB"/>
            <w:vAlign w:val="center"/>
          </w:tcPr>
          <w:p w:rsidR="00753174" w:rsidRPr="00285715" w:rsidRDefault="00753174" w:rsidP="0015397C">
            <w:pPr>
              <w:contextualSpacing/>
              <w:rPr>
                <w:rFonts w:ascii="Calibri" w:eastAsia="Calibri" w:hAnsi="Calibri" w:cs="Calibri Light"/>
                <w:b/>
                <w:color w:val="002060"/>
              </w:rPr>
            </w:pPr>
            <w:r>
              <w:rPr>
                <w:rFonts w:ascii="Calibri" w:eastAsia="Calibri" w:hAnsi="Calibri" w:cs="Calibri Light"/>
                <w:b/>
                <w:color w:val="002060"/>
              </w:rPr>
              <w:t>Public ciblé</w:t>
            </w:r>
          </w:p>
        </w:tc>
        <w:tc>
          <w:tcPr>
            <w:tcW w:w="6540" w:type="dxa"/>
            <w:gridSpan w:val="2"/>
            <w:shd w:val="clear" w:color="auto" w:fill="auto"/>
          </w:tcPr>
          <w:p w:rsidR="00753174" w:rsidRPr="00B57138" w:rsidRDefault="00753174" w:rsidP="00501BC3">
            <w:pPr>
              <w:spacing w:line="240" w:lineRule="auto"/>
              <w:contextualSpacing/>
              <w:rPr>
                <w:rFonts w:ascii="Calibri" w:eastAsia="Calibri" w:hAnsi="Calibri" w:cs="Calibri Light"/>
                <w:color w:val="002060"/>
                <w:sz w:val="20"/>
              </w:rPr>
            </w:pPr>
          </w:p>
        </w:tc>
      </w:tr>
      <w:tr w:rsidR="00285715" w:rsidRPr="00285715" w:rsidTr="009D00BB">
        <w:tc>
          <w:tcPr>
            <w:tcW w:w="3491" w:type="dxa"/>
            <w:shd w:val="clear" w:color="auto" w:fill="C7D0DB"/>
            <w:vAlign w:val="center"/>
          </w:tcPr>
          <w:p w:rsidR="00285715" w:rsidRPr="00285715" w:rsidRDefault="00285715" w:rsidP="0015397C">
            <w:pPr>
              <w:contextualSpacing/>
              <w:rPr>
                <w:rFonts w:ascii="Calibri" w:eastAsia="Calibri" w:hAnsi="Calibri" w:cs="Calibri Light"/>
                <w:b/>
                <w:color w:val="002060"/>
              </w:rPr>
            </w:pPr>
            <w:r w:rsidRPr="00285715">
              <w:rPr>
                <w:rFonts w:ascii="Calibri" w:eastAsia="Calibri" w:hAnsi="Calibri" w:cs="Calibri Light"/>
                <w:b/>
                <w:color w:val="002060"/>
              </w:rPr>
              <w:t>Montant</w:t>
            </w:r>
            <w:r w:rsidR="0015397C">
              <w:rPr>
                <w:rFonts w:ascii="Calibri" w:eastAsia="Calibri" w:hAnsi="Calibri" w:cs="Calibri Light"/>
                <w:b/>
                <w:color w:val="002060"/>
              </w:rPr>
              <w:t>s</w:t>
            </w:r>
            <w:r w:rsidRPr="00285715">
              <w:rPr>
                <w:rFonts w:ascii="Calibri" w:eastAsia="Calibri" w:hAnsi="Calibri" w:cs="Calibri Light"/>
                <w:b/>
                <w:color w:val="002060"/>
              </w:rPr>
              <w:t xml:space="preserve"> de la subvention </w:t>
            </w:r>
            <w:r w:rsidR="0015397C">
              <w:rPr>
                <w:rFonts w:ascii="Calibri" w:eastAsia="Calibri" w:hAnsi="Calibri" w:cs="Calibri Light"/>
                <w:b/>
                <w:color w:val="002060"/>
              </w:rPr>
              <w:t xml:space="preserve">demandée </w:t>
            </w:r>
            <w:r w:rsidRPr="00285715">
              <w:rPr>
                <w:rFonts w:ascii="Calibri" w:eastAsia="Calibri" w:hAnsi="Calibri" w:cs="Calibri Light"/>
                <w:b/>
                <w:color w:val="002060"/>
              </w:rPr>
              <w:t>en 2019</w:t>
            </w:r>
            <w:r w:rsidR="0015397C">
              <w:rPr>
                <w:rFonts w:ascii="Calibri" w:eastAsia="Calibri" w:hAnsi="Calibri" w:cs="Calibri Light"/>
                <w:b/>
                <w:color w:val="002060"/>
              </w:rPr>
              <w:t xml:space="preserve"> et </w:t>
            </w:r>
            <w:r w:rsidRPr="00285715">
              <w:rPr>
                <w:rFonts w:ascii="Calibri" w:eastAsia="Calibri" w:hAnsi="Calibri" w:cs="Calibri Light"/>
                <w:b/>
                <w:color w:val="002060"/>
              </w:rPr>
              <w:t>pour la totalité du projet pluriannuel</w:t>
            </w:r>
          </w:p>
        </w:tc>
        <w:tc>
          <w:tcPr>
            <w:tcW w:w="6540" w:type="dxa"/>
            <w:gridSpan w:val="2"/>
            <w:shd w:val="clear" w:color="auto" w:fill="auto"/>
          </w:tcPr>
          <w:p w:rsidR="00285715" w:rsidRPr="00B57138" w:rsidRDefault="0015397C" w:rsidP="00501BC3">
            <w:pPr>
              <w:spacing w:line="240" w:lineRule="auto"/>
              <w:contextualSpacing/>
              <w:rPr>
                <w:rFonts w:ascii="Calibri" w:eastAsia="Calibri" w:hAnsi="Calibri" w:cs="Calibri Light"/>
                <w:color w:val="002060"/>
                <w:sz w:val="20"/>
              </w:rPr>
            </w:pPr>
            <w:r w:rsidRPr="00B57138">
              <w:rPr>
                <w:rFonts w:ascii="Calibri" w:eastAsia="Calibri" w:hAnsi="Calibri" w:cs="Calibri Light"/>
                <w:color w:val="002060"/>
                <w:sz w:val="20"/>
              </w:rPr>
              <w:t xml:space="preserve">2019 : </w:t>
            </w:r>
          </w:p>
          <w:p w:rsidR="0015397C" w:rsidRDefault="0015397C" w:rsidP="00501BC3">
            <w:pPr>
              <w:spacing w:line="240" w:lineRule="auto"/>
              <w:contextualSpacing/>
              <w:rPr>
                <w:rFonts w:ascii="Calibri" w:eastAsia="Calibri" w:hAnsi="Calibri" w:cs="Calibri Light"/>
                <w:sz w:val="18"/>
              </w:rPr>
            </w:pPr>
          </w:p>
          <w:p w:rsidR="0015397C" w:rsidRPr="00285715" w:rsidRDefault="0015397C" w:rsidP="00501BC3">
            <w:pPr>
              <w:spacing w:line="240" w:lineRule="auto"/>
              <w:contextualSpacing/>
              <w:rPr>
                <w:rFonts w:ascii="Calibri" w:eastAsia="Calibri" w:hAnsi="Calibri" w:cs="Calibri Light"/>
                <w:sz w:val="18"/>
              </w:rPr>
            </w:pPr>
            <w:r w:rsidRPr="00B57138">
              <w:rPr>
                <w:rFonts w:ascii="Calibri" w:eastAsia="Calibri" w:hAnsi="Calibri" w:cs="Calibri Light"/>
                <w:color w:val="002060"/>
                <w:sz w:val="20"/>
              </w:rPr>
              <w:t>Totalité du projet :</w:t>
            </w:r>
            <w:r>
              <w:rPr>
                <w:rFonts w:ascii="Calibri" w:eastAsia="Calibri" w:hAnsi="Calibri" w:cs="Calibri Light"/>
                <w:sz w:val="18"/>
              </w:rPr>
              <w:t xml:space="preserve"> </w:t>
            </w:r>
          </w:p>
        </w:tc>
      </w:tr>
      <w:tr w:rsidR="0077074A" w:rsidRPr="00285715" w:rsidTr="009D00BB">
        <w:tc>
          <w:tcPr>
            <w:tcW w:w="3491" w:type="dxa"/>
            <w:shd w:val="clear" w:color="auto" w:fill="C7D0DB"/>
            <w:vAlign w:val="center"/>
          </w:tcPr>
          <w:p w:rsidR="0077074A" w:rsidRPr="00285715" w:rsidRDefault="0077074A" w:rsidP="0015397C">
            <w:pPr>
              <w:contextualSpacing/>
              <w:rPr>
                <w:rFonts w:ascii="Calibri" w:eastAsia="Calibri" w:hAnsi="Calibri" w:cs="Calibri Light"/>
                <w:b/>
                <w:color w:val="002060"/>
              </w:rPr>
            </w:pPr>
            <w:r>
              <w:rPr>
                <w:rFonts w:ascii="Calibri" w:eastAsia="Calibri" w:hAnsi="Calibri" w:cs="Calibri Light"/>
                <w:b/>
                <w:color w:val="002060"/>
              </w:rPr>
              <w:t>Type(s)</w:t>
            </w:r>
            <w:r w:rsidR="0015397C">
              <w:rPr>
                <w:rFonts w:ascii="Calibri" w:eastAsia="Calibri" w:hAnsi="Calibri" w:cs="Calibri Light"/>
                <w:b/>
                <w:color w:val="002060"/>
              </w:rPr>
              <w:t>, nom(s)</w:t>
            </w:r>
            <w:r>
              <w:rPr>
                <w:rFonts w:ascii="Calibri" w:eastAsia="Calibri" w:hAnsi="Calibri" w:cs="Calibri Light"/>
                <w:b/>
                <w:color w:val="002060"/>
              </w:rPr>
              <w:t xml:space="preserve"> et nombre de programme</w:t>
            </w:r>
            <w:r w:rsidR="0015397C">
              <w:rPr>
                <w:rFonts w:ascii="Calibri" w:eastAsia="Calibri" w:hAnsi="Calibri" w:cs="Calibri Light"/>
                <w:b/>
                <w:color w:val="002060"/>
              </w:rPr>
              <w:t>(s)</w:t>
            </w:r>
          </w:p>
        </w:tc>
        <w:tc>
          <w:tcPr>
            <w:tcW w:w="6540" w:type="dxa"/>
            <w:gridSpan w:val="2"/>
            <w:shd w:val="clear" w:color="auto" w:fill="auto"/>
          </w:tcPr>
          <w:p w:rsidR="0077074A" w:rsidRPr="00B57138" w:rsidRDefault="0077074A" w:rsidP="00501BC3">
            <w:pPr>
              <w:spacing w:line="240" w:lineRule="auto"/>
              <w:contextualSpacing/>
              <w:rPr>
                <w:rFonts w:ascii="Calibri" w:eastAsia="Calibri" w:hAnsi="Calibri" w:cs="Calibri Light"/>
                <w:color w:val="002060"/>
                <w:sz w:val="20"/>
              </w:rPr>
            </w:pPr>
            <w:r w:rsidRPr="00B57138">
              <w:rPr>
                <w:rFonts w:ascii="Calibri" w:eastAsia="Calibri" w:hAnsi="Calibri" w:cs="Calibri Light"/>
                <w:color w:val="002060"/>
                <w:sz w:val="20"/>
              </w:rPr>
              <w:t xml:space="preserve">Probant(s) </w:t>
            </w:r>
            <w:r w:rsidR="0015397C" w:rsidRPr="00B57138">
              <w:rPr>
                <w:rFonts w:ascii="Calibri" w:eastAsia="Calibri" w:hAnsi="Calibri" w:cs="Calibri Light"/>
                <w:color w:val="002060"/>
                <w:sz w:val="20"/>
              </w:rPr>
              <w:t xml:space="preserve">parmi les listes 1 à </w:t>
            </w:r>
            <w:r w:rsidR="00B57138" w:rsidRPr="00B57138">
              <w:rPr>
                <w:rFonts w:ascii="Calibri" w:eastAsia="Calibri" w:hAnsi="Calibri" w:cs="Calibri Light"/>
                <w:color w:val="002060"/>
                <w:sz w:val="20"/>
              </w:rPr>
              <w:t>5</w:t>
            </w:r>
            <w:r w:rsidR="0015397C" w:rsidRPr="00B57138">
              <w:rPr>
                <w:rFonts w:ascii="Calibri" w:eastAsia="Calibri" w:hAnsi="Calibri" w:cs="Calibri Light"/>
                <w:color w:val="002060"/>
                <w:sz w:val="20"/>
              </w:rPr>
              <w:t xml:space="preserve"> de l’annexe 2  </w:t>
            </w:r>
          </w:p>
          <w:p w:rsidR="0077074A" w:rsidRDefault="0077074A" w:rsidP="00501BC3">
            <w:pPr>
              <w:pStyle w:val="Paragraphedeliste"/>
              <w:numPr>
                <w:ilvl w:val="0"/>
                <w:numId w:val="5"/>
              </w:numPr>
              <w:spacing w:line="240" w:lineRule="auto"/>
              <w:rPr>
                <w:rFonts w:cs="Calibri Light"/>
                <w:sz w:val="18"/>
              </w:rPr>
            </w:pPr>
          </w:p>
          <w:p w:rsidR="0077074A" w:rsidRPr="00AF5790" w:rsidRDefault="0077074A" w:rsidP="00501BC3">
            <w:pPr>
              <w:pStyle w:val="Paragraphedeliste"/>
              <w:numPr>
                <w:ilvl w:val="0"/>
                <w:numId w:val="5"/>
              </w:numPr>
              <w:spacing w:line="240" w:lineRule="auto"/>
              <w:rPr>
                <w:rFonts w:cs="Calibri Light"/>
                <w:sz w:val="18"/>
              </w:rPr>
            </w:pPr>
          </w:p>
          <w:p w:rsidR="0077074A" w:rsidRPr="00B57138" w:rsidRDefault="0077074A" w:rsidP="00501BC3">
            <w:pPr>
              <w:spacing w:line="240" w:lineRule="auto"/>
              <w:contextualSpacing/>
              <w:rPr>
                <w:rFonts w:ascii="Calibri" w:eastAsia="Calibri" w:hAnsi="Calibri" w:cs="Calibri Light"/>
                <w:color w:val="002060"/>
                <w:sz w:val="20"/>
              </w:rPr>
            </w:pPr>
            <w:r w:rsidRPr="00B57138">
              <w:rPr>
                <w:rFonts w:ascii="Calibri" w:eastAsia="Calibri" w:hAnsi="Calibri" w:cs="Calibri Light"/>
                <w:color w:val="002060"/>
                <w:sz w:val="20"/>
              </w:rPr>
              <w:t>Prometteur(s)</w:t>
            </w:r>
            <w:r w:rsidR="0015397C" w:rsidRPr="00B57138">
              <w:rPr>
                <w:rFonts w:ascii="Calibri" w:eastAsia="Calibri" w:hAnsi="Calibri" w:cs="Calibri Light"/>
                <w:color w:val="002060"/>
                <w:sz w:val="20"/>
              </w:rPr>
              <w:t xml:space="preserve"> parmi les listes </w:t>
            </w:r>
            <w:r w:rsidR="00B57138" w:rsidRPr="00B57138">
              <w:rPr>
                <w:rFonts w:ascii="Calibri" w:eastAsia="Calibri" w:hAnsi="Calibri" w:cs="Calibri Light"/>
                <w:color w:val="002060"/>
                <w:sz w:val="20"/>
              </w:rPr>
              <w:t>6</w:t>
            </w:r>
            <w:r w:rsidR="0015397C" w:rsidRPr="00B57138">
              <w:rPr>
                <w:rFonts w:ascii="Calibri" w:eastAsia="Calibri" w:hAnsi="Calibri" w:cs="Calibri Light"/>
                <w:color w:val="002060"/>
                <w:sz w:val="20"/>
              </w:rPr>
              <w:t xml:space="preserve"> et </w:t>
            </w:r>
            <w:r w:rsidR="00B57138" w:rsidRPr="00B57138">
              <w:rPr>
                <w:rFonts w:ascii="Calibri" w:eastAsia="Calibri" w:hAnsi="Calibri" w:cs="Calibri Light"/>
                <w:color w:val="002060"/>
                <w:sz w:val="20"/>
              </w:rPr>
              <w:t>7</w:t>
            </w:r>
            <w:r w:rsidR="0015397C" w:rsidRPr="00B57138">
              <w:rPr>
                <w:rFonts w:ascii="Calibri" w:eastAsia="Calibri" w:hAnsi="Calibri" w:cs="Calibri Light"/>
                <w:color w:val="002060"/>
                <w:sz w:val="20"/>
              </w:rPr>
              <w:t xml:space="preserve"> de l’annexe 2</w:t>
            </w:r>
          </w:p>
          <w:p w:rsidR="0077074A" w:rsidRDefault="0077074A" w:rsidP="00501BC3">
            <w:pPr>
              <w:pStyle w:val="Paragraphedeliste"/>
              <w:numPr>
                <w:ilvl w:val="0"/>
                <w:numId w:val="4"/>
              </w:numPr>
              <w:spacing w:line="240" w:lineRule="auto"/>
              <w:rPr>
                <w:rFonts w:cs="Calibri Light"/>
                <w:sz w:val="18"/>
              </w:rPr>
            </w:pPr>
          </w:p>
          <w:p w:rsidR="0077074A" w:rsidRDefault="0077074A" w:rsidP="00501BC3">
            <w:pPr>
              <w:pStyle w:val="Paragraphedeliste"/>
              <w:numPr>
                <w:ilvl w:val="0"/>
                <w:numId w:val="4"/>
              </w:numPr>
              <w:spacing w:line="240" w:lineRule="auto"/>
              <w:rPr>
                <w:rFonts w:cs="Calibri Light"/>
                <w:sz w:val="18"/>
              </w:rPr>
            </w:pPr>
          </w:p>
          <w:p w:rsidR="0015397C" w:rsidRPr="00B57138" w:rsidRDefault="0015397C" w:rsidP="00501BC3">
            <w:pPr>
              <w:spacing w:line="240" w:lineRule="auto"/>
              <w:contextualSpacing/>
              <w:rPr>
                <w:rFonts w:ascii="Calibri" w:eastAsia="Calibri" w:hAnsi="Calibri" w:cs="Calibri Light"/>
                <w:color w:val="002060"/>
                <w:sz w:val="20"/>
              </w:rPr>
            </w:pPr>
            <w:r w:rsidRPr="00B57138">
              <w:rPr>
                <w:rFonts w:ascii="Calibri" w:eastAsia="Calibri" w:hAnsi="Calibri" w:cs="Calibri Light"/>
                <w:color w:val="002060"/>
                <w:sz w:val="20"/>
              </w:rPr>
              <w:t>Prometteur</w:t>
            </w:r>
            <w:r w:rsidR="00AF5790" w:rsidRPr="00B57138">
              <w:rPr>
                <w:rFonts w:ascii="Calibri" w:eastAsia="Calibri" w:hAnsi="Calibri" w:cs="Calibri Light"/>
                <w:color w:val="002060"/>
                <w:sz w:val="20"/>
              </w:rPr>
              <w:t>(s)</w:t>
            </w:r>
            <w:r w:rsidRPr="00B57138">
              <w:rPr>
                <w:rFonts w:ascii="Calibri" w:eastAsia="Calibri" w:hAnsi="Calibri" w:cs="Calibri Light"/>
                <w:color w:val="002060"/>
                <w:sz w:val="20"/>
              </w:rPr>
              <w:t xml:space="preserve"> hors liste</w:t>
            </w:r>
          </w:p>
          <w:p w:rsidR="00AF5790" w:rsidRPr="00CE09D5" w:rsidRDefault="00AF5790" w:rsidP="00501BC3">
            <w:pPr>
              <w:pStyle w:val="Paragraphedeliste"/>
              <w:numPr>
                <w:ilvl w:val="0"/>
                <w:numId w:val="4"/>
              </w:numPr>
              <w:spacing w:line="240" w:lineRule="auto"/>
              <w:rPr>
                <w:rFonts w:cs="Calibri Light"/>
                <w:sz w:val="18"/>
              </w:rPr>
            </w:pPr>
          </w:p>
        </w:tc>
      </w:tr>
      <w:tr w:rsidR="0015397C" w:rsidRPr="00285715" w:rsidTr="009D00BB">
        <w:tc>
          <w:tcPr>
            <w:tcW w:w="3491" w:type="dxa"/>
            <w:vMerge w:val="restart"/>
            <w:shd w:val="clear" w:color="auto" w:fill="C7D0DB"/>
            <w:vAlign w:val="center"/>
          </w:tcPr>
          <w:p w:rsidR="0015397C" w:rsidRDefault="0015397C" w:rsidP="008A42F6">
            <w:pPr>
              <w:contextualSpacing/>
              <w:rPr>
                <w:rFonts w:ascii="Calibri" w:eastAsia="Calibri" w:hAnsi="Calibri" w:cs="Calibri Light"/>
                <w:b/>
                <w:color w:val="002060"/>
              </w:rPr>
            </w:pPr>
            <w:r w:rsidRPr="00285715">
              <w:rPr>
                <w:rFonts w:ascii="Calibri" w:eastAsia="Calibri" w:hAnsi="Calibri" w:cs="Calibri Light"/>
                <w:b/>
                <w:color w:val="002060"/>
              </w:rPr>
              <w:t>Typologie de</w:t>
            </w:r>
            <w:r w:rsidR="008A42F6">
              <w:rPr>
                <w:rFonts w:ascii="Calibri" w:eastAsia="Calibri" w:hAnsi="Calibri" w:cs="Calibri Light"/>
                <w:b/>
                <w:color w:val="002060"/>
              </w:rPr>
              <w:t xml:space="preserve"> programme</w:t>
            </w:r>
            <w:r w:rsidRPr="00285715">
              <w:rPr>
                <w:rFonts w:ascii="Calibri" w:eastAsia="Calibri" w:hAnsi="Calibri" w:cs="Calibri Light"/>
                <w:b/>
                <w:color w:val="002060"/>
              </w:rPr>
              <w:t xml:space="preserve"> </w:t>
            </w:r>
            <w:r w:rsidRPr="00285715">
              <w:rPr>
                <w:rFonts w:ascii="Calibri" w:eastAsia="Calibri" w:hAnsi="Calibri" w:cs="Calibri Light"/>
                <w:b/>
                <w:i/>
                <w:color w:val="002060"/>
              </w:rPr>
              <w:t>(cocher)</w:t>
            </w:r>
          </w:p>
        </w:tc>
        <w:tc>
          <w:tcPr>
            <w:tcW w:w="6540" w:type="dxa"/>
            <w:gridSpan w:val="2"/>
            <w:shd w:val="clear" w:color="auto" w:fill="auto"/>
          </w:tcPr>
          <w:p w:rsidR="0015397C" w:rsidRDefault="00CE09D5" w:rsidP="00501BC3">
            <w:pPr>
              <w:spacing w:line="240" w:lineRule="auto"/>
              <w:contextualSpacing/>
              <w:rPr>
                <w:rFonts w:ascii="Calibri" w:eastAsia="Calibri" w:hAnsi="Calibri" w:cs="Calibri Light"/>
                <w:sz w:val="18"/>
              </w:rPr>
            </w:pPr>
            <w:r>
              <w:rPr>
                <w:rFonts w:ascii="Calibri" w:eastAsia="Calibri" w:hAnsi="Calibri" w:cs="Calibri Light"/>
                <w:color w:val="002060"/>
                <w:sz w:val="20"/>
              </w:rPr>
              <w:t>Nouveau</w:t>
            </w:r>
            <w:r w:rsidR="0015397C" w:rsidRPr="00CE09D5">
              <w:rPr>
                <w:rFonts w:ascii="Calibri" w:eastAsia="Calibri" w:hAnsi="Calibri" w:cs="Calibri Light"/>
                <w:color w:val="002060"/>
                <w:sz w:val="20"/>
              </w:rPr>
              <w:t xml:space="preserve"> programme d’actions</w:t>
            </w:r>
            <w:r>
              <w:rPr>
                <w:rFonts w:ascii="Calibri" w:eastAsia="Calibri" w:hAnsi="Calibri" w:cs="Calibri Light"/>
                <w:color w:val="002060"/>
                <w:sz w:val="20"/>
              </w:rPr>
              <w:t>, lequel :</w:t>
            </w:r>
            <w:r w:rsidR="0015397C" w:rsidRPr="0015397C">
              <w:rPr>
                <w:rFonts w:ascii="Calibri" w:eastAsia="Calibri" w:hAnsi="Calibri" w:cs="Calibri Light"/>
                <w:sz w:val="18"/>
              </w:rPr>
              <w:tab/>
            </w:r>
            <w:r>
              <w:rPr>
                <w:rFonts w:ascii="Calibri" w:eastAsia="Calibri" w:hAnsi="Calibri" w:cs="Calibri Light"/>
                <w:sz w:val="18"/>
              </w:rPr>
              <w:t xml:space="preserve">                                           </w:t>
            </w:r>
            <w:r w:rsidR="008A42F6">
              <w:rPr>
                <w:rFonts w:ascii="Calibri" w:eastAsia="Calibri" w:hAnsi="Calibri" w:cs="Calibri Light"/>
                <w:sz w:val="18"/>
              </w:rPr>
              <w:t xml:space="preserve"> </w:t>
            </w:r>
            <w:r>
              <w:rPr>
                <w:rFonts w:ascii="Calibri" w:eastAsia="Calibri" w:hAnsi="Calibri" w:cs="Calibri Light"/>
                <w:sz w:val="18"/>
              </w:rPr>
              <w:t xml:space="preserve">          </w:t>
            </w:r>
            <w:r w:rsidR="00E0776F">
              <w:rPr>
                <w:rFonts w:ascii="Calibri" w:eastAsia="Calibri" w:hAnsi="Calibri" w:cs="Calibri Light"/>
                <w:sz w:val="18"/>
              </w:rPr>
              <w:t xml:space="preserve">    </w:t>
            </w:r>
            <w:r>
              <w:rPr>
                <w:rFonts w:ascii="Calibri" w:eastAsia="Calibri" w:hAnsi="Calibri" w:cs="Calibri Light"/>
                <w:sz w:val="18"/>
              </w:rPr>
              <w:t xml:space="preserve">     </w:t>
            </w:r>
            <w:r w:rsidRPr="00285715">
              <w:rPr>
                <w:rFonts w:ascii="MS Gothic" w:eastAsia="MS Gothic" w:hAnsi="MS Gothic" w:cs="+mn-cs" w:hint="eastAsia"/>
                <w:color w:val="002060"/>
                <w:kern w:val="24"/>
              </w:rPr>
              <w:t>☐</w:t>
            </w:r>
          </w:p>
        </w:tc>
      </w:tr>
      <w:tr w:rsidR="0015397C" w:rsidRPr="00285715" w:rsidTr="009D00BB">
        <w:tc>
          <w:tcPr>
            <w:tcW w:w="3491" w:type="dxa"/>
            <w:vMerge/>
            <w:shd w:val="clear" w:color="auto" w:fill="C7D0DB"/>
            <w:vAlign w:val="center"/>
          </w:tcPr>
          <w:p w:rsidR="0015397C" w:rsidRDefault="0015397C" w:rsidP="0015397C">
            <w:pPr>
              <w:contextualSpacing/>
              <w:rPr>
                <w:rFonts w:ascii="Calibri" w:eastAsia="Calibri" w:hAnsi="Calibri" w:cs="Calibri Light"/>
                <w:b/>
                <w:color w:val="002060"/>
              </w:rPr>
            </w:pPr>
          </w:p>
        </w:tc>
        <w:tc>
          <w:tcPr>
            <w:tcW w:w="6540" w:type="dxa"/>
            <w:gridSpan w:val="2"/>
            <w:shd w:val="clear" w:color="auto" w:fill="auto"/>
          </w:tcPr>
          <w:p w:rsidR="0015397C" w:rsidRDefault="0015397C" w:rsidP="00E0776F">
            <w:pPr>
              <w:spacing w:line="240" w:lineRule="auto"/>
              <w:contextualSpacing/>
              <w:rPr>
                <w:rFonts w:ascii="Calibri" w:eastAsia="Calibri" w:hAnsi="Calibri" w:cs="Calibri Light"/>
                <w:sz w:val="18"/>
              </w:rPr>
            </w:pPr>
            <w:r w:rsidRPr="00CE09D5">
              <w:rPr>
                <w:rFonts w:ascii="Calibri" w:eastAsia="Calibri" w:hAnsi="Calibri" w:cs="Calibri Light"/>
                <w:color w:val="002060"/>
                <w:sz w:val="20"/>
              </w:rPr>
              <w:t>Amplification d</w:t>
            </w:r>
            <w:r w:rsidR="00CE09D5">
              <w:rPr>
                <w:rFonts w:ascii="Calibri" w:eastAsia="Calibri" w:hAnsi="Calibri" w:cs="Calibri Light"/>
                <w:color w:val="002060"/>
                <w:sz w:val="20"/>
              </w:rPr>
              <w:t>e programme(s) existant(</w:t>
            </w:r>
            <w:r w:rsidRPr="00CE09D5">
              <w:rPr>
                <w:rFonts w:ascii="Calibri" w:eastAsia="Calibri" w:hAnsi="Calibri" w:cs="Calibri Light"/>
                <w:color w:val="002060"/>
                <w:sz w:val="20"/>
              </w:rPr>
              <w:t>s), l</w:t>
            </w:r>
            <w:r w:rsidR="008A42F6">
              <w:rPr>
                <w:rFonts w:ascii="Calibri" w:eastAsia="Calibri" w:hAnsi="Calibri" w:cs="Calibri Light"/>
                <w:color w:val="002060"/>
                <w:sz w:val="20"/>
              </w:rPr>
              <w:t>e</w:t>
            </w:r>
            <w:r w:rsidR="00E0776F">
              <w:rPr>
                <w:rFonts w:ascii="Calibri" w:eastAsia="Calibri" w:hAnsi="Calibri" w:cs="Calibri Light"/>
                <w:color w:val="002060"/>
                <w:sz w:val="20"/>
              </w:rPr>
              <w:t>(s)</w:t>
            </w:r>
            <w:r w:rsidRPr="00CE09D5">
              <w:rPr>
                <w:rFonts w:ascii="Calibri" w:eastAsia="Calibri" w:hAnsi="Calibri" w:cs="Calibri Light"/>
                <w:color w:val="002060"/>
                <w:sz w:val="20"/>
              </w:rPr>
              <w:t>quel</w:t>
            </w:r>
            <w:r w:rsidR="00E0776F">
              <w:rPr>
                <w:rFonts w:ascii="Calibri" w:eastAsia="Calibri" w:hAnsi="Calibri" w:cs="Calibri Light"/>
                <w:color w:val="002060"/>
                <w:sz w:val="20"/>
              </w:rPr>
              <w:t>(s)</w:t>
            </w:r>
            <w:r w:rsidRPr="00CE09D5">
              <w:rPr>
                <w:rFonts w:ascii="Calibri" w:eastAsia="Calibri" w:hAnsi="Calibri" w:cs="Calibri Light"/>
                <w:color w:val="002060"/>
                <w:sz w:val="20"/>
              </w:rPr>
              <w:t xml:space="preserve"> :</w:t>
            </w:r>
            <w:r w:rsidRPr="0015397C">
              <w:rPr>
                <w:rFonts w:ascii="Calibri" w:eastAsia="Calibri" w:hAnsi="Calibri" w:cs="Calibri Light"/>
                <w:sz w:val="18"/>
              </w:rPr>
              <w:t xml:space="preserve"> </w:t>
            </w:r>
            <w:r w:rsidR="00E0776F">
              <w:rPr>
                <w:rFonts w:ascii="Calibri" w:eastAsia="Calibri" w:hAnsi="Calibri" w:cs="Calibri Light"/>
                <w:sz w:val="18"/>
              </w:rPr>
              <w:t xml:space="preserve"> </w:t>
            </w:r>
            <w:r w:rsidR="00CE09D5">
              <w:rPr>
                <w:rFonts w:ascii="Calibri" w:eastAsia="Calibri" w:hAnsi="Calibri" w:cs="Calibri Light"/>
                <w:sz w:val="18"/>
              </w:rPr>
              <w:t xml:space="preserve">          </w:t>
            </w:r>
            <w:r w:rsidR="008A42F6">
              <w:rPr>
                <w:rFonts w:ascii="Calibri" w:eastAsia="Calibri" w:hAnsi="Calibri" w:cs="Calibri Light"/>
                <w:sz w:val="18"/>
              </w:rPr>
              <w:t xml:space="preserve">                   </w:t>
            </w:r>
            <w:r w:rsidR="00CE09D5">
              <w:rPr>
                <w:rFonts w:ascii="Calibri" w:eastAsia="Calibri" w:hAnsi="Calibri" w:cs="Calibri Light"/>
                <w:sz w:val="18"/>
              </w:rPr>
              <w:t xml:space="preserve">       </w:t>
            </w:r>
            <w:r w:rsidR="00CE09D5" w:rsidRPr="00285715">
              <w:rPr>
                <w:rFonts w:ascii="MS Gothic" w:eastAsia="MS Gothic" w:hAnsi="MS Gothic" w:cs="+mn-cs" w:hint="eastAsia"/>
                <w:color w:val="002060"/>
                <w:kern w:val="24"/>
              </w:rPr>
              <w:t>☐</w:t>
            </w:r>
          </w:p>
        </w:tc>
      </w:tr>
      <w:tr w:rsidR="00285715" w:rsidRPr="00285715" w:rsidTr="009D00BB">
        <w:trPr>
          <w:trHeight w:val="684"/>
        </w:trPr>
        <w:tc>
          <w:tcPr>
            <w:tcW w:w="3491" w:type="dxa"/>
            <w:vMerge w:val="restart"/>
            <w:shd w:val="clear" w:color="auto" w:fill="C7D0DB"/>
            <w:vAlign w:val="center"/>
          </w:tcPr>
          <w:p w:rsidR="00285715" w:rsidRPr="00285715" w:rsidRDefault="00285715" w:rsidP="00285715">
            <w:pPr>
              <w:contextualSpacing/>
              <w:rPr>
                <w:rFonts w:ascii="Calibri" w:eastAsia="Calibri" w:hAnsi="Calibri" w:cs="Calibri Light"/>
                <w:b/>
                <w:color w:val="002060"/>
              </w:rPr>
            </w:pPr>
            <w:r w:rsidRPr="00285715">
              <w:rPr>
                <w:rFonts w:ascii="Calibri" w:eastAsia="Calibri" w:hAnsi="Calibri" w:cs="Calibri Light"/>
                <w:b/>
                <w:color w:val="002060"/>
              </w:rPr>
              <w:t>Quel(s) axe(s) du Fonds Addictions cette priorité couvre-t-elle ? (</w:t>
            </w:r>
            <w:r w:rsidRPr="00285715">
              <w:rPr>
                <w:rFonts w:ascii="Calibri" w:eastAsia="Calibri" w:hAnsi="Calibri" w:cs="Calibri Light"/>
                <w:b/>
                <w:i/>
                <w:color w:val="002060"/>
              </w:rPr>
              <w:t>cocher)</w:t>
            </w:r>
          </w:p>
        </w:tc>
        <w:tc>
          <w:tcPr>
            <w:tcW w:w="5831" w:type="dxa"/>
            <w:shd w:val="clear" w:color="auto" w:fill="auto"/>
            <w:vAlign w:val="center"/>
          </w:tcPr>
          <w:p w:rsidR="00285715" w:rsidRPr="00285715" w:rsidRDefault="00285715" w:rsidP="00501BC3">
            <w:pPr>
              <w:spacing w:line="240" w:lineRule="auto"/>
              <w:contextualSpacing/>
              <w:rPr>
                <w:rFonts w:ascii="Calibri" w:eastAsia="Calibri" w:hAnsi="Calibri" w:cs="Calibri Light"/>
                <w:sz w:val="18"/>
              </w:rPr>
            </w:pPr>
            <w:r w:rsidRPr="00CE09D5">
              <w:rPr>
                <w:rFonts w:ascii="Calibri" w:eastAsia="Calibri" w:hAnsi="Calibri" w:cs="Calibri Light"/>
                <w:color w:val="002060"/>
                <w:sz w:val="20"/>
                <w:szCs w:val="20"/>
              </w:rPr>
              <w:t>Axe 1 :</w:t>
            </w:r>
            <w:r w:rsidRPr="00285715">
              <w:rPr>
                <w:rFonts w:ascii="Calibri" w:eastAsia="Calibri" w:hAnsi="Calibri" w:cs="Calibri Light"/>
                <w:color w:val="002060"/>
              </w:rPr>
              <w:t xml:space="preserve"> </w:t>
            </w:r>
            <w:r w:rsidRPr="00285715">
              <w:rPr>
                <w:rFonts w:ascii="Calibri" w:eastAsia="Calibri" w:hAnsi="Calibri" w:cs="Calibri Light"/>
                <w:color w:val="002060"/>
                <w:sz w:val="20"/>
              </w:rPr>
              <w:t>Protéger les jeunes et éviter l’entrée dans le tabagisme et dans la consommation d’autres substances psychoactives</w:t>
            </w:r>
          </w:p>
        </w:tc>
        <w:tc>
          <w:tcPr>
            <w:tcW w:w="709" w:type="dxa"/>
            <w:shd w:val="clear" w:color="auto" w:fill="auto"/>
            <w:vAlign w:val="center"/>
          </w:tcPr>
          <w:p w:rsidR="00285715" w:rsidRPr="00285715" w:rsidRDefault="00285715" w:rsidP="00501BC3">
            <w:pPr>
              <w:spacing w:line="240" w:lineRule="auto"/>
              <w:contextualSpacing/>
              <w:jc w:val="center"/>
              <w:rPr>
                <w:rFonts w:ascii="Calibri" w:eastAsia="Calibri" w:hAnsi="Calibri" w:cs="Calibri Light"/>
                <w:color w:val="002060"/>
              </w:rPr>
            </w:pPr>
            <w:r w:rsidRPr="00285715">
              <w:rPr>
                <w:rFonts w:ascii="MS Gothic" w:eastAsia="MS Gothic" w:hAnsi="MS Gothic" w:cs="+mn-cs" w:hint="eastAsia"/>
                <w:color w:val="002060"/>
                <w:kern w:val="24"/>
              </w:rPr>
              <w:t>☐</w:t>
            </w:r>
          </w:p>
        </w:tc>
      </w:tr>
      <w:tr w:rsidR="00285715" w:rsidRPr="00285715" w:rsidTr="009D00BB">
        <w:tc>
          <w:tcPr>
            <w:tcW w:w="3491" w:type="dxa"/>
            <w:vMerge/>
            <w:shd w:val="clear" w:color="auto" w:fill="C7D0DB"/>
            <w:vAlign w:val="center"/>
          </w:tcPr>
          <w:p w:rsidR="00285715" w:rsidRPr="00285715" w:rsidRDefault="00285715" w:rsidP="00285715">
            <w:pPr>
              <w:contextualSpacing/>
              <w:rPr>
                <w:rFonts w:ascii="Calibri" w:eastAsia="Calibri" w:hAnsi="Calibri" w:cs="Calibri Light"/>
                <w:b/>
                <w:color w:val="002060"/>
              </w:rPr>
            </w:pPr>
          </w:p>
        </w:tc>
        <w:tc>
          <w:tcPr>
            <w:tcW w:w="5831" w:type="dxa"/>
            <w:shd w:val="clear" w:color="auto" w:fill="auto"/>
            <w:vAlign w:val="center"/>
          </w:tcPr>
          <w:p w:rsidR="00285715" w:rsidRPr="00285715" w:rsidRDefault="00285715" w:rsidP="00501BC3">
            <w:pPr>
              <w:spacing w:line="240" w:lineRule="auto"/>
              <w:contextualSpacing/>
              <w:rPr>
                <w:rFonts w:ascii="Calibri" w:eastAsia="Calibri" w:hAnsi="Calibri" w:cs="Calibri Light"/>
              </w:rPr>
            </w:pPr>
            <w:r w:rsidRPr="00CE09D5">
              <w:rPr>
                <w:rFonts w:ascii="Calibri" w:eastAsia="Calibri" w:hAnsi="Calibri" w:cs="Calibri Light"/>
                <w:color w:val="002060"/>
                <w:sz w:val="20"/>
                <w:szCs w:val="20"/>
              </w:rPr>
              <w:t>Axe 2 :</w:t>
            </w:r>
            <w:r w:rsidRPr="00285715">
              <w:rPr>
                <w:rFonts w:ascii="Calibri" w:eastAsia="Calibri" w:hAnsi="Calibri" w:cs="Calibri Light"/>
                <w:color w:val="002060"/>
              </w:rPr>
              <w:t xml:space="preserve"> </w:t>
            </w:r>
            <w:r w:rsidRPr="00285715">
              <w:rPr>
                <w:rFonts w:ascii="Calibri" w:eastAsia="Calibri" w:hAnsi="Calibri" w:cs="Calibri Light"/>
                <w:color w:val="002060"/>
                <w:sz w:val="20"/>
              </w:rPr>
              <w:t xml:space="preserve">Aider les fumeurs à s’arrêter et réduire les risques et les dommages liés aux consommations de substances psychoactives                                </w:t>
            </w:r>
            <w:r w:rsidRPr="00285715">
              <w:rPr>
                <w:rFonts w:ascii="Calibri" w:eastAsia="+mn-ea" w:hAnsi="Calibri" w:cs="+mn-cs"/>
                <w:color w:val="002060"/>
                <w:kern w:val="24"/>
              </w:rPr>
              <w:t xml:space="preserve"> </w:t>
            </w:r>
          </w:p>
        </w:tc>
        <w:tc>
          <w:tcPr>
            <w:tcW w:w="709" w:type="dxa"/>
            <w:shd w:val="clear" w:color="auto" w:fill="auto"/>
            <w:vAlign w:val="center"/>
          </w:tcPr>
          <w:p w:rsidR="00285715" w:rsidRPr="00285715" w:rsidRDefault="00285715" w:rsidP="00501BC3">
            <w:pPr>
              <w:spacing w:line="240" w:lineRule="auto"/>
              <w:contextualSpacing/>
              <w:jc w:val="center"/>
              <w:rPr>
                <w:rFonts w:ascii="Calibri" w:eastAsia="Calibri" w:hAnsi="Calibri" w:cs="Calibri Light"/>
                <w:sz w:val="18"/>
              </w:rPr>
            </w:pPr>
            <w:r w:rsidRPr="00285715">
              <w:rPr>
                <w:rFonts w:ascii="MS Gothic" w:eastAsia="MS Gothic" w:hAnsi="MS Gothic" w:cs="+mn-cs" w:hint="eastAsia"/>
                <w:color w:val="002060"/>
                <w:kern w:val="24"/>
              </w:rPr>
              <w:t>☐</w:t>
            </w:r>
          </w:p>
        </w:tc>
      </w:tr>
      <w:tr w:rsidR="00AF5790" w:rsidRPr="00285715" w:rsidTr="00D50F0B">
        <w:trPr>
          <w:trHeight w:val="591"/>
        </w:trPr>
        <w:tc>
          <w:tcPr>
            <w:tcW w:w="3491" w:type="dxa"/>
            <w:vMerge/>
            <w:shd w:val="clear" w:color="auto" w:fill="C7D0DB"/>
            <w:vAlign w:val="center"/>
          </w:tcPr>
          <w:p w:rsidR="00AF5790" w:rsidRPr="00285715" w:rsidRDefault="00AF5790" w:rsidP="00285715">
            <w:pPr>
              <w:contextualSpacing/>
              <w:rPr>
                <w:rFonts w:ascii="Calibri" w:eastAsia="Calibri" w:hAnsi="Calibri" w:cs="Calibri Light"/>
                <w:b/>
                <w:color w:val="002060"/>
              </w:rPr>
            </w:pPr>
          </w:p>
        </w:tc>
        <w:tc>
          <w:tcPr>
            <w:tcW w:w="5831" w:type="dxa"/>
            <w:shd w:val="clear" w:color="auto" w:fill="auto"/>
            <w:vAlign w:val="center"/>
          </w:tcPr>
          <w:p w:rsidR="00AF5790" w:rsidRPr="00285715" w:rsidRDefault="00AF5790" w:rsidP="00E0776F">
            <w:pPr>
              <w:spacing w:line="240" w:lineRule="auto"/>
              <w:contextualSpacing/>
              <w:rPr>
                <w:rFonts w:ascii="Calibri" w:eastAsia="Calibri" w:hAnsi="Calibri" w:cs="Calibri Light"/>
                <w:sz w:val="18"/>
              </w:rPr>
            </w:pPr>
            <w:r w:rsidRPr="00CE09D5">
              <w:rPr>
                <w:rFonts w:ascii="Calibri" w:eastAsia="Calibri" w:hAnsi="Calibri" w:cs="Calibri Light"/>
                <w:color w:val="002060"/>
                <w:sz w:val="20"/>
                <w:szCs w:val="20"/>
              </w:rPr>
              <w:t xml:space="preserve">Axe 3 : </w:t>
            </w:r>
            <w:r w:rsidR="008A42F6">
              <w:rPr>
                <w:rFonts w:ascii="Calibri" w:eastAsia="Calibri" w:hAnsi="Calibri" w:cs="Calibri Light"/>
                <w:color w:val="002060"/>
                <w:sz w:val="20"/>
                <w:szCs w:val="20"/>
              </w:rPr>
              <w:t xml:space="preserve">Contribuer à réduire </w:t>
            </w:r>
            <w:r w:rsidRPr="00285715">
              <w:rPr>
                <w:rFonts w:ascii="Calibri" w:eastAsia="Calibri" w:hAnsi="Calibri" w:cs="Calibri Light"/>
                <w:color w:val="002060"/>
                <w:sz w:val="20"/>
              </w:rPr>
              <w:t xml:space="preserve">les inégalités sociales de santé               </w:t>
            </w:r>
            <w:r w:rsidRPr="00285715">
              <w:rPr>
                <w:rFonts w:ascii="Calibri" w:eastAsia="+mn-ea" w:hAnsi="Calibri" w:cs="+mn-cs"/>
                <w:color w:val="002060"/>
                <w:kern w:val="24"/>
              </w:rPr>
              <w:t xml:space="preserve"> </w:t>
            </w:r>
          </w:p>
        </w:tc>
        <w:tc>
          <w:tcPr>
            <w:tcW w:w="709" w:type="dxa"/>
            <w:shd w:val="clear" w:color="auto" w:fill="auto"/>
            <w:vAlign w:val="center"/>
          </w:tcPr>
          <w:p w:rsidR="00AF5790" w:rsidRPr="00285715" w:rsidRDefault="00AF5790" w:rsidP="00501BC3">
            <w:pPr>
              <w:spacing w:line="240" w:lineRule="auto"/>
              <w:contextualSpacing/>
              <w:jc w:val="center"/>
              <w:rPr>
                <w:rFonts w:ascii="Calibri" w:eastAsia="Calibri" w:hAnsi="Calibri" w:cs="Calibri Light"/>
                <w:sz w:val="18"/>
              </w:rPr>
            </w:pPr>
            <w:r w:rsidRPr="00285715">
              <w:rPr>
                <w:rFonts w:ascii="MS Gothic" w:eastAsia="MS Gothic" w:hAnsi="MS Gothic" w:cs="+mn-cs" w:hint="eastAsia"/>
                <w:color w:val="002060"/>
                <w:kern w:val="24"/>
              </w:rPr>
              <w:t>☐</w:t>
            </w:r>
          </w:p>
        </w:tc>
      </w:tr>
      <w:tr w:rsidR="00285715" w:rsidRPr="00285715" w:rsidTr="009D00BB">
        <w:tc>
          <w:tcPr>
            <w:tcW w:w="3491" w:type="dxa"/>
            <w:shd w:val="clear" w:color="auto" w:fill="C7D0DB"/>
          </w:tcPr>
          <w:p w:rsidR="00285715" w:rsidRPr="00285715" w:rsidRDefault="00285715" w:rsidP="00285715">
            <w:pPr>
              <w:contextualSpacing/>
              <w:rPr>
                <w:rFonts w:ascii="Calibri" w:eastAsia="Calibri" w:hAnsi="Calibri" w:cs="Calibri Light"/>
                <w:b/>
                <w:color w:val="002060"/>
              </w:rPr>
            </w:pPr>
            <w:r w:rsidRPr="00285715">
              <w:rPr>
                <w:rFonts w:ascii="Calibri" w:eastAsia="Calibri" w:hAnsi="Calibri" w:cs="Calibri Light"/>
                <w:b/>
                <w:color w:val="002060"/>
              </w:rPr>
              <w:t>Durée prévue du projet</w:t>
            </w:r>
          </w:p>
        </w:tc>
        <w:tc>
          <w:tcPr>
            <w:tcW w:w="6540" w:type="dxa"/>
            <w:gridSpan w:val="2"/>
            <w:shd w:val="clear" w:color="auto" w:fill="auto"/>
          </w:tcPr>
          <w:p w:rsidR="0015397C" w:rsidRPr="00367E88" w:rsidRDefault="0015397C" w:rsidP="00501BC3">
            <w:pPr>
              <w:spacing w:after="0" w:line="240" w:lineRule="auto"/>
              <w:rPr>
                <w:rFonts w:eastAsia="SimSun" w:cstheme="minorHAnsi"/>
                <w:bCs/>
                <w:kern w:val="32"/>
                <w:lang w:eastAsia="fr-FR"/>
              </w:rPr>
            </w:pPr>
            <w:r>
              <w:sym w:font="Wingdings" w:char="F072"/>
            </w:r>
            <w:r>
              <w:t xml:space="preserve"> </w:t>
            </w:r>
            <w:r w:rsidRPr="00CE09D5">
              <w:rPr>
                <w:rFonts w:ascii="Calibri" w:eastAsia="Calibri" w:hAnsi="Calibri" w:cs="Calibri Light"/>
                <w:color w:val="002060"/>
                <w:sz w:val="20"/>
              </w:rPr>
              <w:t>3 ans</w:t>
            </w:r>
          </w:p>
          <w:p w:rsidR="0015397C" w:rsidRDefault="0015397C" w:rsidP="00501BC3">
            <w:pPr>
              <w:autoSpaceDE w:val="0"/>
              <w:autoSpaceDN w:val="0"/>
              <w:spacing w:after="0" w:line="240" w:lineRule="auto"/>
            </w:pPr>
            <w:r>
              <w:sym w:font="Wingdings" w:char="F072"/>
            </w:r>
            <w:r>
              <w:t xml:space="preserve"> </w:t>
            </w:r>
            <w:r w:rsidRPr="00CE09D5">
              <w:rPr>
                <w:rFonts w:ascii="Calibri" w:eastAsia="Calibri" w:hAnsi="Calibri" w:cs="Calibri Light"/>
                <w:color w:val="002060"/>
                <w:sz w:val="20"/>
              </w:rPr>
              <w:t>4 ans</w:t>
            </w:r>
          </w:p>
          <w:p w:rsidR="00285715" w:rsidRPr="00285715" w:rsidRDefault="0015397C" w:rsidP="00501BC3">
            <w:pPr>
              <w:spacing w:line="240" w:lineRule="auto"/>
              <w:contextualSpacing/>
              <w:rPr>
                <w:rFonts w:ascii="Calibri" w:eastAsia="Calibri" w:hAnsi="Calibri" w:cs="Calibri Light"/>
                <w:sz w:val="18"/>
              </w:rPr>
            </w:pPr>
            <w:r>
              <w:sym w:font="Wingdings" w:char="F072"/>
            </w:r>
            <w:r>
              <w:t xml:space="preserve"> </w:t>
            </w:r>
            <w:r w:rsidRPr="00CE09D5">
              <w:rPr>
                <w:rFonts w:ascii="Calibri" w:eastAsia="Calibri" w:hAnsi="Calibri" w:cs="Calibri Light"/>
                <w:color w:val="002060"/>
                <w:sz w:val="20"/>
              </w:rPr>
              <w:t>5 ans</w:t>
            </w:r>
          </w:p>
        </w:tc>
      </w:tr>
    </w:tbl>
    <w:p w:rsidR="00285715" w:rsidRPr="00CE09D5" w:rsidRDefault="00285715" w:rsidP="00501BC3">
      <w:pPr>
        <w:spacing w:line="240" w:lineRule="auto"/>
      </w:pPr>
      <w:bookmarkStart w:id="1" w:name="_Toc10819899"/>
      <w:r w:rsidRPr="00285715">
        <w:rPr>
          <w:rFonts w:ascii="Calibri Light" w:eastAsia="Times New Roman" w:hAnsi="Calibri Light" w:cs="Times New Roman"/>
          <w:b/>
          <w:bCs/>
          <w:sz w:val="26"/>
          <w:szCs w:val="26"/>
          <w:lang w:eastAsia="fr-FR"/>
        </w:rPr>
        <w:lastRenderedPageBreak/>
        <w:t>Partenaire(s) impliqué(s) dans la mise en œuvre du projet</w:t>
      </w:r>
      <w:bookmarkEnd w:id="1"/>
      <w:r w:rsidR="00CE09D5" w:rsidRPr="00CE09D5">
        <w:t xml:space="preserve"> </w:t>
      </w:r>
      <w:r w:rsidR="00CE09D5">
        <w:t>- Remplir autant de tableaux que de programmes</w:t>
      </w:r>
    </w:p>
    <w:tbl>
      <w:tblPr>
        <w:tblpPr w:leftFromText="141" w:rightFromText="141" w:vertAnchor="text" w:horzAnchor="margin" w:tblpXSpec="center" w:tblpY="151"/>
        <w:tblW w:w="1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1559"/>
        <w:gridCol w:w="2752"/>
        <w:gridCol w:w="2452"/>
      </w:tblGrid>
      <w:tr w:rsidR="00531A41" w:rsidRPr="00285715" w:rsidTr="00501BC3">
        <w:trPr>
          <w:trHeight w:val="693"/>
        </w:trPr>
        <w:tc>
          <w:tcPr>
            <w:tcW w:w="2660" w:type="dxa"/>
            <w:shd w:val="clear" w:color="auto" w:fill="C5CFD9"/>
            <w:vAlign w:val="center"/>
          </w:tcPr>
          <w:p w:rsidR="00531A41" w:rsidRPr="00285715" w:rsidRDefault="00531A41"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Nom de l’organisme</w:t>
            </w:r>
          </w:p>
        </w:tc>
        <w:tc>
          <w:tcPr>
            <w:tcW w:w="2835" w:type="dxa"/>
            <w:shd w:val="clear" w:color="auto" w:fill="C5CFD9"/>
            <w:vAlign w:val="center"/>
          </w:tcPr>
          <w:p w:rsidR="00531A41" w:rsidRPr="00285715" w:rsidRDefault="00531A41"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 xml:space="preserve">Nom </w:t>
            </w:r>
            <w:r w:rsidR="00D50F0B">
              <w:rPr>
                <w:rFonts w:ascii="Calibri" w:eastAsia="Calibri" w:hAnsi="Calibri" w:cs="Calibri Light"/>
                <w:b/>
                <w:color w:val="002060"/>
              </w:rPr>
              <w:t xml:space="preserve">Prénom </w:t>
            </w:r>
            <w:r w:rsidRPr="00285715">
              <w:rPr>
                <w:rFonts w:ascii="Calibri" w:eastAsia="Calibri" w:hAnsi="Calibri" w:cs="Calibri Light"/>
                <w:b/>
                <w:color w:val="002060"/>
              </w:rPr>
              <w:t>du partenaire</w:t>
            </w:r>
          </w:p>
        </w:tc>
        <w:tc>
          <w:tcPr>
            <w:tcW w:w="1559" w:type="dxa"/>
            <w:shd w:val="clear" w:color="auto" w:fill="C5CFD9"/>
            <w:vAlign w:val="center"/>
          </w:tcPr>
          <w:p w:rsidR="00531A41" w:rsidRPr="00285715" w:rsidRDefault="00531A41"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Téléphone</w:t>
            </w:r>
          </w:p>
          <w:p w:rsidR="00531A41" w:rsidRPr="00285715" w:rsidRDefault="00531A41"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Email</w:t>
            </w:r>
          </w:p>
        </w:tc>
        <w:tc>
          <w:tcPr>
            <w:tcW w:w="2752" w:type="dxa"/>
            <w:shd w:val="clear" w:color="auto" w:fill="C5CFD9"/>
            <w:vAlign w:val="center"/>
          </w:tcPr>
          <w:p w:rsidR="00531A41" w:rsidRPr="00285715" w:rsidRDefault="00531A41"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Fonction</w:t>
            </w:r>
          </w:p>
        </w:tc>
        <w:tc>
          <w:tcPr>
            <w:tcW w:w="2452" w:type="dxa"/>
            <w:shd w:val="clear" w:color="auto" w:fill="C5CFD9"/>
          </w:tcPr>
          <w:p w:rsidR="00531A41" w:rsidRDefault="00531A41" w:rsidP="00501BC3">
            <w:pPr>
              <w:spacing w:line="240" w:lineRule="auto"/>
              <w:contextualSpacing/>
              <w:jc w:val="center"/>
              <w:rPr>
                <w:rFonts w:ascii="Calibri" w:eastAsia="Calibri" w:hAnsi="Calibri" w:cs="Calibri Light"/>
                <w:b/>
                <w:color w:val="002060"/>
              </w:rPr>
            </w:pPr>
          </w:p>
          <w:p w:rsidR="00531A41" w:rsidRDefault="00531A41" w:rsidP="00501BC3">
            <w:pPr>
              <w:spacing w:line="240" w:lineRule="auto"/>
              <w:contextualSpacing/>
              <w:jc w:val="center"/>
              <w:rPr>
                <w:rFonts w:ascii="Calibri" w:eastAsia="Calibri" w:hAnsi="Calibri" w:cs="Calibri Light"/>
                <w:b/>
                <w:color w:val="002060"/>
              </w:rPr>
            </w:pPr>
            <w:r>
              <w:rPr>
                <w:rFonts w:ascii="Calibri" w:eastAsia="Calibri" w:hAnsi="Calibri" w:cs="Calibri Light"/>
                <w:b/>
                <w:color w:val="002060"/>
              </w:rPr>
              <w:t>Rôle dans le pro</w:t>
            </w:r>
            <w:r w:rsidR="00D50F0B">
              <w:rPr>
                <w:rFonts w:ascii="Calibri" w:eastAsia="Calibri" w:hAnsi="Calibri" w:cs="Calibri Light"/>
                <w:b/>
                <w:color w:val="002060"/>
              </w:rPr>
              <w:t>gramme</w:t>
            </w:r>
          </w:p>
          <w:p w:rsidR="00531A41" w:rsidRPr="00285715" w:rsidRDefault="00531A41" w:rsidP="00501BC3">
            <w:pPr>
              <w:spacing w:line="240" w:lineRule="auto"/>
              <w:contextualSpacing/>
              <w:jc w:val="center"/>
              <w:rPr>
                <w:rFonts w:ascii="Calibri" w:eastAsia="Calibri" w:hAnsi="Calibri" w:cs="Calibri Light"/>
                <w:b/>
                <w:color w:val="002060"/>
              </w:rPr>
            </w:pPr>
          </w:p>
        </w:tc>
      </w:tr>
      <w:tr w:rsidR="00531A41" w:rsidRPr="00285715" w:rsidTr="00501BC3">
        <w:trPr>
          <w:trHeight w:val="345"/>
        </w:trPr>
        <w:tc>
          <w:tcPr>
            <w:tcW w:w="2660"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835"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1559"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752"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452" w:type="dxa"/>
          </w:tcPr>
          <w:p w:rsidR="00531A41" w:rsidRPr="00285715" w:rsidRDefault="00531A41" w:rsidP="00501BC3">
            <w:pPr>
              <w:spacing w:line="240" w:lineRule="auto"/>
              <w:contextualSpacing/>
              <w:rPr>
                <w:rFonts w:ascii="Calibri" w:eastAsia="Calibri" w:hAnsi="Calibri" w:cs="Calibri Light"/>
              </w:rPr>
            </w:pPr>
          </w:p>
        </w:tc>
      </w:tr>
      <w:tr w:rsidR="00531A41" w:rsidRPr="00285715" w:rsidTr="00501BC3">
        <w:trPr>
          <w:trHeight w:val="345"/>
        </w:trPr>
        <w:tc>
          <w:tcPr>
            <w:tcW w:w="2660"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835"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1559"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752"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452" w:type="dxa"/>
          </w:tcPr>
          <w:p w:rsidR="00531A41" w:rsidRPr="00285715" w:rsidRDefault="00531A41" w:rsidP="00501BC3">
            <w:pPr>
              <w:spacing w:line="240" w:lineRule="auto"/>
              <w:contextualSpacing/>
              <w:rPr>
                <w:rFonts w:ascii="Calibri" w:eastAsia="Calibri" w:hAnsi="Calibri" w:cs="Calibri Light"/>
              </w:rPr>
            </w:pPr>
          </w:p>
        </w:tc>
      </w:tr>
      <w:tr w:rsidR="00531A41" w:rsidRPr="00285715" w:rsidTr="00501BC3">
        <w:trPr>
          <w:trHeight w:val="345"/>
        </w:trPr>
        <w:tc>
          <w:tcPr>
            <w:tcW w:w="2660"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835"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1559"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752" w:type="dxa"/>
            <w:shd w:val="clear" w:color="auto" w:fill="auto"/>
          </w:tcPr>
          <w:p w:rsidR="00531A41" w:rsidRPr="00285715" w:rsidRDefault="00531A41" w:rsidP="00501BC3">
            <w:pPr>
              <w:spacing w:line="240" w:lineRule="auto"/>
              <w:contextualSpacing/>
              <w:rPr>
                <w:rFonts w:ascii="Calibri" w:eastAsia="Calibri" w:hAnsi="Calibri" w:cs="Calibri Light"/>
              </w:rPr>
            </w:pPr>
          </w:p>
        </w:tc>
        <w:tc>
          <w:tcPr>
            <w:tcW w:w="2452" w:type="dxa"/>
          </w:tcPr>
          <w:p w:rsidR="00531A41" w:rsidRPr="00285715" w:rsidRDefault="00531A41" w:rsidP="00501BC3">
            <w:pPr>
              <w:spacing w:line="240" w:lineRule="auto"/>
              <w:contextualSpacing/>
              <w:rPr>
                <w:rFonts w:ascii="Calibri" w:eastAsia="Calibri" w:hAnsi="Calibri" w:cs="Calibri Light"/>
              </w:rPr>
            </w:pPr>
          </w:p>
        </w:tc>
      </w:tr>
    </w:tbl>
    <w:p w:rsidR="00285715" w:rsidRPr="00285715" w:rsidRDefault="00285715" w:rsidP="00501BC3">
      <w:pPr>
        <w:spacing w:after="0" w:line="240" w:lineRule="auto"/>
        <w:rPr>
          <w:rFonts w:ascii="Times New Roman" w:eastAsia="Times New Roman" w:hAnsi="Times New Roman" w:cs="Times New Roman"/>
          <w:color w:val="002060"/>
          <w:sz w:val="20"/>
          <w:szCs w:val="20"/>
          <w:lang w:eastAsia="fr-FR"/>
        </w:rPr>
      </w:pPr>
    </w:p>
    <w:p w:rsidR="005B11A3" w:rsidRPr="00852630" w:rsidRDefault="005B11A3" w:rsidP="00501BC3">
      <w:pPr>
        <w:spacing w:line="240" w:lineRule="auto"/>
      </w:pPr>
      <w:r w:rsidRPr="00285715">
        <w:rPr>
          <w:rFonts w:ascii="Calibri Light" w:eastAsia="Times New Roman" w:hAnsi="Calibri Light" w:cs="Times New Roman"/>
          <w:b/>
          <w:bCs/>
          <w:sz w:val="26"/>
          <w:szCs w:val="26"/>
          <w:lang w:eastAsia="fr-FR"/>
        </w:rPr>
        <w:t xml:space="preserve">Partenaire(s) </w:t>
      </w:r>
      <w:r>
        <w:rPr>
          <w:rFonts w:ascii="Calibri Light" w:eastAsia="Times New Roman" w:hAnsi="Calibri Light" w:cs="Times New Roman"/>
          <w:b/>
          <w:bCs/>
          <w:sz w:val="26"/>
          <w:szCs w:val="26"/>
          <w:lang w:eastAsia="fr-FR"/>
        </w:rPr>
        <w:t xml:space="preserve">universitaire(s) </w:t>
      </w:r>
      <w:r w:rsidRPr="00285715">
        <w:rPr>
          <w:rFonts w:ascii="Calibri Light" w:eastAsia="Times New Roman" w:hAnsi="Calibri Light" w:cs="Times New Roman"/>
          <w:b/>
          <w:bCs/>
          <w:sz w:val="26"/>
          <w:szCs w:val="26"/>
          <w:lang w:eastAsia="fr-FR"/>
        </w:rPr>
        <w:t>impliqué(s) dans la mise en œuvre d</w:t>
      </w:r>
      <w:r w:rsidR="00387BA6">
        <w:rPr>
          <w:rFonts w:ascii="Calibri Light" w:eastAsia="Times New Roman" w:hAnsi="Calibri Light" w:cs="Times New Roman"/>
          <w:b/>
          <w:bCs/>
          <w:sz w:val="26"/>
          <w:szCs w:val="26"/>
          <w:lang w:eastAsia="fr-FR"/>
        </w:rPr>
        <w:t xml:space="preserve">e </w:t>
      </w:r>
      <w:r w:rsidR="008A42F6" w:rsidRPr="008A42F6">
        <w:rPr>
          <w:rFonts w:ascii="Calibri Light" w:eastAsia="Times New Roman" w:hAnsi="Calibri Light" w:cs="Times New Roman"/>
          <w:b/>
          <w:bCs/>
          <w:sz w:val="26"/>
          <w:szCs w:val="26"/>
          <w:u w:val="single"/>
          <w:lang w:eastAsia="fr-FR"/>
        </w:rPr>
        <w:t>PROGRAMME(S) PROMETTEUR(S)</w:t>
      </w:r>
      <w:r>
        <w:rPr>
          <w:rFonts w:ascii="Calibri Light" w:eastAsia="Times New Roman" w:hAnsi="Calibri Light" w:cs="Times New Roman"/>
          <w:b/>
          <w:bCs/>
          <w:sz w:val="26"/>
          <w:szCs w:val="26"/>
          <w:lang w:eastAsia="fr-FR"/>
        </w:rPr>
        <w:t xml:space="preserve"> </w:t>
      </w:r>
      <w:r w:rsidR="00DE1853">
        <w:rPr>
          <w:rFonts w:ascii="Calibri Light" w:eastAsia="Times New Roman" w:hAnsi="Calibri Light" w:cs="Times New Roman"/>
          <w:b/>
          <w:bCs/>
          <w:sz w:val="26"/>
          <w:szCs w:val="26"/>
          <w:lang w:eastAsia="fr-FR"/>
        </w:rPr>
        <w:t xml:space="preserve">- </w:t>
      </w:r>
      <w:r w:rsidR="00852630">
        <w:t>Remplir autant de tableaux que de programme</w:t>
      </w:r>
    </w:p>
    <w:tbl>
      <w:tblPr>
        <w:tblpPr w:leftFromText="141" w:rightFromText="141" w:vertAnchor="text" w:horzAnchor="margin" w:tblpXSpec="center" w:tblpY="162"/>
        <w:tblW w:w="1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gridCol w:w="2452"/>
      </w:tblGrid>
      <w:tr w:rsidR="00CE09D5" w:rsidRPr="00285715" w:rsidTr="00CE09D5">
        <w:trPr>
          <w:trHeight w:val="693"/>
        </w:trPr>
        <w:tc>
          <w:tcPr>
            <w:tcW w:w="2451" w:type="dxa"/>
            <w:shd w:val="clear" w:color="auto" w:fill="C5CFD9"/>
            <w:vAlign w:val="center"/>
          </w:tcPr>
          <w:p w:rsidR="00CE09D5" w:rsidRPr="00285715" w:rsidRDefault="00CE09D5"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Nom de l’</w:t>
            </w:r>
            <w:r>
              <w:rPr>
                <w:rFonts w:ascii="Calibri" w:eastAsia="Calibri" w:hAnsi="Calibri" w:cs="Calibri Light"/>
                <w:b/>
                <w:color w:val="002060"/>
              </w:rPr>
              <w:t xml:space="preserve">équipe de recherche </w:t>
            </w:r>
          </w:p>
        </w:tc>
        <w:tc>
          <w:tcPr>
            <w:tcW w:w="2451" w:type="dxa"/>
            <w:shd w:val="clear" w:color="auto" w:fill="C5CFD9"/>
            <w:vAlign w:val="center"/>
          </w:tcPr>
          <w:p w:rsidR="00CE09D5" w:rsidRPr="00285715" w:rsidRDefault="00CE09D5"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Nom</w:t>
            </w:r>
            <w:r w:rsidR="00D50F0B">
              <w:rPr>
                <w:rFonts w:ascii="Calibri" w:eastAsia="Calibri" w:hAnsi="Calibri" w:cs="Calibri Light"/>
                <w:b/>
                <w:color w:val="002060"/>
              </w:rPr>
              <w:t xml:space="preserve"> prénom </w:t>
            </w:r>
            <w:r w:rsidRPr="00285715">
              <w:rPr>
                <w:rFonts w:ascii="Calibri" w:eastAsia="Calibri" w:hAnsi="Calibri" w:cs="Calibri Light"/>
                <w:b/>
                <w:color w:val="002060"/>
              </w:rPr>
              <w:t xml:space="preserve"> du partenaire</w:t>
            </w:r>
          </w:p>
        </w:tc>
        <w:tc>
          <w:tcPr>
            <w:tcW w:w="2452" w:type="dxa"/>
            <w:shd w:val="clear" w:color="auto" w:fill="C5CFD9"/>
            <w:vAlign w:val="center"/>
          </w:tcPr>
          <w:p w:rsidR="00CE09D5" w:rsidRPr="00285715" w:rsidRDefault="00CE09D5"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Téléphone</w:t>
            </w:r>
          </w:p>
          <w:p w:rsidR="00CE09D5" w:rsidRPr="00285715" w:rsidRDefault="00CE09D5"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Email</w:t>
            </w:r>
          </w:p>
        </w:tc>
        <w:tc>
          <w:tcPr>
            <w:tcW w:w="2452" w:type="dxa"/>
            <w:shd w:val="clear" w:color="auto" w:fill="C5CFD9"/>
            <w:vAlign w:val="center"/>
          </w:tcPr>
          <w:p w:rsidR="00CE09D5" w:rsidRPr="00285715" w:rsidRDefault="00CE09D5"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Fonction</w:t>
            </w:r>
          </w:p>
        </w:tc>
        <w:tc>
          <w:tcPr>
            <w:tcW w:w="2452" w:type="dxa"/>
            <w:shd w:val="clear" w:color="auto" w:fill="C5CFD9"/>
          </w:tcPr>
          <w:p w:rsidR="00CE09D5" w:rsidRDefault="00CE09D5" w:rsidP="00501BC3">
            <w:pPr>
              <w:spacing w:line="240" w:lineRule="auto"/>
              <w:contextualSpacing/>
              <w:jc w:val="center"/>
              <w:rPr>
                <w:rFonts w:ascii="Calibri" w:eastAsia="Calibri" w:hAnsi="Calibri" w:cs="Calibri Light"/>
                <w:b/>
                <w:color w:val="002060"/>
              </w:rPr>
            </w:pPr>
          </w:p>
          <w:p w:rsidR="00CE09D5" w:rsidRDefault="00CE09D5" w:rsidP="00501BC3">
            <w:pPr>
              <w:spacing w:line="240" w:lineRule="auto"/>
              <w:contextualSpacing/>
              <w:jc w:val="center"/>
              <w:rPr>
                <w:rFonts w:ascii="Calibri" w:eastAsia="Calibri" w:hAnsi="Calibri" w:cs="Calibri Light"/>
                <w:b/>
                <w:color w:val="002060"/>
              </w:rPr>
            </w:pPr>
            <w:r>
              <w:rPr>
                <w:rFonts w:ascii="Calibri" w:eastAsia="Calibri" w:hAnsi="Calibri" w:cs="Calibri Light"/>
                <w:b/>
                <w:color w:val="002060"/>
              </w:rPr>
              <w:t>Rôle dans le pro</w:t>
            </w:r>
            <w:r w:rsidR="00852630">
              <w:rPr>
                <w:rFonts w:ascii="Calibri" w:eastAsia="Calibri" w:hAnsi="Calibri" w:cs="Calibri Light"/>
                <w:b/>
                <w:color w:val="002060"/>
              </w:rPr>
              <w:t>gramme</w:t>
            </w:r>
          </w:p>
          <w:p w:rsidR="00CE09D5" w:rsidRPr="00285715" w:rsidRDefault="00CE09D5" w:rsidP="00501BC3">
            <w:pPr>
              <w:spacing w:line="240" w:lineRule="auto"/>
              <w:contextualSpacing/>
              <w:jc w:val="center"/>
              <w:rPr>
                <w:rFonts w:ascii="Calibri" w:eastAsia="Calibri" w:hAnsi="Calibri" w:cs="Calibri Light"/>
                <w:b/>
                <w:color w:val="002060"/>
              </w:rPr>
            </w:pPr>
          </w:p>
        </w:tc>
      </w:tr>
      <w:tr w:rsidR="00CE09D5" w:rsidRPr="00285715" w:rsidTr="00CE09D5">
        <w:trPr>
          <w:trHeight w:val="345"/>
        </w:trPr>
        <w:tc>
          <w:tcPr>
            <w:tcW w:w="2451"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1"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tcPr>
          <w:p w:rsidR="00CE09D5" w:rsidRPr="00285715" w:rsidRDefault="00CE09D5" w:rsidP="00501BC3">
            <w:pPr>
              <w:spacing w:line="240" w:lineRule="auto"/>
              <w:contextualSpacing/>
              <w:rPr>
                <w:rFonts w:ascii="Calibri" w:eastAsia="Calibri" w:hAnsi="Calibri" w:cs="Calibri Light"/>
              </w:rPr>
            </w:pPr>
          </w:p>
        </w:tc>
      </w:tr>
      <w:tr w:rsidR="00CE09D5" w:rsidRPr="00285715" w:rsidTr="00CE09D5">
        <w:trPr>
          <w:trHeight w:val="345"/>
        </w:trPr>
        <w:tc>
          <w:tcPr>
            <w:tcW w:w="2451"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1"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tcPr>
          <w:p w:rsidR="00CE09D5" w:rsidRPr="00285715" w:rsidRDefault="00CE09D5" w:rsidP="00501BC3">
            <w:pPr>
              <w:spacing w:line="240" w:lineRule="auto"/>
              <w:contextualSpacing/>
              <w:rPr>
                <w:rFonts w:ascii="Calibri" w:eastAsia="Calibri" w:hAnsi="Calibri" w:cs="Calibri Light"/>
              </w:rPr>
            </w:pPr>
          </w:p>
        </w:tc>
      </w:tr>
      <w:tr w:rsidR="00CE09D5" w:rsidRPr="00285715" w:rsidTr="00CE09D5">
        <w:trPr>
          <w:trHeight w:val="345"/>
        </w:trPr>
        <w:tc>
          <w:tcPr>
            <w:tcW w:w="2451"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1"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shd w:val="clear" w:color="auto" w:fill="auto"/>
          </w:tcPr>
          <w:p w:rsidR="00CE09D5" w:rsidRPr="00285715" w:rsidRDefault="00CE09D5" w:rsidP="00501BC3">
            <w:pPr>
              <w:spacing w:line="240" w:lineRule="auto"/>
              <w:contextualSpacing/>
              <w:rPr>
                <w:rFonts w:ascii="Calibri" w:eastAsia="Calibri" w:hAnsi="Calibri" w:cs="Calibri Light"/>
              </w:rPr>
            </w:pPr>
          </w:p>
        </w:tc>
        <w:tc>
          <w:tcPr>
            <w:tcW w:w="2452" w:type="dxa"/>
          </w:tcPr>
          <w:p w:rsidR="00CE09D5" w:rsidRPr="00285715" w:rsidRDefault="00CE09D5" w:rsidP="00501BC3">
            <w:pPr>
              <w:spacing w:line="240" w:lineRule="auto"/>
              <w:contextualSpacing/>
              <w:rPr>
                <w:rFonts w:ascii="Calibri" w:eastAsia="Calibri" w:hAnsi="Calibri" w:cs="Calibri Light"/>
              </w:rPr>
            </w:pPr>
          </w:p>
        </w:tc>
      </w:tr>
    </w:tbl>
    <w:p w:rsidR="00285715" w:rsidRDefault="00285715" w:rsidP="00501BC3">
      <w:pPr>
        <w:spacing w:after="0" w:line="240" w:lineRule="auto"/>
        <w:rPr>
          <w:rFonts w:ascii="Times New Roman" w:eastAsia="Times New Roman" w:hAnsi="Times New Roman" w:cs="Calibri Light"/>
          <w:sz w:val="20"/>
          <w:szCs w:val="20"/>
          <w:lang w:eastAsia="fr-FR"/>
        </w:rPr>
      </w:pPr>
    </w:p>
    <w:p w:rsidR="00D62C31" w:rsidRDefault="00D62C31" w:rsidP="00501BC3">
      <w:pPr>
        <w:keepNext/>
        <w:spacing w:before="240" w:after="60" w:line="240" w:lineRule="auto"/>
        <w:outlineLvl w:val="2"/>
        <w:rPr>
          <w:rFonts w:ascii="Calibri Light" w:eastAsia="Times New Roman" w:hAnsi="Calibri Light" w:cs="Times New Roman"/>
          <w:b/>
          <w:bCs/>
          <w:sz w:val="26"/>
          <w:szCs w:val="26"/>
          <w:lang w:eastAsia="fr-FR"/>
        </w:rPr>
      </w:pPr>
      <w:bookmarkStart w:id="2" w:name="_Toc10819900"/>
      <w:r>
        <w:rPr>
          <w:rFonts w:ascii="Calibri Light" w:eastAsia="Times New Roman" w:hAnsi="Calibri Light" w:cs="Times New Roman"/>
          <w:b/>
          <w:bCs/>
          <w:sz w:val="26"/>
          <w:szCs w:val="26"/>
          <w:lang w:eastAsia="fr-FR"/>
        </w:rPr>
        <w:t>Accueil d’étudiants en santé dans le cadre du service sanitaire</w:t>
      </w:r>
    </w:p>
    <w:tbl>
      <w:tblPr>
        <w:tblpPr w:leftFromText="141" w:rightFromText="141" w:vertAnchor="text" w:horzAnchor="margin" w:tblpY="1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D62C31" w:rsidRPr="00285715" w:rsidTr="00D62C31">
        <w:trPr>
          <w:trHeight w:val="693"/>
        </w:trPr>
        <w:tc>
          <w:tcPr>
            <w:tcW w:w="4786" w:type="dxa"/>
            <w:shd w:val="clear" w:color="auto" w:fill="C5CFD9"/>
            <w:vAlign w:val="center"/>
          </w:tcPr>
          <w:p w:rsidR="00D62C31" w:rsidRPr="00285715" w:rsidRDefault="00D62C31" w:rsidP="00501BC3">
            <w:pPr>
              <w:spacing w:line="240" w:lineRule="auto"/>
              <w:contextualSpacing/>
              <w:jc w:val="center"/>
              <w:rPr>
                <w:rFonts w:ascii="Calibri" w:eastAsia="Calibri" w:hAnsi="Calibri" w:cs="Calibri Light"/>
                <w:b/>
                <w:color w:val="002060"/>
              </w:rPr>
            </w:pPr>
            <w:r w:rsidRPr="00285715">
              <w:rPr>
                <w:rFonts w:ascii="Calibri" w:eastAsia="Calibri" w:hAnsi="Calibri" w:cs="Calibri Light"/>
                <w:b/>
                <w:color w:val="002060"/>
              </w:rPr>
              <w:t>No</w:t>
            </w:r>
            <w:r>
              <w:rPr>
                <w:rFonts w:ascii="Calibri" w:eastAsia="Calibri" w:hAnsi="Calibri" w:cs="Calibri Light"/>
                <w:b/>
                <w:color w:val="002060"/>
              </w:rPr>
              <w:t>mbre de groupes d’étudiants en santé en période 1 (2 mars au 13 mars)</w:t>
            </w:r>
          </w:p>
        </w:tc>
        <w:tc>
          <w:tcPr>
            <w:tcW w:w="4961" w:type="dxa"/>
            <w:shd w:val="clear" w:color="auto" w:fill="C5CFD9"/>
            <w:vAlign w:val="center"/>
          </w:tcPr>
          <w:p w:rsidR="00D62C31" w:rsidRPr="00285715" w:rsidRDefault="00D62C31" w:rsidP="00501BC3">
            <w:pPr>
              <w:spacing w:line="240" w:lineRule="auto"/>
              <w:contextualSpacing/>
              <w:jc w:val="center"/>
              <w:rPr>
                <w:rFonts w:ascii="Calibri" w:eastAsia="Calibri" w:hAnsi="Calibri" w:cs="Calibri Light"/>
                <w:b/>
                <w:color w:val="002060"/>
              </w:rPr>
            </w:pPr>
            <w:r>
              <w:rPr>
                <w:rFonts w:ascii="Calibri" w:eastAsia="Calibri" w:hAnsi="Calibri" w:cs="Calibri Light"/>
                <w:b/>
                <w:color w:val="002060"/>
              </w:rPr>
              <w:t>Nombre de groupes d’étudiants en santé en période 2 (16 au 27 mars)</w:t>
            </w:r>
          </w:p>
        </w:tc>
      </w:tr>
      <w:tr w:rsidR="00D62C31" w:rsidRPr="00285715" w:rsidTr="00D62C31">
        <w:trPr>
          <w:trHeight w:val="345"/>
        </w:trPr>
        <w:tc>
          <w:tcPr>
            <w:tcW w:w="4786" w:type="dxa"/>
            <w:shd w:val="clear" w:color="auto" w:fill="auto"/>
          </w:tcPr>
          <w:p w:rsidR="00D62C31" w:rsidRPr="00285715" w:rsidRDefault="00D62C31" w:rsidP="00501BC3">
            <w:pPr>
              <w:spacing w:line="240" w:lineRule="auto"/>
              <w:contextualSpacing/>
              <w:rPr>
                <w:rFonts w:ascii="Calibri" w:eastAsia="Calibri" w:hAnsi="Calibri" w:cs="Calibri Light"/>
              </w:rPr>
            </w:pPr>
          </w:p>
        </w:tc>
        <w:tc>
          <w:tcPr>
            <w:tcW w:w="4961" w:type="dxa"/>
            <w:shd w:val="clear" w:color="auto" w:fill="auto"/>
          </w:tcPr>
          <w:p w:rsidR="00D62C31" w:rsidRPr="00285715" w:rsidRDefault="00D62C31" w:rsidP="00501BC3">
            <w:pPr>
              <w:spacing w:line="240" w:lineRule="auto"/>
              <w:contextualSpacing/>
              <w:rPr>
                <w:rFonts w:ascii="Calibri" w:eastAsia="Calibri" w:hAnsi="Calibri" w:cs="Calibri Light"/>
              </w:rPr>
            </w:pPr>
          </w:p>
        </w:tc>
      </w:tr>
    </w:tbl>
    <w:p w:rsidR="00285715" w:rsidRPr="00285715" w:rsidRDefault="00285715" w:rsidP="00501BC3">
      <w:pPr>
        <w:keepNext/>
        <w:spacing w:before="240" w:after="60" w:line="240" w:lineRule="auto"/>
        <w:outlineLvl w:val="2"/>
        <w:rPr>
          <w:rFonts w:ascii="Calibri Light" w:eastAsia="Times New Roman" w:hAnsi="Calibri Light" w:cs="Times New Roman"/>
          <w:b/>
          <w:bCs/>
          <w:sz w:val="26"/>
          <w:szCs w:val="26"/>
          <w:lang w:eastAsia="fr-FR"/>
        </w:rPr>
      </w:pPr>
      <w:r w:rsidRPr="00285715">
        <w:rPr>
          <w:rFonts w:ascii="Calibri Light" w:eastAsia="Times New Roman" w:hAnsi="Calibri Light" w:cs="Times New Roman"/>
          <w:b/>
          <w:bCs/>
          <w:sz w:val="26"/>
          <w:szCs w:val="26"/>
          <w:lang w:eastAsia="fr-FR"/>
        </w:rPr>
        <w:t>Résumé du projet</w:t>
      </w:r>
      <w:bookmarkEnd w:id="2"/>
    </w:p>
    <w:tbl>
      <w:tblPr>
        <w:tblpPr w:leftFromText="141" w:rightFromText="141" w:vertAnchor="text" w:horzAnchor="margin" w:tblpY="45"/>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CE09D5" w:rsidRPr="00285715" w:rsidTr="00CE09D5">
        <w:trPr>
          <w:trHeight w:val="722"/>
        </w:trPr>
        <w:tc>
          <w:tcPr>
            <w:tcW w:w="9606" w:type="dxa"/>
            <w:tcBorders>
              <w:top w:val="single" w:sz="4" w:space="0" w:color="D9D9D9"/>
              <w:bottom w:val="single" w:sz="4" w:space="0" w:color="D9D9D9"/>
            </w:tcBorders>
            <w:shd w:val="clear" w:color="auto" w:fill="C5CFD9"/>
            <w:vAlign w:val="center"/>
          </w:tcPr>
          <w:p w:rsidR="00CE09D5" w:rsidRPr="00285715" w:rsidRDefault="00CE09D5" w:rsidP="00501BC3">
            <w:pPr>
              <w:spacing w:line="240" w:lineRule="auto"/>
              <w:contextualSpacing/>
              <w:rPr>
                <w:rFonts w:ascii="Calibri" w:eastAsia="Calibri" w:hAnsi="Calibri" w:cs="Calibri Light"/>
                <w:b/>
                <w:color w:val="002060"/>
              </w:rPr>
            </w:pPr>
            <w:r w:rsidRPr="00285715">
              <w:rPr>
                <w:rFonts w:ascii="Calibri" w:eastAsia="Calibri" w:hAnsi="Calibri" w:cs="Calibri Light"/>
                <w:b/>
                <w:color w:val="002060"/>
              </w:rPr>
              <w:t xml:space="preserve">Résumé du projet </w:t>
            </w:r>
          </w:p>
          <w:p w:rsidR="00CE09D5" w:rsidRPr="00285715" w:rsidRDefault="00CE09D5" w:rsidP="00501BC3">
            <w:pPr>
              <w:spacing w:line="240" w:lineRule="auto"/>
              <w:contextualSpacing/>
              <w:rPr>
                <w:rFonts w:ascii="Calibri" w:eastAsia="Calibri" w:hAnsi="Calibri" w:cs="Calibri Light"/>
                <w:i/>
                <w:color w:val="002060"/>
              </w:rPr>
            </w:pPr>
            <w:r w:rsidRPr="00285715">
              <w:rPr>
                <w:rFonts w:ascii="Calibri" w:eastAsia="Calibri" w:hAnsi="Calibri" w:cs="Calibri Light"/>
                <w:i/>
                <w:color w:val="002060"/>
              </w:rPr>
              <w:t xml:space="preserve"> (Maximum </w:t>
            </w:r>
            <w:r w:rsidR="008A42F6">
              <w:rPr>
                <w:rFonts w:ascii="Calibri" w:eastAsia="Calibri" w:hAnsi="Calibri" w:cs="Calibri Light"/>
                <w:i/>
                <w:color w:val="002060"/>
              </w:rPr>
              <w:t>½ page</w:t>
            </w:r>
            <w:r w:rsidRPr="00285715">
              <w:rPr>
                <w:rFonts w:ascii="Calibri" w:eastAsia="Calibri" w:hAnsi="Calibri" w:cs="Calibri Light"/>
                <w:i/>
                <w:color w:val="002060"/>
              </w:rPr>
              <w:t>s)</w:t>
            </w:r>
          </w:p>
        </w:tc>
      </w:tr>
      <w:tr w:rsidR="00CE09D5" w:rsidRPr="00285715" w:rsidTr="00CE09D5">
        <w:trPr>
          <w:trHeight w:val="722"/>
        </w:trPr>
        <w:tc>
          <w:tcPr>
            <w:tcW w:w="9606" w:type="dxa"/>
            <w:tcBorders>
              <w:top w:val="single" w:sz="4" w:space="0" w:color="D9D9D9"/>
              <w:bottom w:val="single" w:sz="4" w:space="0" w:color="D9D9D9"/>
            </w:tcBorders>
            <w:shd w:val="clear" w:color="auto" w:fill="auto"/>
            <w:vAlign w:val="center"/>
          </w:tcPr>
          <w:p w:rsidR="00CE09D5" w:rsidRPr="00CE09D5" w:rsidRDefault="00CE09D5" w:rsidP="00501BC3">
            <w:pPr>
              <w:numPr>
                <w:ilvl w:val="0"/>
                <w:numId w:val="7"/>
              </w:numPr>
              <w:spacing w:line="240" w:lineRule="auto"/>
              <w:contextualSpacing/>
              <w:rPr>
                <w:rFonts w:cstheme="minorHAnsi"/>
              </w:rPr>
            </w:pPr>
            <w:r w:rsidRPr="00CE09D5">
              <w:rPr>
                <w:rFonts w:cstheme="minorHAnsi"/>
              </w:rPr>
              <w:t>Contexte</w:t>
            </w:r>
          </w:p>
          <w:p w:rsidR="00CE09D5" w:rsidRPr="00CE09D5" w:rsidRDefault="00CE09D5" w:rsidP="00501BC3">
            <w:pPr>
              <w:spacing w:line="240" w:lineRule="auto"/>
              <w:ind w:left="720"/>
              <w:contextualSpacing/>
              <w:rPr>
                <w:rFonts w:cstheme="minorHAnsi"/>
              </w:rPr>
            </w:pPr>
          </w:p>
          <w:p w:rsidR="00CE09D5" w:rsidRPr="00CE09D5" w:rsidRDefault="00CE09D5" w:rsidP="00501BC3">
            <w:pPr>
              <w:numPr>
                <w:ilvl w:val="0"/>
                <w:numId w:val="7"/>
              </w:numPr>
              <w:spacing w:line="240" w:lineRule="auto"/>
              <w:contextualSpacing/>
              <w:rPr>
                <w:rFonts w:cstheme="minorHAnsi"/>
              </w:rPr>
            </w:pPr>
            <w:r w:rsidRPr="00CE09D5">
              <w:rPr>
                <w:rFonts w:cstheme="minorHAnsi"/>
              </w:rPr>
              <w:t>Objectifs du projet et brève description du(es) programme(s) et méthodes qui seront employées pour les atteindre</w:t>
            </w:r>
          </w:p>
          <w:p w:rsidR="00CE09D5" w:rsidRPr="00CE09D5" w:rsidRDefault="00CE09D5" w:rsidP="00501BC3">
            <w:pPr>
              <w:spacing w:line="240" w:lineRule="auto"/>
              <w:ind w:left="720"/>
              <w:contextualSpacing/>
              <w:rPr>
                <w:rFonts w:cstheme="minorHAnsi"/>
              </w:rPr>
            </w:pPr>
          </w:p>
          <w:p w:rsidR="00CE09D5" w:rsidRPr="00CE09D5" w:rsidRDefault="00CE09D5" w:rsidP="00501BC3">
            <w:pPr>
              <w:numPr>
                <w:ilvl w:val="0"/>
                <w:numId w:val="7"/>
              </w:numPr>
              <w:spacing w:line="240" w:lineRule="auto"/>
              <w:contextualSpacing/>
              <w:rPr>
                <w:rFonts w:cstheme="minorHAnsi"/>
              </w:rPr>
            </w:pPr>
            <w:r w:rsidRPr="00CE09D5">
              <w:rPr>
                <w:rFonts w:cstheme="minorHAnsi"/>
              </w:rPr>
              <w:t>Résultats attendus</w:t>
            </w:r>
          </w:p>
          <w:p w:rsidR="00CE09D5" w:rsidRPr="00285715" w:rsidRDefault="00CE09D5" w:rsidP="00501BC3">
            <w:pPr>
              <w:spacing w:line="240" w:lineRule="auto"/>
              <w:contextualSpacing/>
              <w:rPr>
                <w:rFonts w:ascii="Calibri" w:eastAsia="Calibri" w:hAnsi="Calibri" w:cs="Calibri Light"/>
                <w:b/>
                <w:color w:val="002060"/>
              </w:rPr>
            </w:pPr>
          </w:p>
        </w:tc>
      </w:tr>
    </w:tbl>
    <w:p w:rsidR="00285715" w:rsidRPr="00285715" w:rsidRDefault="00285715" w:rsidP="00501BC3">
      <w:pPr>
        <w:keepNext/>
        <w:spacing w:before="240" w:after="60" w:line="240" w:lineRule="auto"/>
        <w:outlineLvl w:val="2"/>
        <w:rPr>
          <w:rFonts w:ascii="Calibri Light" w:eastAsia="Times New Roman" w:hAnsi="Calibri Light" w:cs="Times New Roman"/>
          <w:b/>
          <w:bCs/>
          <w:sz w:val="26"/>
          <w:szCs w:val="26"/>
          <w:lang w:eastAsia="fr-FR"/>
        </w:rPr>
      </w:pPr>
      <w:bookmarkStart w:id="3" w:name="_Toc10819901"/>
      <w:r w:rsidRPr="00285715">
        <w:rPr>
          <w:rFonts w:ascii="Calibri Light" w:eastAsia="Times New Roman" w:hAnsi="Calibri Light" w:cs="Times New Roman"/>
          <w:b/>
          <w:bCs/>
          <w:sz w:val="26"/>
          <w:szCs w:val="26"/>
          <w:lang w:eastAsia="fr-FR"/>
        </w:rPr>
        <w:t>Mots clefs</w:t>
      </w:r>
      <w:bookmarkEnd w:id="3"/>
    </w:p>
    <w:tbl>
      <w:tblPr>
        <w:tblpPr w:leftFromText="141" w:rightFromText="141" w:vertAnchor="text" w:horzAnchor="margin" w:tblpY="183"/>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1385"/>
        <w:gridCol w:w="1385"/>
        <w:gridCol w:w="1385"/>
        <w:gridCol w:w="1385"/>
        <w:gridCol w:w="1386"/>
      </w:tblGrid>
      <w:tr w:rsidR="00852630" w:rsidRPr="00285715" w:rsidTr="00D50F0B">
        <w:trPr>
          <w:trHeight w:val="878"/>
        </w:trPr>
        <w:tc>
          <w:tcPr>
            <w:tcW w:w="2751" w:type="dxa"/>
            <w:tcBorders>
              <w:top w:val="single" w:sz="4" w:space="0" w:color="D9D9D9"/>
              <w:bottom w:val="single" w:sz="4" w:space="0" w:color="D9D9D9"/>
            </w:tcBorders>
            <w:shd w:val="clear" w:color="auto" w:fill="C5CFD9"/>
            <w:vAlign w:val="center"/>
          </w:tcPr>
          <w:p w:rsidR="00852630" w:rsidRPr="00285715" w:rsidRDefault="00852630" w:rsidP="00501BC3">
            <w:pPr>
              <w:spacing w:line="240" w:lineRule="auto"/>
              <w:contextualSpacing/>
              <w:rPr>
                <w:rFonts w:ascii="Calibri" w:eastAsia="Calibri" w:hAnsi="Calibri" w:cs="Calibri Light"/>
                <w:b/>
                <w:i/>
                <w:color w:val="002060"/>
              </w:rPr>
            </w:pPr>
            <w:r>
              <w:rPr>
                <w:rFonts w:ascii="Calibri" w:eastAsia="Calibri" w:hAnsi="Calibri" w:cs="Calibri Light"/>
                <w:b/>
                <w:color w:val="002060"/>
              </w:rPr>
              <w:t>5 m</w:t>
            </w:r>
            <w:r w:rsidRPr="00285715">
              <w:rPr>
                <w:rFonts w:ascii="Calibri" w:eastAsia="Calibri" w:hAnsi="Calibri" w:cs="Calibri Light"/>
                <w:b/>
                <w:color w:val="002060"/>
              </w:rPr>
              <w:t>ots clefs </w:t>
            </w:r>
            <w:r>
              <w:rPr>
                <w:rFonts w:ascii="Calibri" w:eastAsia="Calibri" w:hAnsi="Calibri" w:cs="Calibri Light"/>
                <w:b/>
                <w:color w:val="002060"/>
              </w:rPr>
              <w:t xml:space="preserve">maxi </w:t>
            </w:r>
            <w:r w:rsidRPr="00285715">
              <w:rPr>
                <w:rFonts w:ascii="Calibri" w:eastAsia="Calibri" w:hAnsi="Calibri" w:cs="Calibri Light"/>
                <w:b/>
                <w:color w:val="002060"/>
              </w:rPr>
              <w:t>:</w:t>
            </w:r>
          </w:p>
        </w:tc>
        <w:tc>
          <w:tcPr>
            <w:tcW w:w="1385" w:type="dxa"/>
            <w:shd w:val="clear" w:color="auto" w:fill="auto"/>
            <w:vAlign w:val="center"/>
          </w:tcPr>
          <w:p w:rsidR="00852630" w:rsidRDefault="00852630" w:rsidP="00501BC3">
            <w:pPr>
              <w:spacing w:line="240" w:lineRule="auto"/>
              <w:contextualSpacing/>
              <w:rPr>
                <w:rFonts w:ascii="Calibri" w:eastAsia="Calibri" w:hAnsi="Calibri" w:cs="Calibri Light"/>
                <w:color w:val="002060"/>
              </w:rPr>
            </w:pPr>
            <w:r>
              <w:rPr>
                <w:rFonts w:ascii="Calibri" w:eastAsia="Calibri" w:hAnsi="Calibri" w:cs="Calibri Light"/>
                <w:color w:val="002060"/>
              </w:rPr>
              <w:t>-</w:t>
            </w:r>
          </w:p>
        </w:tc>
        <w:tc>
          <w:tcPr>
            <w:tcW w:w="1385" w:type="dxa"/>
            <w:shd w:val="clear" w:color="auto" w:fill="auto"/>
            <w:vAlign w:val="center"/>
          </w:tcPr>
          <w:p w:rsidR="00852630" w:rsidRDefault="00852630" w:rsidP="00501BC3">
            <w:pPr>
              <w:spacing w:line="240" w:lineRule="auto"/>
              <w:contextualSpacing/>
              <w:rPr>
                <w:rFonts w:ascii="Calibri" w:eastAsia="Calibri" w:hAnsi="Calibri" w:cs="Calibri Light"/>
                <w:color w:val="002060"/>
              </w:rPr>
            </w:pPr>
            <w:r>
              <w:rPr>
                <w:rFonts w:ascii="Calibri" w:eastAsia="Calibri" w:hAnsi="Calibri" w:cs="Calibri Light"/>
                <w:color w:val="002060"/>
              </w:rPr>
              <w:t>-</w:t>
            </w:r>
          </w:p>
        </w:tc>
        <w:tc>
          <w:tcPr>
            <w:tcW w:w="1385" w:type="dxa"/>
            <w:shd w:val="clear" w:color="auto" w:fill="auto"/>
            <w:vAlign w:val="center"/>
          </w:tcPr>
          <w:p w:rsidR="00852630" w:rsidRDefault="00852630" w:rsidP="00501BC3">
            <w:pPr>
              <w:spacing w:line="240" w:lineRule="auto"/>
              <w:contextualSpacing/>
              <w:rPr>
                <w:rFonts w:ascii="Calibri" w:eastAsia="Calibri" w:hAnsi="Calibri" w:cs="Calibri Light"/>
                <w:color w:val="002060"/>
              </w:rPr>
            </w:pPr>
            <w:r>
              <w:rPr>
                <w:rFonts w:ascii="Calibri" w:eastAsia="Calibri" w:hAnsi="Calibri" w:cs="Calibri Light"/>
                <w:color w:val="002060"/>
              </w:rPr>
              <w:t>-</w:t>
            </w:r>
          </w:p>
        </w:tc>
        <w:tc>
          <w:tcPr>
            <w:tcW w:w="1385" w:type="dxa"/>
            <w:shd w:val="clear" w:color="auto" w:fill="auto"/>
            <w:vAlign w:val="center"/>
          </w:tcPr>
          <w:p w:rsidR="00852630" w:rsidRPr="00285715" w:rsidRDefault="00852630" w:rsidP="00501BC3">
            <w:pPr>
              <w:spacing w:line="240" w:lineRule="auto"/>
              <w:contextualSpacing/>
              <w:rPr>
                <w:rFonts w:ascii="Calibri" w:eastAsia="Calibri" w:hAnsi="Calibri" w:cs="Calibri Light"/>
                <w:color w:val="002060"/>
              </w:rPr>
            </w:pPr>
            <w:r>
              <w:rPr>
                <w:rFonts w:ascii="Calibri" w:eastAsia="Calibri" w:hAnsi="Calibri" w:cs="Calibri Light"/>
                <w:color w:val="002060"/>
              </w:rPr>
              <w:t>-</w:t>
            </w:r>
          </w:p>
        </w:tc>
        <w:tc>
          <w:tcPr>
            <w:tcW w:w="1386" w:type="dxa"/>
            <w:shd w:val="clear" w:color="auto" w:fill="auto"/>
            <w:vAlign w:val="center"/>
          </w:tcPr>
          <w:p w:rsidR="00852630" w:rsidRPr="00285715" w:rsidRDefault="00852630" w:rsidP="00501BC3">
            <w:pPr>
              <w:spacing w:line="240" w:lineRule="auto"/>
              <w:contextualSpacing/>
              <w:rPr>
                <w:rFonts w:ascii="Calibri" w:eastAsia="Calibri" w:hAnsi="Calibri" w:cs="Calibri Light"/>
                <w:color w:val="002060"/>
              </w:rPr>
            </w:pPr>
            <w:r>
              <w:rPr>
                <w:rFonts w:ascii="Calibri" w:eastAsia="Calibri" w:hAnsi="Calibri" w:cs="Calibri Light"/>
                <w:color w:val="002060"/>
              </w:rPr>
              <w:t xml:space="preserve">- </w:t>
            </w:r>
          </w:p>
        </w:tc>
      </w:tr>
    </w:tbl>
    <w:p w:rsidR="00501BC3" w:rsidRDefault="00501BC3" w:rsidP="00285715">
      <w:pPr>
        <w:spacing w:after="60" w:line="240" w:lineRule="auto"/>
        <w:outlineLvl w:val="1"/>
        <w:rPr>
          <w:rFonts w:ascii="Calibri Light" w:eastAsia="Times New Roman" w:hAnsi="Calibri Light" w:cs="Times New Roman"/>
          <w:b/>
          <w:color w:val="2E74B5"/>
          <w:sz w:val="26"/>
          <w:szCs w:val="24"/>
          <w:lang w:eastAsia="fr-FR"/>
        </w:rPr>
      </w:pPr>
      <w:bookmarkStart w:id="4" w:name="_Toc10819902"/>
    </w:p>
    <w:p w:rsidR="00285715" w:rsidRPr="00285715" w:rsidRDefault="00501BC3" w:rsidP="00501BC3">
      <w:pPr>
        <w:rPr>
          <w:rFonts w:ascii="Calibri Light" w:eastAsia="Times New Roman" w:hAnsi="Calibri Light" w:cs="Calibri Light"/>
          <w:b/>
          <w:color w:val="2E74B5"/>
          <w:sz w:val="26"/>
          <w:szCs w:val="24"/>
          <w:lang w:eastAsia="fr-FR"/>
        </w:rPr>
      </w:pPr>
      <w:r>
        <w:rPr>
          <w:rFonts w:ascii="Calibri Light" w:eastAsia="Times New Roman" w:hAnsi="Calibri Light" w:cs="Times New Roman"/>
          <w:b/>
          <w:color w:val="2E74B5"/>
          <w:sz w:val="26"/>
          <w:szCs w:val="24"/>
          <w:lang w:eastAsia="fr-FR"/>
        </w:rPr>
        <w:br w:type="page"/>
      </w:r>
      <w:r w:rsidR="00285715" w:rsidRPr="00285715">
        <w:rPr>
          <w:rFonts w:ascii="Calibri Light" w:eastAsia="Times New Roman" w:hAnsi="Calibri Light" w:cs="Times New Roman"/>
          <w:b/>
          <w:color w:val="2E74B5"/>
          <w:sz w:val="26"/>
          <w:szCs w:val="24"/>
          <w:lang w:eastAsia="fr-FR"/>
        </w:rPr>
        <w:lastRenderedPageBreak/>
        <w:t>Partie 2 : Description du projet</w:t>
      </w:r>
      <w:bookmarkEnd w:id="4"/>
    </w:p>
    <w:p w:rsidR="00285715" w:rsidRPr="00285715" w:rsidRDefault="00285715" w:rsidP="00285715">
      <w:pPr>
        <w:keepNext/>
        <w:spacing w:before="240" w:after="60" w:line="240" w:lineRule="auto"/>
        <w:outlineLvl w:val="2"/>
        <w:rPr>
          <w:rFonts w:ascii="Calibri Light" w:eastAsia="Times New Roman" w:hAnsi="Calibri Light" w:cs="Times New Roman"/>
          <w:b/>
          <w:bCs/>
          <w:sz w:val="26"/>
          <w:szCs w:val="26"/>
          <w:lang w:eastAsia="fr-FR"/>
        </w:rPr>
      </w:pPr>
      <w:bookmarkStart w:id="5" w:name="_Toc10819903"/>
      <w:r w:rsidRPr="00285715">
        <w:rPr>
          <w:rFonts w:ascii="Calibri Light" w:eastAsia="Times New Roman" w:hAnsi="Calibri Light" w:cs="Times New Roman"/>
          <w:b/>
          <w:bCs/>
          <w:sz w:val="26"/>
          <w:szCs w:val="26"/>
          <w:lang w:eastAsia="fr-FR"/>
        </w:rPr>
        <w:t>Justification du projet</w:t>
      </w:r>
      <w:bookmarkEnd w:id="5"/>
    </w:p>
    <w:p w:rsidR="00285715" w:rsidRPr="00285715" w:rsidRDefault="00285715" w:rsidP="00285715">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285715" w:rsidP="001460C8">
            <w:pPr>
              <w:spacing w:line="240" w:lineRule="auto"/>
              <w:contextualSpacing/>
              <w:rPr>
                <w:rFonts w:ascii="Calibri" w:eastAsia="Calibri" w:hAnsi="Calibri" w:cs="Calibri Light"/>
                <w:color w:val="002060"/>
              </w:rPr>
            </w:pPr>
            <w:r w:rsidRPr="00285715">
              <w:rPr>
                <w:rFonts w:ascii="Calibri" w:eastAsia="Calibri" w:hAnsi="Calibri" w:cs="Calibri Light"/>
                <w:b/>
                <w:color w:val="002060"/>
              </w:rPr>
              <w:t>Décrire le contexte général</w:t>
            </w:r>
            <w:r w:rsidR="00C50643">
              <w:rPr>
                <w:rFonts w:ascii="Calibri" w:eastAsia="Calibri" w:hAnsi="Calibri" w:cs="Calibri Light"/>
                <w:b/>
                <w:color w:val="002060"/>
              </w:rPr>
              <w:t xml:space="preserve"> </w:t>
            </w:r>
            <w:r w:rsidRPr="00285715">
              <w:rPr>
                <w:rFonts w:ascii="Calibri" w:eastAsia="Calibri" w:hAnsi="Calibri" w:cs="Calibri Light"/>
                <w:color w:val="002060"/>
              </w:rPr>
              <w:t xml:space="preserve">(Besoins de santé identifiés, articulation avec l’existant, </w:t>
            </w:r>
            <w:r w:rsidR="001460C8">
              <w:rPr>
                <w:rFonts w:ascii="Calibri" w:eastAsia="Calibri" w:hAnsi="Calibri" w:cs="Calibri Light"/>
                <w:color w:val="002060"/>
              </w:rPr>
              <w:t>.</w:t>
            </w:r>
            <w:r w:rsidRPr="00285715">
              <w:rPr>
                <w:rFonts w:ascii="Calibri" w:eastAsia="Calibri" w:hAnsi="Calibri" w:cs="Calibri Light"/>
                <w:color w:val="002060"/>
              </w:rPr>
              <w:t>.)</w:t>
            </w:r>
            <w:r w:rsidR="001460C8">
              <w:rPr>
                <w:rFonts w:ascii="Calibri" w:eastAsia="Calibri" w:hAnsi="Calibri" w:cs="Calibri Light"/>
                <w:color w:val="002060"/>
              </w:rPr>
              <w:t xml:space="preserve"> </w:t>
            </w:r>
            <w:r w:rsidRPr="00285715">
              <w:rPr>
                <w:rFonts w:ascii="Calibri" w:eastAsia="Calibri" w:hAnsi="Calibri" w:cs="Calibri Light"/>
                <w:color w:val="002060"/>
              </w:rPr>
              <w:t>(</w:t>
            </w:r>
            <w:r w:rsidRPr="00285715">
              <w:rPr>
                <w:rFonts w:ascii="Calibri" w:eastAsia="Calibri" w:hAnsi="Calibri" w:cs="Calibri Light"/>
                <w:i/>
                <w:color w:val="002060"/>
              </w:rPr>
              <w:t>Maximum ½ page)</w:t>
            </w:r>
          </w:p>
        </w:tc>
      </w:tr>
      <w:tr w:rsidR="00285715" w:rsidRPr="00285715" w:rsidTr="009D00BB">
        <w:trPr>
          <w:trHeight w:val="722"/>
        </w:trPr>
        <w:tc>
          <w:tcPr>
            <w:tcW w:w="9725" w:type="dxa"/>
            <w:tcBorders>
              <w:top w:val="single" w:sz="4" w:space="0" w:color="D9D9D9"/>
              <w:bottom w:val="single" w:sz="4" w:space="0" w:color="D9D9D9"/>
            </w:tcBorders>
            <w:shd w:val="clear" w:color="auto" w:fill="auto"/>
            <w:vAlign w:val="center"/>
          </w:tcPr>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tc>
      </w:tr>
    </w:tbl>
    <w:p w:rsidR="00285715" w:rsidRPr="00285715" w:rsidRDefault="00285715" w:rsidP="00285715">
      <w:pPr>
        <w:spacing w:after="0" w:line="240" w:lineRule="auto"/>
        <w:rPr>
          <w:rFonts w:ascii="Times New Roman" w:eastAsia="Times New Roman" w:hAnsi="Times New Roman" w:cs="Times New Roman"/>
          <w:sz w:val="20"/>
          <w:szCs w:val="20"/>
          <w:lang w:eastAsia="fr-FR"/>
        </w:rPr>
      </w:pPr>
    </w:p>
    <w:p w:rsidR="00285715" w:rsidRPr="00285715" w:rsidRDefault="00285715" w:rsidP="00285715">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85"/>
        </w:trPr>
        <w:tc>
          <w:tcPr>
            <w:tcW w:w="9725" w:type="dxa"/>
            <w:tcBorders>
              <w:top w:val="single" w:sz="4" w:space="0" w:color="D9D9D9"/>
              <w:bottom w:val="single" w:sz="4" w:space="0" w:color="D9D9D9"/>
            </w:tcBorders>
            <w:shd w:val="clear" w:color="auto" w:fill="C5CFD9"/>
            <w:vAlign w:val="center"/>
          </w:tcPr>
          <w:p w:rsidR="00285715" w:rsidRPr="00285715" w:rsidRDefault="00852630" w:rsidP="00D50F0B">
            <w:pPr>
              <w:spacing w:line="240" w:lineRule="auto"/>
              <w:contextualSpacing/>
              <w:rPr>
                <w:rFonts w:ascii="Calibri" w:eastAsia="Calibri" w:hAnsi="Calibri" w:cs="Calibri Light"/>
                <w:color w:val="002060"/>
              </w:rPr>
            </w:pPr>
            <w:r>
              <w:rPr>
                <w:rFonts w:ascii="Calibri" w:eastAsia="Calibri" w:hAnsi="Calibri" w:cs="Calibri Light"/>
                <w:b/>
                <w:color w:val="002060"/>
              </w:rPr>
              <w:t xml:space="preserve">Pour les programmes </w:t>
            </w:r>
            <w:r w:rsidR="00E0776F" w:rsidRPr="00D50F0B">
              <w:rPr>
                <w:rFonts w:ascii="Calibri" w:eastAsia="Calibri" w:hAnsi="Calibri" w:cs="Calibri Light"/>
                <w:b/>
                <w:color w:val="002060"/>
                <w:u w:val="single"/>
              </w:rPr>
              <w:t>PROBANTS</w:t>
            </w:r>
            <w:r>
              <w:rPr>
                <w:rFonts w:ascii="Calibri" w:eastAsia="Calibri" w:hAnsi="Calibri" w:cs="Calibri Light"/>
                <w:b/>
                <w:color w:val="002060"/>
              </w:rPr>
              <w:t xml:space="preserve"> : </w:t>
            </w:r>
            <w:r w:rsidR="00D50F0B" w:rsidRPr="00501BC3">
              <w:rPr>
                <w:rFonts w:ascii="Calibri" w:eastAsia="Calibri" w:hAnsi="Calibri" w:cs="Calibri Light"/>
                <w:color w:val="002060"/>
              </w:rPr>
              <w:t>d</w:t>
            </w:r>
            <w:r w:rsidR="00285715" w:rsidRPr="00501BC3">
              <w:rPr>
                <w:rFonts w:ascii="Calibri" w:eastAsia="Calibri" w:hAnsi="Calibri" w:cs="Calibri Light"/>
                <w:color w:val="002060"/>
              </w:rPr>
              <w:t>écrire les études ou dispositifs qui concluent à l’efficacité d</w:t>
            </w:r>
            <w:r w:rsidR="00D50F0B" w:rsidRPr="00501BC3">
              <w:rPr>
                <w:rFonts w:ascii="Calibri" w:eastAsia="Calibri" w:hAnsi="Calibri" w:cs="Calibri Light"/>
                <w:color w:val="002060"/>
              </w:rPr>
              <w:t>u programme</w:t>
            </w:r>
            <w:r w:rsidR="00285715" w:rsidRPr="00501BC3">
              <w:rPr>
                <w:rFonts w:ascii="Calibri" w:eastAsia="Calibri" w:hAnsi="Calibri" w:cs="Calibri Light"/>
                <w:color w:val="002060"/>
              </w:rPr>
              <w:t xml:space="preserve"> (</w:t>
            </w:r>
            <w:r w:rsidR="004339B5" w:rsidRPr="00501BC3">
              <w:rPr>
                <w:rFonts w:ascii="Calibri" w:eastAsia="Calibri" w:hAnsi="Calibri" w:cs="Calibri Light"/>
                <w:color w:val="002060"/>
              </w:rPr>
              <w:t>études publiées, littérature grise</w:t>
            </w:r>
            <w:r w:rsidR="00D50F0B" w:rsidRPr="00501BC3">
              <w:rPr>
                <w:rFonts w:ascii="Calibri" w:eastAsia="Calibri" w:hAnsi="Calibri" w:cs="Calibri Light"/>
                <w:color w:val="002060"/>
              </w:rPr>
              <w:t>) et p</w:t>
            </w:r>
            <w:r w:rsidR="004339B5" w:rsidRPr="00501BC3">
              <w:rPr>
                <w:rFonts w:ascii="Calibri" w:eastAsia="Calibri" w:hAnsi="Calibri" w:cs="Calibri Light"/>
                <w:color w:val="002060"/>
              </w:rPr>
              <w:t xml:space="preserve">réciser les références </w:t>
            </w:r>
            <w:r w:rsidR="00D50F0B" w:rsidRPr="00501BC3">
              <w:rPr>
                <w:rFonts w:ascii="Calibri" w:eastAsia="Calibri" w:hAnsi="Calibri" w:cs="Calibri Light"/>
                <w:color w:val="002060"/>
              </w:rPr>
              <w:t>(</w:t>
            </w:r>
            <w:r w:rsidR="004339B5" w:rsidRPr="00501BC3">
              <w:rPr>
                <w:rFonts w:ascii="Calibri" w:eastAsia="Calibri" w:hAnsi="Calibri" w:cs="Calibri Light"/>
                <w:color w:val="002060"/>
              </w:rPr>
              <w:t>auteur principal, année de publication, revue</w:t>
            </w:r>
            <w:r w:rsidR="00D50F0B" w:rsidRPr="00501BC3">
              <w:rPr>
                <w:rFonts w:ascii="Calibri" w:eastAsia="Calibri" w:hAnsi="Calibri" w:cs="Calibri Light"/>
                <w:color w:val="002060"/>
              </w:rPr>
              <w:t>)</w:t>
            </w:r>
            <w:r w:rsidR="004339B5" w:rsidRPr="00501BC3">
              <w:rPr>
                <w:rFonts w:ascii="Calibri" w:eastAsia="Calibri" w:hAnsi="Calibri" w:cs="Calibri Light"/>
                <w:color w:val="002060"/>
              </w:rPr>
              <w:t xml:space="preserve"> et les résultats principaux d’efficacité</w:t>
            </w:r>
            <w:r w:rsidR="00D50F0B" w:rsidRPr="00501BC3">
              <w:rPr>
                <w:rFonts w:ascii="Calibri" w:eastAsia="Calibri" w:hAnsi="Calibri" w:cs="Calibri Light"/>
                <w:color w:val="002060"/>
              </w:rPr>
              <w:t xml:space="preserve"> des études</w:t>
            </w:r>
            <w:r w:rsidR="00285715" w:rsidRPr="00285715">
              <w:rPr>
                <w:rFonts w:ascii="Calibri" w:eastAsia="Calibri" w:hAnsi="Calibri" w:cs="Calibri Light"/>
                <w:b/>
                <w:color w:val="002060"/>
              </w:rPr>
              <w:t xml:space="preserve"> </w:t>
            </w:r>
            <w:r w:rsidR="00285715" w:rsidRPr="00285715">
              <w:rPr>
                <w:rFonts w:ascii="Calibri" w:eastAsia="Calibri" w:hAnsi="Calibri" w:cs="Calibri Light"/>
                <w:color w:val="002060"/>
              </w:rPr>
              <w:t>(</w:t>
            </w:r>
            <w:r w:rsidR="00285715" w:rsidRPr="00285715">
              <w:rPr>
                <w:rFonts w:ascii="Calibri" w:eastAsia="Calibri" w:hAnsi="Calibri" w:cs="Calibri Light"/>
                <w:i/>
                <w:color w:val="002060"/>
              </w:rPr>
              <w:t>Maximum ½ page)</w:t>
            </w:r>
            <w:r w:rsidR="00285715" w:rsidRPr="00285715">
              <w:rPr>
                <w:rFonts w:ascii="Calibri" w:eastAsia="Calibri" w:hAnsi="Calibri" w:cs="Calibri Light"/>
                <w:color w:val="002060"/>
              </w:rPr>
              <w:t xml:space="preserve"> </w:t>
            </w:r>
          </w:p>
        </w:tc>
      </w:tr>
      <w:tr w:rsidR="00285715" w:rsidRPr="00285715" w:rsidTr="009D00BB">
        <w:trPr>
          <w:trHeight w:val="785"/>
        </w:trPr>
        <w:tc>
          <w:tcPr>
            <w:tcW w:w="9725" w:type="dxa"/>
            <w:tcBorders>
              <w:top w:val="single" w:sz="4" w:space="0" w:color="D9D9D9"/>
              <w:bottom w:val="single" w:sz="4" w:space="0" w:color="D9D9D9"/>
            </w:tcBorders>
            <w:shd w:val="clear" w:color="auto" w:fill="auto"/>
            <w:vAlign w:val="center"/>
          </w:tcPr>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tc>
      </w:tr>
      <w:tr w:rsidR="00D50F0B" w:rsidRPr="00285715" w:rsidTr="00D50F0B">
        <w:trPr>
          <w:trHeight w:val="785"/>
        </w:trPr>
        <w:tc>
          <w:tcPr>
            <w:tcW w:w="9725" w:type="dxa"/>
            <w:tcBorders>
              <w:top w:val="single" w:sz="4" w:space="0" w:color="D9D9D9"/>
              <w:bottom w:val="single" w:sz="4" w:space="0" w:color="D9D9D9"/>
            </w:tcBorders>
            <w:shd w:val="clear" w:color="auto" w:fill="C5CFD9"/>
            <w:vAlign w:val="center"/>
          </w:tcPr>
          <w:p w:rsidR="00D50F0B" w:rsidRPr="00285715" w:rsidRDefault="00D50F0B" w:rsidP="00501BC3">
            <w:pPr>
              <w:spacing w:line="240" w:lineRule="auto"/>
              <w:contextualSpacing/>
              <w:rPr>
                <w:rFonts w:ascii="Calibri" w:eastAsia="Calibri" w:hAnsi="Calibri" w:cs="Calibri Light"/>
                <w:color w:val="002060"/>
              </w:rPr>
            </w:pPr>
            <w:bookmarkStart w:id="6" w:name="_Toc10819904"/>
            <w:r>
              <w:rPr>
                <w:rFonts w:ascii="Calibri" w:eastAsia="Calibri" w:hAnsi="Calibri" w:cs="Calibri Light"/>
                <w:b/>
                <w:color w:val="002060"/>
              </w:rPr>
              <w:t xml:space="preserve">Pour les programmes </w:t>
            </w:r>
            <w:r w:rsidR="00E0776F" w:rsidRPr="00D50F0B">
              <w:rPr>
                <w:rFonts w:ascii="Calibri" w:eastAsia="Calibri" w:hAnsi="Calibri" w:cs="Calibri Light"/>
                <w:b/>
                <w:color w:val="002060"/>
                <w:u w:val="single"/>
              </w:rPr>
              <w:t>PROMETTEURS</w:t>
            </w:r>
            <w:r>
              <w:rPr>
                <w:rFonts w:ascii="Calibri" w:eastAsia="Calibri" w:hAnsi="Calibri" w:cs="Calibri Light"/>
                <w:b/>
                <w:color w:val="002060"/>
              </w:rPr>
              <w:t xml:space="preserve"> : </w:t>
            </w:r>
            <w:r w:rsidRPr="00501BC3">
              <w:rPr>
                <w:rFonts w:ascii="Calibri" w:eastAsia="Calibri" w:hAnsi="Calibri" w:cs="Calibri Light"/>
                <w:color w:val="002060"/>
              </w:rPr>
              <w:t>décrire les études ou dispositifs qui concluent à des résultats prometteurs du programme (études publiées, littérature grise) et préciser les références (auteur principal, année de publication, revue) et les résultats principaux des études</w:t>
            </w:r>
            <w:r w:rsidRPr="00285715">
              <w:rPr>
                <w:rFonts w:ascii="Calibri" w:eastAsia="Calibri" w:hAnsi="Calibri" w:cs="Calibri Light"/>
                <w:b/>
                <w:color w:val="002060"/>
              </w:rPr>
              <w:t xml:space="preserve"> </w:t>
            </w:r>
            <w:r w:rsidRPr="00285715">
              <w:rPr>
                <w:rFonts w:ascii="Calibri" w:eastAsia="Calibri" w:hAnsi="Calibri" w:cs="Calibri Light"/>
                <w:color w:val="002060"/>
              </w:rPr>
              <w:t>(</w:t>
            </w:r>
            <w:r w:rsidRPr="00285715">
              <w:rPr>
                <w:rFonts w:ascii="Calibri" w:eastAsia="Calibri" w:hAnsi="Calibri" w:cs="Calibri Light"/>
                <w:i/>
                <w:color w:val="002060"/>
              </w:rPr>
              <w:t>Maximum ½ page)</w:t>
            </w:r>
            <w:r w:rsidRPr="00285715">
              <w:rPr>
                <w:rFonts w:ascii="Calibri" w:eastAsia="Calibri" w:hAnsi="Calibri" w:cs="Calibri Light"/>
                <w:color w:val="002060"/>
              </w:rPr>
              <w:t xml:space="preserve"> </w:t>
            </w:r>
          </w:p>
        </w:tc>
      </w:tr>
      <w:tr w:rsidR="00D50F0B" w:rsidRPr="00285715" w:rsidTr="00D50F0B">
        <w:trPr>
          <w:trHeight w:val="785"/>
        </w:trPr>
        <w:tc>
          <w:tcPr>
            <w:tcW w:w="9725" w:type="dxa"/>
            <w:tcBorders>
              <w:top w:val="single" w:sz="4" w:space="0" w:color="D9D9D9"/>
              <w:bottom w:val="single" w:sz="4" w:space="0" w:color="D9D9D9"/>
            </w:tcBorders>
            <w:shd w:val="clear" w:color="auto" w:fill="auto"/>
            <w:vAlign w:val="center"/>
          </w:tcPr>
          <w:p w:rsidR="00D50F0B" w:rsidRPr="00285715" w:rsidRDefault="00D50F0B" w:rsidP="00D50F0B">
            <w:pPr>
              <w:contextualSpacing/>
              <w:rPr>
                <w:rFonts w:ascii="Calibri" w:eastAsia="Calibri" w:hAnsi="Calibri" w:cs="Calibri Light"/>
                <w:b/>
                <w:color w:val="002060"/>
              </w:rPr>
            </w:pPr>
          </w:p>
          <w:p w:rsidR="00D50F0B" w:rsidRPr="00285715" w:rsidRDefault="00D50F0B" w:rsidP="00D50F0B">
            <w:pPr>
              <w:contextualSpacing/>
              <w:rPr>
                <w:rFonts w:ascii="Calibri" w:eastAsia="Calibri" w:hAnsi="Calibri" w:cs="Calibri Light"/>
                <w:b/>
                <w:color w:val="002060"/>
              </w:rPr>
            </w:pPr>
          </w:p>
          <w:p w:rsidR="00D50F0B" w:rsidRPr="00285715" w:rsidRDefault="00D50F0B" w:rsidP="00D50F0B">
            <w:pPr>
              <w:contextualSpacing/>
              <w:rPr>
                <w:rFonts w:ascii="Calibri" w:eastAsia="Calibri" w:hAnsi="Calibri" w:cs="Calibri Light"/>
                <w:b/>
                <w:color w:val="002060"/>
              </w:rPr>
            </w:pPr>
          </w:p>
        </w:tc>
      </w:tr>
    </w:tbl>
    <w:p w:rsidR="00DE1853" w:rsidRPr="00285715" w:rsidRDefault="00285715" w:rsidP="00285715">
      <w:pPr>
        <w:keepNext/>
        <w:spacing w:before="240" w:after="60" w:line="240" w:lineRule="auto"/>
        <w:outlineLvl w:val="2"/>
        <w:rPr>
          <w:rFonts w:ascii="Calibri Light" w:eastAsia="Times New Roman" w:hAnsi="Calibri Light" w:cs="Times New Roman"/>
          <w:b/>
          <w:bCs/>
          <w:sz w:val="26"/>
          <w:szCs w:val="26"/>
          <w:lang w:eastAsia="fr-FR"/>
        </w:rPr>
      </w:pPr>
      <w:r w:rsidRPr="00285715">
        <w:rPr>
          <w:rFonts w:ascii="Calibri Light" w:eastAsia="Times New Roman" w:hAnsi="Calibri Light" w:cs="Times New Roman"/>
          <w:b/>
          <w:bCs/>
          <w:sz w:val="26"/>
          <w:szCs w:val="26"/>
          <w:lang w:eastAsia="fr-FR"/>
        </w:rPr>
        <w:t>Objectifs</w:t>
      </w:r>
      <w:r w:rsidR="00387BA6">
        <w:rPr>
          <w:rFonts w:ascii="Calibri Light" w:eastAsia="Times New Roman" w:hAnsi="Calibri Light" w:cs="Times New Roman"/>
          <w:b/>
          <w:bCs/>
          <w:sz w:val="26"/>
          <w:szCs w:val="26"/>
          <w:lang w:eastAsia="fr-FR"/>
        </w:rPr>
        <w:t>, évaluation, résultats attendus du projet et impacts visés</w:t>
      </w:r>
      <w:r w:rsidRPr="00285715">
        <w:rPr>
          <w:rFonts w:ascii="Calibri Light" w:eastAsia="Times New Roman" w:hAnsi="Calibri Light" w:cs="Times New Roman"/>
          <w:b/>
          <w:bCs/>
          <w:sz w:val="26"/>
          <w:szCs w:val="26"/>
          <w:lang w:eastAsia="fr-FR"/>
        </w:rPr>
        <w:t xml:space="preserve"> </w:t>
      </w:r>
      <w:bookmarkEnd w:id="6"/>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285715" w:rsidP="00852630">
            <w:pPr>
              <w:contextualSpacing/>
              <w:rPr>
                <w:rFonts w:ascii="Calibri" w:eastAsia="Calibri" w:hAnsi="Calibri" w:cs="Calibri Light"/>
                <w:b/>
                <w:color w:val="002060"/>
              </w:rPr>
            </w:pPr>
            <w:r w:rsidRPr="00285715">
              <w:rPr>
                <w:rFonts w:ascii="Calibri" w:eastAsia="Calibri" w:hAnsi="Calibri" w:cs="Calibri Light"/>
                <w:b/>
                <w:color w:val="002060"/>
              </w:rPr>
              <w:t>Objectif général</w:t>
            </w:r>
            <w:r w:rsidR="00387BA6">
              <w:rPr>
                <w:rFonts w:ascii="Calibri" w:eastAsia="Calibri" w:hAnsi="Calibri" w:cs="Calibri Light"/>
                <w:b/>
                <w:color w:val="002060"/>
              </w:rPr>
              <w:t>, critère d’évaluation</w:t>
            </w:r>
            <w:r w:rsidR="001F78D5">
              <w:rPr>
                <w:rFonts w:ascii="Calibri" w:eastAsia="Calibri" w:hAnsi="Calibri" w:cs="Calibri Light"/>
                <w:b/>
                <w:color w:val="002060"/>
              </w:rPr>
              <w:t xml:space="preserve"> principal</w:t>
            </w:r>
            <w:r w:rsidR="00387BA6">
              <w:rPr>
                <w:rFonts w:ascii="Calibri" w:eastAsia="Calibri" w:hAnsi="Calibri" w:cs="Calibri Light"/>
                <w:b/>
                <w:color w:val="002060"/>
              </w:rPr>
              <w:t>, résultat attendu</w:t>
            </w:r>
            <w:r w:rsidR="00852630">
              <w:rPr>
                <w:rFonts w:ascii="Calibri" w:eastAsia="Calibri" w:hAnsi="Calibri" w:cs="Calibri Light"/>
                <w:b/>
                <w:color w:val="002060"/>
              </w:rPr>
              <w:t>,</w:t>
            </w:r>
            <w:r w:rsidR="00387BA6">
              <w:rPr>
                <w:rFonts w:ascii="Calibri" w:eastAsia="Calibri" w:hAnsi="Calibri" w:cs="Calibri Light"/>
                <w:b/>
                <w:color w:val="002060"/>
              </w:rPr>
              <w:t xml:space="preserve"> impact(s) visé(s)</w:t>
            </w:r>
            <w:r w:rsidR="00852630">
              <w:rPr>
                <w:rFonts w:ascii="Calibri" w:eastAsia="Calibri" w:hAnsi="Calibri" w:cs="Calibri Light"/>
                <w:b/>
                <w:color w:val="002060"/>
              </w:rPr>
              <w:t xml:space="preserve">, livrables attendus </w:t>
            </w:r>
            <w:r w:rsidR="00852630" w:rsidRPr="00285715">
              <w:rPr>
                <w:rFonts w:ascii="Calibri" w:eastAsia="Calibri" w:hAnsi="Calibri" w:cs="Calibri Light"/>
                <w:b/>
                <w:color w:val="002060"/>
              </w:rPr>
              <w:t>(documents, rapports intermédiaires, outils réalisés, bilans annuels …)</w:t>
            </w:r>
            <w:r w:rsidR="00E85CBA">
              <w:rPr>
                <w:rFonts w:ascii="Calibri" w:eastAsia="Calibri" w:hAnsi="Calibri" w:cs="Calibri Light"/>
                <w:b/>
                <w:color w:val="002060"/>
              </w:rPr>
              <w:t xml:space="preserve"> </w:t>
            </w:r>
            <w:r w:rsidR="00E85CBA" w:rsidRPr="00C50643">
              <w:rPr>
                <w:rFonts w:ascii="Calibri" w:eastAsia="Calibri" w:hAnsi="Calibri" w:cs="Calibri Light"/>
                <w:color w:val="002060"/>
              </w:rPr>
              <w:t>(Maximum ½ page)</w:t>
            </w:r>
          </w:p>
        </w:tc>
      </w:tr>
      <w:tr w:rsidR="00285715" w:rsidRPr="00285715" w:rsidTr="009D00BB">
        <w:trPr>
          <w:trHeight w:val="722"/>
        </w:trPr>
        <w:tc>
          <w:tcPr>
            <w:tcW w:w="9725" w:type="dxa"/>
            <w:tcBorders>
              <w:top w:val="single" w:sz="4" w:space="0" w:color="D9D9D9"/>
              <w:bottom w:val="single" w:sz="4" w:space="0" w:color="D9D9D9"/>
            </w:tcBorders>
            <w:shd w:val="clear" w:color="auto" w:fill="auto"/>
            <w:vAlign w:val="center"/>
          </w:tcPr>
          <w:p w:rsidR="00285715" w:rsidRDefault="001F78D5" w:rsidP="00285715">
            <w:pPr>
              <w:contextualSpacing/>
              <w:rPr>
                <w:rFonts w:ascii="Calibri" w:eastAsia="Calibri" w:hAnsi="Calibri" w:cs="Calibri Light"/>
                <w:b/>
                <w:color w:val="002060"/>
              </w:rPr>
            </w:pPr>
            <w:r>
              <w:rPr>
                <w:rFonts w:ascii="Calibri" w:eastAsia="Calibri" w:hAnsi="Calibri" w:cs="Calibri Light"/>
                <w:b/>
                <w:color w:val="002060"/>
              </w:rPr>
              <w:t xml:space="preserve">Objectif général : </w:t>
            </w:r>
            <w:r w:rsidR="00E85CBA">
              <w:rPr>
                <w:rFonts w:ascii="Calibri" w:eastAsia="Calibri" w:hAnsi="Calibri" w:cs="Calibri Light"/>
                <w:b/>
                <w:color w:val="002060"/>
              </w:rPr>
              <w:t xml:space="preserve"> </w:t>
            </w:r>
          </w:p>
          <w:p w:rsidR="001F78D5" w:rsidRDefault="001F78D5" w:rsidP="00285715">
            <w:pPr>
              <w:contextualSpacing/>
              <w:rPr>
                <w:rFonts w:ascii="Calibri" w:eastAsia="Calibri" w:hAnsi="Calibri" w:cs="Calibri Light"/>
                <w:b/>
                <w:color w:val="002060"/>
              </w:rPr>
            </w:pPr>
            <w:r>
              <w:rPr>
                <w:rFonts w:ascii="Calibri" w:eastAsia="Calibri" w:hAnsi="Calibri" w:cs="Calibri Light"/>
                <w:b/>
                <w:color w:val="002060"/>
              </w:rPr>
              <w:t>Critère d’évaluation principal :</w:t>
            </w:r>
          </w:p>
          <w:p w:rsidR="001F78D5" w:rsidRDefault="001F78D5" w:rsidP="00285715">
            <w:pPr>
              <w:contextualSpacing/>
              <w:rPr>
                <w:rFonts w:ascii="Calibri" w:eastAsia="Calibri" w:hAnsi="Calibri" w:cs="Calibri Light"/>
                <w:b/>
                <w:color w:val="002060"/>
              </w:rPr>
            </w:pPr>
            <w:r>
              <w:rPr>
                <w:rFonts w:ascii="Calibri" w:eastAsia="Calibri" w:hAnsi="Calibri" w:cs="Calibri Light"/>
                <w:b/>
                <w:color w:val="002060"/>
              </w:rPr>
              <w:t xml:space="preserve">Résultat attendu : </w:t>
            </w:r>
          </w:p>
          <w:p w:rsidR="001F78D5" w:rsidRPr="00285715" w:rsidRDefault="001F78D5" w:rsidP="00285715">
            <w:pPr>
              <w:contextualSpacing/>
              <w:rPr>
                <w:rFonts w:ascii="Calibri" w:eastAsia="Calibri" w:hAnsi="Calibri" w:cs="Calibri Light"/>
                <w:b/>
                <w:color w:val="002060"/>
              </w:rPr>
            </w:pPr>
            <w:r>
              <w:rPr>
                <w:rFonts w:ascii="Calibri" w:eastAsia="Calibri" w:hAnsi="Calibri" w:cs="Calibri Light"/>
                <w:b/>
                <w:color w:val="002060"/>
              </w:rPr>
              <w:t>Impact(s) visé(s) :</w:t>
            </w:r>
          </w:p>
          <w:p w:rsidR="00285715" w:rsidRPr="00285715" w:rsidRDefault="00852630" w:rsidP="00285715">
            <w:pPr>
              <w:contextualSpacing/>
              <w:rPr>
                <w:rFonts w:ascii="Calibri" w:eastAsia="Calibri" w:hAnsi="Calibri" w:cs="Calibri Light"/>
                <w:b/>
                <w:color w:val="002060"/>
              </w:rPr>
            </w:pPr>
            <w:r>
              <w:rPr>
                <w:rFonts w:ascii="Calibri" w:eastAsia="Calibri" w:hAnsi="Calibri" w:cs="Calibri Light"/>
                <w:b/>
                <w:color w:val="002060"/>
              </w:rPr>
              <w:t xml:space="preserve">Livrables attendus : </w:t>
            </w:r>
          </w:p>
        </w:tc>
      </w:tr>
    </w:tbl>
    <w:p w:rsidR="00285715" w:rsidRDefault="00285715" w:rsidP="00285715">
      <w:pPr>
        <w:spacing w:after="0" w:line="240" w:lineRule="auto"/>
        <w:rPr>
          <w:rFonts w:ascii="Times New Roman" w:eastAsia="Times New Roman" w:hAnsi="Times New Roman" w:cs="Times New Roman"/>
          <w:sz w:val="20"/>
          <w:szCs w:val="20"/>
          <w:lang w:eastAsia="fr-FR"/>
        </w:rPr>
      </w:pPr>
    </w:p>
    <w:p w:rsidR="00DE1853" w:rsidRPr="00285715" w:rsidRDefault="00DE1853" w:rsidP="00285715">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285715" w:rsidP="00285715">
            <w:pPr>
              <w:spacing w:line="240" w:lineRule="auto"/>
              <w:contextualSpacing/>
              <w:rPr>
                <w:rFonts w:ascii="Calibri" w:eastAsia="Calibri" w:hAnsi="Calibri" w:cs="Calibri Light"/>
                <w:b/>
                <w:color w:val="002060"/>
              </w:rPr>
            </w:pPr>
            <w:r w:rsidRPr="00285715">
              <w:rPr>
                <w:rFonts w:ascii="Calibri" w:eastAsia="Calibri" w:hAnsi="Calibri" w:cs="Calibri Light"/>
                <w:b/>
                <w:color w:val="002060"/>
              </w:rPr>
              <w:t>Objectifs spécifiques</w:t>
            </w:r>
            <w:r w:rsidR="00B57138">
              <w:rPr>
                <w:rFonts w:ascii="Calibri" w:eastAsia="Calibri" w:hAnsi="Calibri" w:cs="Calibri Light"/>
                <w:b/>
                <w:color w:val="002060"/>
              </w:rPr>
              <w:t>,</w:t>
            </w:r>
            <w:r w:rsidR="00387BA6">
              <w:rPr>
                <w:rFonts w:ascii="Calibri" w:eastAsia="Calibri" w:hAnsi="Calibri" w:cs="Calibri Light"/>
                <w:b/>
                <w:color w:val="002060"/>
              </w:rPr>
              <w:t xml:space="preserve"> indicateurs d</w:t>
            </w:r>
            <w:r w:rsidR="00B57138">
              <w:rPr>
                <w:rFonts w:ascii="Calibri" w:eastAsia="Calibri" w:hAnsi="Calibri" w:cs="Calibri Light"/>
                <w:b/>
                <w:color w:val="002060"/>
              </w:rPr>
              <w:t>e résultat, actions</w:t>
            </w:r>
            <w:r w:rsidR="004339B5">
              <w:rPr>
                <w:rFonts w:ascii="Calibri" w:eastAsia="Calibri" w:hAnsi="Calibri" w:cs="Calibri Light"/>
                <w:b/>
                <w:color w:val="002060"/>
              </w:rPr>
              <w:t>, moyens, livrables</w:t>
            </w:r>
          </w:p>
          <w:p w:rsidR="00285715" w:rsidRPr="00285715" w:rsidRDefault="004339B5" w:rsidP="00501BC3">
            <w:pPr>
              <w:spacing w:line="240" w:lineRule="auto"/>
              <w:contextualSpacing/>
              <w:rPr>
                <w:rFonts w:ascii="Calibri" w:eastAsia="Calibri" w:hAnsi="Calibri" w:cs="Calibri Light"/>
                <w:i/>
                <w:color w:val="002060"/>
              </w:rPr>
            </w:pPr>
            <w:r>
              <w:rPr>
                <w:rFonts w:ascii="Calibri" w:eastAsia="Calibri" w:hAnsi="Calibri" w:cs="Calibri Light"/>
                <w:color w:val="002060"/>
              </w:rPr>
              <w:t xml:space="preserve">Présenter les objectifs spécifiques. </w:t>
            </w:r>
            <w:r w:rsidR="00285715" w:rsidRPr="00285715">
              <w:rPr>
                <w:rFonts w:ascii="Calibri" w:eastAsia="Calibri" w:hAnsi="Calibri" w:cs="Calibri Light"/>
                <w:color w:val="002060"/>
              </w:rPr>
              <w:t>Pour chaque objectif</w:t>
            </w:r>
            <w:r w:rsidR="00B57138">
              <w:rPr>
                <w:rFonts w:ascii="Calibri" w:eastAsia="Calibri" w:hAnsi="Calibri" w:cs="Calibri Light"/>
                <w:color w:val="002060"/>
              </w:rPr>
              <w:t xml:space="preserve"> spécifique, préciser l’indicateur de résultat</w:t>
            </w:r>
            <w:r w:rsidR="00E85CBA">
              <w:rPr>
                <w:rFonts w:ascii="Calibri" w:eastAsia="Calibri" w:hAnsi="Calibri" w:cs="Calibri Light"/>
                <w:color w:val="002060"/>
              </w:rPr>
              <w:t xml:space="preserve"> et sa méthode de mesure</w:t>
            </w:r>
            <w:r w:rsidR="008A42F6">
              <w:rPr>
                <w:rFonts w:ascii="Calibri" w:eastAsia="Calibri" w:hAnsi="Calibri" w:cs="Calibri Light"/>
                <w:color w:val="002060"/>
              </w:rPr>
              <w:t xml:space="preserve">, </w:t>
            </w:r>
            <w:r w:rsidR="001F78D5">
              <w:rPr>
                <w:rFonts w:ascii="Calibri" w:eastAsia="Calibri" w:hAnsi="Calibri" w:cs="Calibri Light"/>
                <w:color w:val="002060"/>
              </w:rPr>
              <w:t xml:space="preserve">pour </w:t>
            </w:r>
            <w:r w:rsidR="008A42F6">
              <w:rPr>
                <w:rFonts w:ascii="Calibri" w:eastAsia="Calibri" w:hAnsi="Calibri" w:cs="Calibri Light"/>
                <w:color w:val="002060"/>
              </w:rPr>
              <w:t>atteindre l’objectif, décrire</w:t>
            </w:r>
            <w:r w:rsidR="001F78D5">
              <w:rPr>
                <w:rFonts w:ascii="Calibri" w:eastAsia="Calibri" w:hAnsi="Calibri" w:cs="Calibri Light"/>
                <w:color w:val="002060"/>
              </w:rPr>
              <w:t xml:space="preserve"> : </w:t>
            </w:r>
            <w:r w:rsidR="00285715" w:rsidRPr="00285715">
              <w:rPr>
                <w:rFonts w:ascii="Calibri" w:eastAsia="Calibri" w:hAnsi="Calibri" w:cs="Calibri Light"/>
                <w:color w:val="002060"/>
              </w:rPr>
              <w:t>la ou les acti</w:t>
            </w:r>
            <w:r w:rsidR="001F78D5">
              <w:rPr>
                <w:rFonts w:ascii="Calibri" w:eastAsia="Calibri" w:hAnsi="Calibri" w:cs="Calibri Light"/>
                <w:color w:val="002060"/>
              </w:rPr>
              <w:t xml:space="preserve">ons (= objectifs opérationnels), les moyens/outils </w:t>
            </w:r>
            <w:r w:rsidR="00B57138">
              <w:rPr>
                <w:rFonts w:ascii="Calibri" w:eastAsia="Calibri" w:hAnsi="Calibri" w:cs="Calibri Light"/>
                <w:color w:val="002060"/>
              </w:rPr>
              <w:t>prévus</w:t>
            </w:r>
            <w:r w:rsidR="001F78D5">
              <w:rPr>
                <w:rFonts w:ascii="Calibri" w:eastAsia="Calibri" w:hAnsi="Calibri" w:cs="Calibri Light"/>
                <w:color w:val="002060"/>
              </w:rPr>
              <w:t xml:space="preserve">, les ressources humaines </w:t>
            </w:r>
            <w:r w:rsidR="00B57138">
              <w:rPr>
                <w:rFonts w:ascii="Calibri" w:eastAsia="Calibri" w:hAnsi="Calibri" w:cs="Calibri Light"/>
                <w:color w:val="002060"/>
              </w:rPr>
              <w:t xml:space="preserve">à </w:t>
            </w:r>
            <w:r w:rsidR="001F78D5">
              <w:rPr>
                <w:rFonts w:ascii="Calibri" w:eastAsia="Calibri" w:hAnsi="Calibri" w:cs="Calibri Light"/>
                <w:color w:val="002060"/>
              </w:rPr>
              <w:t>mobilis</w:t>
            </w:r>
            <w:r w:rsidR="00B57138">
              <w:rPr>
                <w:rFonts w:ascii="Calibri" w:eastAsia="Calibri" w:hAnsi="Calibri" w:cs="Calibri Light"/>
                <w:color w:val="002060"/>
              </w:rPr>
              <w:t>er</w:t>
            </w:r>
            <w:r w:rsidR="00852630">
              <w:rPr>
                <w:rFonts w:ascii="Calibri" w:eastAsia="Calibri" w:hAnsi="Calibri" w:cs="Calibri Light"/>
                <w:color w:val="002060"/>
              </w:rPr>
              <w:t xml:space="preserve">, livrables attendus </w:t>
            </w:r>
          </w:p>
        </w:tc>
      </w:tr>
      <w:tr w:rsidR="00285715" w:rsidTr="009D00BB">
        <w:trPr>
          <w:trHeight w:val="308"/>
        </w:trPr>
        <w:tc>
          <w:tcPr>
            <w:tcW w:w="9725" w:type="dxa"/>
            <w:tcBorders>
              <w:top w:val="single" w:sz="4" w:space="0" w:color="D9D9D9"/>
              <w:bottom w:val="single" w:sz="4" w:space="0" w:color="D9D9D9"/>
            </w:tcBorders>
            <w:shd w:val="clear" w:color="auto" w:fill="auto"/>
            <w:vAlign w:val="center"/>
          </w:tcPr>
          <w:p w:rsidR="00B57138" w:rsidRDefault="00285715" w:rsidP="00B57138">
            <w:pPr>
              <w:pStyle w:val="Paragraphedeliste"/>
              <w:ind w:left="0"/>
              <w:rPr>
                <w:rFonts w:cs="Calibri Light"/>
                <w:b/>
                <w:color w:val="002060"/>
              </w:rPr>
            </w:pPr>
            <w:r>
              <w:rPr>
                <w:rFonts w:cs="Calibri"/>
              </w:rPr>
              <w:br w:type="page"/>
            </w:r>
            <w:r w:rsidRPr="00852630">
              <w:rPr>
                <w:rFonts w:cs="Calibri Light"/>
                <w:b/>
                <w:color w:val="002060"/>
                <w:u w:val="single"/>
              </w:rPr>
              <w:t>Objectif spécifique n°1</w:t>
            </w:r>
            <w:r w:rsidR="00B57138">
              <w:rPr>
                <w:rFonts w:cs="Calibri Light"/>
                <w:b/>
                <w:color w:val="002060"/>
              </w:rPr>
              <w:t> :</w:t>
            </w:r>
            <w:r w:rsidR="00E85CBA">
              <w:rPr>
                <w:rFonts w:cs="Calibri Light"/>
                <w:b/>
                <w:color w:val="002060"/>
              </w:rPr>
              <w:t xml:space="preserve"> </w:t>
            </w:r>
            <w:r w:rsidR="00E85CBA" w:rsidRPr="00C50643">
              <w:rPr>
                <w:rFonts w:cs="Calibri Light"/>
                <w:color w:val="002060"/>
              </w:rPr>
              <w:t>(maximum ½ page)</w:t>
            </w:r>
          </w:p>
          <w:p w:rsidR="00B57138" w:rsidRDefault="00B57138" w:rsidP="00B57138">
            <w:pPr>
              <w:pStyle w:val="Paragraphedeliste"/>
              <w:ind w:left="0"/>
              <w:rPr>
                <w:rFonts w:cs="Calibri Light"/>
                <w:b/>
                <w:color w:val="002060"/>
              </w:rPr>
            </w:pPr>
            <w:r>
              <w:rPr>
                <w:rFonts w:cs="Calibri Light"/>
                <w:b/>
                <w:color w:val="002060"/>
              </w:rPr>
              <w:t>I</w:t>
            </w:r>
            <w:r w:rsidR="00387BA6">
              <w:rPr>
                <w:rFonts w:cs="Calibri Light"/>
                <w:b/>
                <w:color w:val="002060"/>
              </w:rPr>
              <w:t>ndicateur de résultat</w:t>
            </w:r>
            <w:r>
              <w:rPr>
                <w:rFonts w:cs="Calibri Light"/>
                <w:b/>
                <w:color w:val="002060"/>
              </w:rPr>
              <w:t xml:space="preserve"> : </w:t>
            </w:r>
          </w:p>
          <w:p w:rsidR="00E85CBA" w:rsidRDefault="00E85CBA" w:rsidP="00B57138">
            <w:pPr>
              <w:pStyle w:val="Paragraphedeliste"/>
              <w:ind w:left="0"/>
              <w:rPr>
                <w:rFonts w:cs="Calibri Light"/>
                <w:b/>
                <w:color w:val="002060"/>
              </w:rPr>
            </w:pPr>
            <w:r>
              <w:rPr>
                <w:rFonts w:cs="Calibri Light"/>
                <w:b/>
                <w:color w:val="002060"/>
              </w:rPr>
              <w:t>Méthode</w:t>
            </w:r>
            <w:r w:rsidR="00C50643">
              <w:rPr>
                <w:rFonts w:cs="Calibri Light"/>
                <w:b/>
                <w:color w:val="002060"/>
              </w:rPr>
              <w:t>(s)</w:t>
            </w:r>
            <w:r>
              <w:rPr>
                <w:rFonts w:cs="Calibri Light"/>
                <w:b/>
                <w:color w:val="002060"/>
              </w:rPr>
              <w:t xml:space="preserve"> de mesure de l’indicateur : </w:t>
            </w:r>
          </w:p>
          <w:p w:rsidR="00B57138" w:rsidRDefault="00B57138" w:rsidP="00B57138">
            <w:pPr>
              <w:pStyle w:val="Paragraphedeliste"/>
              <w:ind w:left="0"/>
              <w:rPr>
                <w:rFonts w:cs="Calibri Light"/>
                <w:b/>
                <w:color w:val="002060"/>
              </w:rPr>
            </w:pPr>
            <w:r>
              <w:rPr>
                <w:rFonts w:cs="Calibri Light"/>
                <w:b/>
                <w:color w:val="002060"/>
              </w:rPr>
              <w:t>A</w:t>
            </w:r>
            <w:r w:rsidR="00285715" w:rsidRPr="00B95190">
              <w:rPr>
                <w:rFonts w:cs="Calibri Light"/>
                <w:b/>
                <w:color w:val="002060"/>
              </w:rPr>
              <w:t>ction(s)</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Les moyens/outils prévus :</w:t>
            </w:r>
          </w:p>
          <w:p w:rsidR="00285715" w:rsidRDefault="00B57138" w:rsidP="00B57138">
            <w:pPr>
              <w:pStyle w:val="Paragraphedeliste"/>
              <w:ind w:left="0"/>
              <w:rPr>
                <w:rFonts w:cs="Calibri Light"/>
                <w:b/>
                <w:color w:val="002060"/>
              </w:rPr>
            </w:pPr>
            <w:r>
              <w:rPr>
                <w:rFonts w:cs="Calibri Light"/>
                <w:b/>
                <w:color w:val="002060"/>
              </w:rPr>
              <w:t xml:space="preserve">Les ressources humaines </w:t>
            </w:r>
            <w:r w:rsidR="00DE1853">
              <w:rPr>
                <w:rFonts w:cs="Calibri Light"/>
                <w:b/>
                <w:color w:val="002060"/>
              </w:rPr>
              <w:t xml:space="preserve">et/ou structures </w:t>
            </w:r>
            <w:r>
              <w:rPr>
                <w:rFonts w:cs="Calibri Light"/>
                <w:b/>
                <w:color w:val="002060"/>
              </w:rPr>
              <w:t>à mobiliser :</w:t>
            </w:r>
          </w:p>
          <w:p w:rsidR="00852630" w:rsidRPr="00B95190" w:rsidRDefault="00852630" w:rsidP="00B57138">
            <w:pPr>
              <w:pStyle w:val="Paragraphedeliste"/>
              <w:ind w:left="0"/>
              <w:rPr>
                <w:rFonts w:cs="Calibri Light"/>
                <w:b/>
                <w:color w:val="002060"/>
              </w:rPr>
            </w:pPr>
            <w:r>
              <w:rPr>
                <w:rFonts w:cs="Calibri Light"/>
                <w:b/>
                <w:color w:val="002060"/>
              </w:rPr>
              <w:lastRenderedPageBreak/>
              <w:t xml:space="preserve">Livrables attendus : </w:t>
            </w:r>
          </w:p>
        </w:tc>
      </w:tr>
      <w:tr w:rsidR="00285715" w:rsidTr="009D00BB">
        <w:trPr>
          <w:trHeight w:val="722"/>
        </w:trPr>
        <w:tc>
          <w:tcPr>
            <w:tcW w:w="9725" w:type="dxa"/>
            <w:tcBorders>
              <w:top w:val="single" w:sz="4" w:space="0" w:color="D9D9D9"/>
              <w:bottom w:val="single" w:sz="4" w:space="0" w:color="D9D9D9"/>
            </w:tcBorders>
            <w:shd w:val="clear" w:color="auto" w:fill="auto"/>
            <w:vAlign w:val="center"/>
          </w:tcPr>
          <w:p w:rsidR="00B57138" w:rsidRDefault="00B57138" w:rsidP="00B57138">
            <w:pPr>
              <w:pStyle w:val="Paragraphedeliste"/>
              <w:ind w:left="0"/>
              <w:rPr>
                <w:rFonts w:cs="Calibri Light"/>
                <w:b/>
                <w:color w:val="002060"/>
              </w:rPr>
            </w:pPr>
            <w:r w:rsidRPr="00852630">
              <w:rPr>
                <w:rFonts w:cs="Calibri Light"/>
                <w:b/>
                <w:color w:val="002060"/>
                <w:u w:val="single"/>
              </w:rPr>
              <w:lastRenderedPageBreak/>
              <w:t>Objectif spécifique n°2</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 xml:space="preserve">Indicateur de résultat : </w:t>
            </w:r>
          </w:p>
          <w:p w:rsidR="00E85CBA" w:rsidRDefault="00E85CBA" w:rsidP="00B57138">
            <w:pPr>
              <w:pStyle w:val="Paragraphedeliste"/>
              <w:ind w:left="0"/>
              <w:rPr>
                <w:rFonts w:cs="Calibri Light"/>
                <w:b/>
                <w:color w:val="002060"/>
              </w:rPr>
            </w:pPr>
            <w:r>
              <w:rPr>
                <w:rFonts w:cs="Calibri Light"/>
                <w:b/>
                <w:color w:val="002060"/>
              </w:rPr>
              <w:t>Méthode</w:t>
            </w:r>
            <w:r w:rsidR="00C50643">
              <w:rPr>
                <w:rFonts w:cs="Calibri Light"/>
                <w:b/>
                <w:color w:val="002060"/>
              </w:rPr>
              <w:t>(s)</w:t>
            </w:r>
            <w:r>
              <w:rPr>
                <w:rFonts w:cs="Calibri Light"/>
                <w:b/>
                <w:color w:val="002060"/>
              </w:rPr>
              <w:t xml:space="preserve"> de mesure de l’indicateur : </w:t>
            </w:r>
          </w:p>
          <w:p w:rsidR="00B57138" w:rsidRDefault="00B57138" w:rsidP="00B57138">
            <w:pPr>
              <w:pStyle w:val="Paragraphedeliste"/>
              <w:ind w:left="0"/>
              <w:rPr>
                <w:rFonts w:cs="Calibri Light"/>
                <w:b/>
                <w:color w:val="002060"/>
              </w:rPr>
            </w:pPr>
            <w:r>
              <w:rPr>
                <w:rFonts w:cs="Calibri Light"/>
                <w:b/>
                <w:color w:val="002060"/>
              </w:rPr>
              <w:t>A</w:t>
            </w:r>
            <w:r w:rsidRPr="00B95190">
              <w:rPr>
                <w:rFonts w:cs="Calibri Light"/>
                <w:b/>
                <w:color w:val="002060"/>
              </w:rPr>
              <w:t>ction(s)</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Les moyens/outils prévus :</w:t>
            </w:r>
          </w:p>
          <w:p w:rsidR="00285715" w:rsidRDefault="00B57138" w:rsidP="00B57138">
            <w:pPr>
              <w:pStyle w:val="Paragraphedeliste"/>
              <w:ind w:left="0"/>
              <w:rPr>
                <w:rFonts w:cs="Calibri Light"/>
                <w:b/>
                <w:color w:val="002060"/>
              </w:rPr>
            </w:pPr>
            <w:r>
              <w:rPr>
                <w:rFonts w:cs="Calibri Light"/>
                <w:b/>
                <w:color w:val="002060"/>
              </w:rPr>
              <w:t>Les ressources humaines</w:t>
            </w:r>
            <w:r w:rsidR="00DE1853">
              <w:rPr>
                <w:rFonts w:cs="Calibri Light"/>
                <w:b/>
                <w:color w:val="002060"/>
              </w:rPr>
              <w:t xml:space="preserve"> et/ou structures</w:t>
            </w:r>
            <w:r>
              <w:rPr>
                <w:rFonts w:cs="Calibri Light"/>
                <w:b/>
                <w:color w:val="002060"/>
              </w:rPr>
              <w:t xml:space="preserve"> à mobiliser :</w:t>
            </w:r>
          </w:p>
          <w:p w:rsidR="00852630" w:rsidRPr="00B95190" w:rsidRDefault="00852630" w:rsidP="00B57138">
            <w:pPr>
              <w:pStyle w:val="Paragraphedeliste"/>
              <w:ind w:left="0"/>
              <w:rPr>
                <w:rFonts w:cs="Calibri Light"/>
                <w:b/>
                <w:color w:val="002060"/>
              </w:rPr>
            </w:pPr>
            <w:r>
              <w:rPr>
                <w:rFonts w:cs="Calibri Light"/>
                <w:b/>
                <w:color w:val="002060"/>
              </w:rPr>
              <w:t xml:space="preserve">Livrables attendus : </w:t>
            </w:r>
          </w:p>
        </w:tc>
      </w:tr>
      <w:tr w:rsidR="00285715" w:rsidTr="009D00BB">
        <w:trPr>
          <w:trHeight w:val="252"/>
        </w:trPr>
        <w:tc>
          <w:tcPr>
            <w:tcW w:w="9725" w:type="dxa"/>
            <w:tcBorders>
              <w:top w:val="single" w:sz="4" w:space="0" w:color="D9D9D9"/>
              <w:bottom w:val="single" w:sz="4" w:space="0" w:color="D9D9D9"/>
            </w:tcBorders>
            <w:shd w:val="clear" w:color="auto" w:fill="auto"/>
            <w:vAlign w:val="center"/>
          </w:tcPr>
          <w:p w:rsidR="00B57138" w:rsidRDefault="00B57138" w:rsidP="00B57138">
            <w:pPr>
              <w:pStyle w:val="Paragraphedeliste"/>
              <w:ind w:left="0"/>
              <w:rPr>
                <w:rFonts w:cs="Calibri Light"/>
                <w:b/>
                <w:color w:val="002060"/>
              </w:rPr>
            </w:pPr>
            <w:r w:rsidRPr="00852630">
              <w:rPr>
                <w:rFonts w:cs="Calibri Light"/>
                <w:b/>
                <w:color w:val="002060"/>
                <w:u w:val="single"/>
              </w:rPr>
              <w:t>Objectif spécifique n°3</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 xml:space="preserve">Indicateur de résultat : </w:t>
            </w:r>
          </w:p>
          <w:p w:rsidR="00C50643" w:rsidRDefault="00C50643" w:rsidP="00B57138">
            <w:pPr>
              <w:pStyle w:val="Paragraphedeliste"/>
              <w:ind w:left="0"/>
              <w:rPr>
                <w:rFonts w:cs="Calibri Light"/>
                <w:b/>
                <w:color w:val="002060"/>
              </w:rPr>
            </w:pPr>
            <w:r>
              <w:rPr>
                <w:rFonts w:cs="Calibri Light"/>
                <w:b/>
                <w:color w:val="002060"/>
              </w:rPr>
              <w:t>Méthode</w:t>
            </w:r>
            <w:r w:rsidR="001460C8">
              <w:rPr>
                <w:rFonts w:cs="Calibri Light"/>
                <w:b/>
                <w:color w:val="002060"/>
              </w:rPr>
              <w:t>(s)</w:t>
            </w:r>
            <w:r>
              <w:rPr>
                <w:rFonts w:cs="Calibri Light"/>
                <w:b/>
                <w:color w:val="002060"/>
              </w:rPr>
              <w:t xml:space="preserve"> de mesure de l’indicateur : </w:t>
            </w:r>
          </w:p>
          <w:p w:rsidR="00B57138" w:rsidRDefault="00B57138" w:rsidP="00B57138">
            <w:pPr>
              <w:pStyle w:val="Paragraphedeliste"/>
              <w:ind w:left="0"/>
              <w:rPr>
                <w:rFonts w:cs="Calibri Light"/>
                <w:b/>
                <w:color w:val="002060"/>
              </w:rPr>
            </w:pPr>
            <w:r>
              <w:rPr>
                <w:rFonts w:cs="Calibri Light"/>
                <w:b/>
                <w:color w:val="002060"/>
              </w:rPr>
              <w:t>A</w:t>
            </w:r>
            <w:r w:rsidRPr="00B95190">
              <w:rPr>
                <w:rFonts w:cs="Calibri Light"/>
                <w:b/>
                <w:color w:val="002060"/>
              </w:rPr>
              <w:t>ction(s)</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Les moyens/outils prévus :</w:t>
            </w:r>
          </w:p>
          <w:p w:rsidR="00285715" w:rsidRDefault="00B57138" w:rsidP="00B57138">
            <w:pPr>
              <w:pStyle w:val="Paragraphedeliste"/>
              <w:ind w:left="0"/>
              <w:rPr>
                <w:rFonts w:cs="Calibri Light"/>
                <w:b/>
                <w:color w:val="002060"/>
              </w:rPr>
            </w:pPr>
            <w:r>
              <w:rPr>
                <w:rFonts w:cs="Calibri Light"/>
                <w:b/>
                <w:color w:val="002060"/>
              </w:rPr>
              <w:t>Les ressources humaines</w:t>
            </w:r>
            <w:r w:rsidR="00DE1853">
              <w:rPr>
                <w:rFonts w:cs="Calibri Light"/>
                <w:b/>
                <w:color w:val="002060"/>
              </w:rPr>
              <w:t xml:space="preserve"> et/ou structures</w:t>
            </w:r>
            <w:r>
              <w:rPr>
                <w:rFonts w:cs="Calibri Light"/>
                <w:b/>
                <w:color w:val="002060"/>
              </w:rPr>
              <w:t xml:space="preserve"> à mobiliser :</w:t>
            </w:r>
          </w:p>
          <w:p w:rsidR="00852630" w:rsidRPr="00B95190" w:rsidRDefault="00852630" w:rsidP="00B57138">
            <w:pPr>
              <w:pStyle w:val="Paragraphedeliste"/>
              <w:ind w:left="0"/>
              <w:rPr>
                <w:rFonts w:cs="Calibri Light"/>
                <w:b/>
                <w:color w:val="002060"/>
              </w:rPr>
            </w:pPr>
            <w:r>
              <w:rPr>
                <w:rFonts w:cs="Calibri Light"/>
                <w:b/>
                <w:color w:val="002060"/>
              </w:rPr>
              <w:t xml:space="preserve">Livrables attendus : </w:t>
            </w:r>
          </w:p>
        </w:tc>
      </w:tr>
      <w:tr w:rsidR="00285715" w:rsidTr="009D00BB">
        <w:trPr>
          <w:trHeight w:val="722"/>
        </w:trPr>
        <w:tc>
          <w:tcPr>
            <w:tcW w:w="9725" w:type="dxa"/>
            <w:tcBorders>
              <w:top w:val="single" w:sz="4" w:space="0" w:color="D9D9D9"/>
              <w:bottom w:val="single" w:sz="4" w:space="0" w:color="D9D9D9"/>
            </w:tcBorders>
            <w:shd w:val="clear" w:color="auto" w:fill="auto"/>
            <w:vAlign w:val="center"/>
          </w:tcPr>
          <w:p w:rsidR="00B57138" w:rsidRDefault="00B57138" w:rsidP="00B57138">
            <w:pPr>
              <w:pStyle w:val="Paragraphedeliste"/>
              <w:ind w:left="0"/>
              <w:rPr>
                <w:rFonts w:cs="Calibri Light"/>
                <w:b/>
                <w:color w:val="002060"/>
              </w:rPr>
            </w:pPr>
            <w:r w:rsidRPr="00852630">
              <w:rPr>
                <w:rFonts w:cs="Calibri Light"/>
                <w:b/>
                <w:color w:val="002060"/>
                <w:u w:val="single"/>
              </w:rPr>
              <w:t>Objectif spécifique n°4</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 xml:space="preserve">Indicateur de résultat : </w:t>
            </w:r>
          </w:p>
          <w:p w:rsidR="00C50643" w:rsidRDefault="00C50643" w:rsidP="00B57138">
            <w:pPr>
              <w:pStyle w:val="Paragraphedeliste"/>
              <w:ind w:left="0"/>
              <w:rPr>
                <w:rFonts w:cs="Calibri Light"/>
                <w:b/>
                <w:color w:val="002060"/>
              </w:rPr>
            </w:pPr>
            <w:r>
              <w:rPr>
                <w:rFonts w:cs="Calibri Light"/>
                <w:b/>
                <w:color w:val="002060"/>
              </w:rPr>
              <w:t>Méthode(s) de mesure de l’indicateur :</w:t>
            </w:r>
          </w:p>
          <w:p w:rsidR="00B57138" w:rsidRDefault="00B57138" w:rsidP="00B57138">
            <w:pPr>
              <w:pStyle w:val="Paragraphedeliste"/>
              <w:ind w:left="0"/>
              <w:rPr>
                <w:rFonts w:cs="Calibri Light"/>
                <w:b/>
                <w:color w:val="002060"/>
              </w:rPr>
            </w:pPr>
            <w:r>
              <w:rPr>
                <w:rFonts w:cs="Calibri Light"/>
                <w:b/>
                <w:color w:val="002060"/>
              </w:rPr>
              <w:t>A</w:t>
            </w:r>
            <w:r w:rsidRPr="00B95190">
              <w:rPr>
                <w:rFonts w:cs="Calibri Light"/>
                <w:b/>
                <w:color w:val="002060"/>
              </w:rPr>
              <w:t>ction(s)</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Les moyens/outils prévus :</w:t>
            </w:r>
          </w:p>
          <w:p w:rsidR="00285715" w:rsidRPr="00B95190" w:rsidRDefault="00B57138" w:rsidP="00B57138">
            <w:pPr>
              <w:pStyle w:val="Paragraphedeliste"/>
              <w:ind w:left="0"/>
              <w:rPr>
                <w:rFonts w:cs="Calibri Light"/>
                <w:b/>
                <w:color w:val="002060"/>
              </w:rPr>
            </w:pPr>
            <w:r>
              <w:rPr>
                <w:rFonts w:cs="Calibri Light"/>
                <w:b/>
                <w:color w:val="002060"/>
              </w:rPr>
              <w:t xml:space="preserve">Les ressources humaines </w:t>
            </w:r>
            <w:r w:rsidR="00DE1853">
              <w:rPr>
                <w:rFonts w:cs="Calibri Light"/>
                <w:b/>
                <w:color w:val="002060"/>
              </w:rPr>
              <w:t xml:space="preserve">et/ou structures </w:t>
            </w:r>
            <w:r>
              <w:rPr>
                <w:rFonts w:cs="Calibri Light"/>
                <w:b/>
                <w:color w:val="002060"/>
              </w:rPr>
              <w:t>à mobiliser :</w:t>
            </w:r>
          </w:p>
          <w:p w:rsidR="00285715" w:rsidRPr="00B95190" w:rsidRDefault="00852630" w:rsidP="009D00BB">
            <w:pPr>
              <w:pStyle w:val="Paragraphedeliste"/>
              <w:ind w:left="0"/>
              <w:rPr>
                <w:rFonts w:cs="Calibri Light"/>
                <w:b/>
                <w:color w:val="002060"/>
              </w:rPr>
            </w:pPr>
            <w:r>
              <w:rPr>
                <w:rFonts w:cs="Calibri Light"/>
                <w:b/>
                <w:color w:val="002060"/>
              </w:rPr>
              <w:t xml:space="preserve">Livrables attendus : </w:t>
            </w:r>
          </w:p>
        </w:tc>
      </w:tr>
      <w:tr w:rsidR="00285715" w:rsidTr="009D00BB">
        <w:trPr>
          <w:trHeight w:val="380"/>
        </w:trPr>
        <w:tc>
          <w:tcPr>
            <w:tcW w:w="9725" w:type="dxa"/>
            <w:tcBorders>
              <w:top w:val="single" w:sz="4" w:space="0" w:color="D9D9D9"/>
              <w:bottom w:val="single" w:sz="4" w:space="0" w:color="D9D9D9"/>
            </w:tcBorders>
            <w:shd w:val="clear" w:color="auto" w:fill="auto"/>
            <w:vAlign w:val="center"/>
          </w:tcPr>
          <w:p w:rsidR="00B57138" w:rsidRDefault="00B57138" w:rsidP="00B57138">
            <w:pPr>
              <w:pStyle w:val="Paragraphedeliste"/>
              <w:ind w:left="0"/>
              <w:rPr>
                <w:rFonts w:cs="Calibri Light"/>
                <w:b/>
                <w:color w:val="002060"/>
              </w:rPr>
            </w:pPr>
            <w:r w:rsidRPr="001460C8">
              <w:rPr>
                <w:rFonts w:cs="Calibri Light"/>
                <w:b/>
                <w:color w:val="002060"/>
                <w:u w:val="single"/>
              </w:rPr>
              <w:t>Objectif spécifique n°5</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 xml:space="preserve">Indicateur de résultat : </w:t>
            </w:r>
          </w:p>
          <w:p w:rsidR="00C50643" w:rsidRDefault="00C50643" w:rsidP="00B57138">
            <w:pPr>
              <w:pStyle w:val="Paragraphedeliste"/>
              <w:ind w:left="0"/>
              <w:rPr>
                <w:rFonts w:cs="Calibri Light"/>
                <w:b/>
                <w:color w:val="002060"/>
              </w:rPr>
            </w:pPr>
            <w:r>
              <w:rPr>
                <w:rFonts w:cs="Calibri Light"/>
                <w:b/>
                <w:color w:val="002060"/>
              </w:rPr>
              <w:t>Méthode</w:t>
            </w:r>
            <w:r w:rsidR="001460C8">
              <w:rPr>
                <w:rFonts w:cs="Calibri Light"/>
                <w:b/>
                <w:color w:val="002060"/>
              </w:rPr>
              <w:t>(s)</w:t>
            </w:r>
            <w:r>
              <w:rPr>
                <w:rFonts w:cs="Calibri Light"/>
                <w:b/>
                <w:color w:val="002060"/>
              </w:rPr>
              <w:t xml:space="preserve"> de mesure de l’indicateur : </w:t>
            </w:r>
          </w:p>
          <w:p w:rsidR="00B57138" w:rsidRDefault="00B57138" w:rsidP="00B57138">
            <w:pPr>
              <w:pStyle w:val="Paragraphedeliste"/>
              <w:ind w:left="0"/>
              <w:rPr>
                <w:rFonts w:cs="Calibri Light"/>
                <w:b/>
                <w:color w:val="002060"/>
              </w:rPr>
            </w:pPr>
            <w:r>
              <w:rPr>
                <w:rFonts w:cs="Calibri Light"/>
                <w:b/>
                <w:color w:val="002060"/>
              </w:rPr>
              <w:t>A</w:t>
            </w:r>
            <w:r w:rsidRPr="00B95190">
              <w:rPr>
                <w:rFonts w:cs="Calibri Light"/>
                <w:b/>
                <w:color w:val="002060"/>
              </w:rPr>
              <w:t>ction(s)</w:t>
            </w:r>
            <w:r>
              <w:rPr>
                <w:rFonts w:cs="Calibri Light"/>
                <w:b/>
                <w:color w:val="002060"/>
              </w:rPr>
              <w:t> :</w:t>
            </w:r>
          </w:p>
          <w:p w:rsidR="00B57138" w:rsidRDefault="00B57138" w:rsidP="00B57138">
            <w:pPr>
              <w:pStyle w:val="Paragraphedeliste"/>
              <w:ind w:left="0"/>
              <w:rPr>
                <w:rFonts w:cs="Calibri Light"/>
                <w:b/>
                <w:color w:val="002060"/>
              </w:rPr>
            </w:pPr>
            <w:r>
              <w:rPr>
                <w:rFonts w:cs="Calibri Light"/>
                <w:b/>
                <w:color w:val="002060"/>
              </w:rPr>
              <w:t>Les moyens/outils prévus :</w:t>
            </w:r>
          </w:p>
          <w:p w:rsidR="00285715" w:rsidRDefault="00B57138" w:rsidP="00B57138">
            <w:pPr>
              <w:pStyle w:val="Paragraphedeliste"/>
              <w:ind w:left="0"/>
              <w:rPr>
                <w:rFonts w:cs="Calibri Light"/>
                <w:b/>
                <w:color w:val="002060"/>
              </w:rPr>
            </w:pPr>
            <w:r>
              <w:rPr>
                <w:rFonts w:cs="Calibri Light"/>
                <w:b/>
                <w:color w:val="002060"/>
              </w:rPr>
              <w:t xml:space="preserve">Les ressources humaines </w:t>
            </w:r>
            <w:r w:rsidR="00DE1853">
              <w:rPr>
                <w:rFonts w:cs="Calibri Light"/>
                <w:b/>
                <w:color w:val="002060"/>
              </w:rPr>
              <w:t xml:space="preserve">et/ou structures </w:t>
            </w:r>
            <w:r>
              <w:rPr>
                <w:rFonts w:cs="Calibri Light"/>
                <w:b/>
                <w:color w:val="002060"/>
              </w:rPr>
              <w:t>à mobiliser :</w:t>
            </w:r>
          </w:p>
          <w:p w:rsidR="00852630" w:rsidRPr="00B95190" w:rsidRDefault="00852630" w:rsidP="00B57138">
            <w:pPr>
              <w:pStyle w:val="Paragraphedeliste"/>
              <w:ind w:left="0"/>
              <w:rPr>
                <w:rFonts w:cs="Calibri Light"/>
                <w:b/>
                <w:color w:val="002060"/>
              </w:rPr>
            </w:pPr>
            <w:r>
              <w:rPr>
                <w:rFonts w:cs="Calibri Light"/>
                <w:b/>
                <w:color w:val="002060"/>
              </w:rPr>
              <w:t>Livrables attendus :</w:t>
            </w:r>
          </w:p>
        </w:tc>
      </w:tr>
      <w:tr w:rsidR="00285715" w:rsidTr="009D00BB">
        <w:trPr>
          <w:trHeight w:val="265"/>
        </w:trPr>
        <w:tc>
          <w:tcPr>
            <w:tcW w:w="9725" w:type="dxa"/>
            <w:tcBorders>
              <w:top w:val="single" w:sz="4" w:space="0" w:color="D9D9D9"/>
              <w:bottom w:val="single" w:sz="4" w:space="0" w:color="D9D9D9"/>
            </w:tcBorders>
            <w:shd w:val="clear" w:color="auto" w:fill="auto"/>
            <w:vAlign w:val="center"/>
          </w:tcPr>
          <w:p w:rsidR="00285715" w:rsidRPr="00B95190" w:rsidRDefault="00285715" w:rsidP="009D00BB">
            <w:pPr>
              <w:pStyle w:val="Paragraphedeliste"/>
              <w:ind w:left="0"/>
              <w:rPr>
                <w:rFonts w:cs="Calibri Light"/>
                <w:b/>
                <w:color w:val="002060"/>
              </w:rPr>
            </w:pPr>
            <w:r w:rsidRPr="00B95190">
              <w:rPr>
                <w:rFonts w:cs="Calibri Light"/>
                <w:b/>
                <w:color w:val="002060"/>
              </w:rPr>
              <w:t xml:space="preserve">Etc. </w:t>
            </w:r>
          </w:p>
        </w:tc>
      </w:tr>
    </w:tbl>
    <w:p w:rsidR="00285715" w:rsidRPr="00285715" w:rsidRDefault="00285715" w:rsidP="00285715">
      <w:pPr>
        <w:keepNext/>
        <w:spacing w:before="240" w:after="60" w:line="240" w:lineRule="auto"/>
        <w:outlineLvl w:val="2"/>
        <w:rPr>
          <w:rFonts w:ascii="Calibri Light" w:eastAsia="Times New Roman" w:hAnsi="Calibri Light" w:cs="Times New Roman"/>
          <w:b/>
          <w:bCs/>
          <w:sz w:val="26"/>
          <w:szCs w:val="26"/>
          <w:lang w:eastAsia="fr-FR"/>
        </w:rPr>
      </w:pPr>
      <w:bookmarkStart w:id="7" w:name="_Toc10819905"/>
      <w:r w:rsidRPr="00285715">
        <w:rPr>
          <w:rFonts w:ascii="Calibri Light" w:eastAsia="Times New Roman" w:hAnsi="Calibri Light" w:cs="Times New Roman"/>
          <w:b/>
          <w:bCs/>
          <w:sz w:val="26"/>
          <w:szCs w:val="26"/>
          <w:lang w:eastAsia="fr-FR"/>
        </w:rPr>
        <w:t>Populations cibles</w:t>
      </w:r>
      <w:bookmarkEnd w:id="7"/>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DE1853" w:rsidP="00DE1853">
            <w:pPr>
              <w:spacing w:line="240" w:lineRule="auto"/>
              <w:contextualSpacing/>
              <w:rPr>
                <w:rFonts w:ascii="Calibri" w:eastAsia="Calibri" w:hAnsi="Calibri" w:cs="Calibri Light"/>
                <w:i/>
                <w:color w:val="002060"/>
              </w:rPr>
            </w:pPr>
            <w:r>
              <w:rPr>
                <w:rFonts w:ascii="Calibri" w:eastAsia="Calibri" w:hAnsi="Calibri" w:cs="Calibri Light"/>
                <w:b/>
                <w:color w:val="002060"/>
              </w:rPr>
              <w:t>Caractéristiques du(es) p</w:t>
            </w:r>
            <w:r w:rsidR="00285715" w:rsidRPr="00285715">
              <w:rPr>
                <w:rFonts w:ascii="Calibri" w:eastAsia="Calibri" w:hAnsi="Calibri" w:cs="Calibri Light"/>
                <w:b/>
                <w:color w:val="002060"/>
              </w:rPr>
              <w:t>ublic(s) bénéficiaire(s)</w:t>
            </w:r>
            <w:r w:rsidR="00285715" w:rsidRPr="00285715">
              <w:rPr>
                <w:rFonts w:ascii="Calibri" w:eastAsia="Calibri" w:hAnsi="Calibri" w:cs="Calibri Light"/>
                <w:i/>
                <w:color w:val="002060"/>
              </w:rPr>
              <w:t xml:space="preserve"> </w:t>
            </w:r>
            <w:r>
              <w:rPr>
                <w:rFonts w:ascii="Calibri" w:eastAsia="Calibri" w:hAnsi="Calibri" w:cs="Calibri Light"/>
                <w:color w:val="002060"/>
              </w:rPr>
              <w:t>(</w:t>
            </w:r>
            <w:r w:rsidR="00D50F0B" w:rsidRPr="00D50F0B">
              <w:rPr>
                <w:rFonts w:ascii="Calibri" w:eastAsia="Calibri" w:hAnsi="Calibri" w:cs="Calibri Light"/>
                <w:color w:val="002060"/>
              </w:rPr>
              <w:t>soci</w:t>
            </w:r>
            <w:r>
              <w:rPr>
                <w:rFonts w:ascii="Calibri" w:eastAsia="Calibri" w:hAnsi="Calibri" w:cs="Calibri Light"/>
                <w:color w:val="002060"/>
              </w:rPr>
              <w:t>o-culturelles</w:t>
            </w:r>
            <w:r w:rsidR="00D50F0B" w:rsidRPr="00D50F0B">
              <w:rPr>
                <w:rFonts w:ascii="Calibri" w:eastAsia="Calibri" w:hAnsi="Calibri" w:cs="Calibri Light"/>
                <w:color w:val="002060"/>
              </w:rPr>
              <w:t xml:space="preserve">, nombre, âge, sexe, milieux de vie, territoire géographique – </w:t>
            </w:r>
            <w:r w:rsidR="00D50F0B" w:rsidRPr="00D50F0B">
              <w:rPr>
                <w:rFonts w:ascii="Calibri" w:eastAsia="Calibri" w:hAnsi="Calibri" w:cs="Calibri Light"/>
                <w:i/>
                <w:color w:val="002060"/>
              </w:rPr>
              <w:t>maximum 5 lignes par programme</w:t>
            </w:r>
            <w:r w:rsidR="00D50F0B" w:rsidRPr="00D50F0B">
              <w:rPr>
                <w:rFonts w:ascii="Calibri" w:eastAsia="Calibri" w:hAnsi="Calibri" w:cs="Calibri Light"/>
                <w:color w:val="002060"/>
              </w:rPr>
              <w:t xml:space="preserve">) </w:t>
            </w:r>
          </w:p>
        </w:tc>
      </w:tr>
      <w:tr w:rsidR="00285715" w:rsidRPr="00285715" w:rsidTr="009D00BB">
        <w:trPr>
          <w:trHeight w:val="722"/>
        </w:trPr>
        <w:tc>
          <w:tcPr>
            <w:tcW w:w="9725" w:type="dxa"/>
            <w:tcBorders>
              <w:top w:val="single" w:sz="4" w:space="0" w:color="D9D9D9"/>
              <w:bottom w:val="single" w:sz="4" w:space="0" w:color="D9D9D9"/>
            </w:tcBorders>
            <w:shd w:val="clear" w:color="auto" w:fill="auto"/>
            <w:vAlign w:val="center"/>
          </w:tcPr>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tc>
      </w:tr>
      <w:tr w:rsidR="00DE1853" w:rsidRPr="00285715" w:rsidTr="00501BC3">
        <w:trPr>
          <w:trHeight w:val="722"/>
        </w:trPr>
        <w:tc>
          <w:tcPr>
            <w:tcW w:w="9725" w:type="dxa"/>
            <w:tcBorders>
              <w:top w:val="single" w:sz="4" w:space="0" w:color="D9D9D9"/>
              <w:bottom w:val="single" w:sz="4" w:space="0" w:color="D9D9D9"/>
            </w:tcBorders>
            <w:shd w:val="clear" w:color="auto" w:fill="C5CFD9"/>
            <w:vAlign w:val="center"/>
          </w:tcPr>
          <w:p w:rsidR="00DE1853" w:rsidRPr="00285715" w:rsidRDefault="00DE1853" w:rsidP="00DE1853">
            <w:pPr>
              <w:spacing w:line="240" w:lineRule="auto"/>
              <w:contextualSpacing/>
              <w:rPr>
                <w:rFonts w:ascii="Calibri" w:eastAsia="Calibri" w:hAnsi="Calibri" w:cs="Calibri Light"/>
                <w:i/>
                <w:color w:val="002060"/>
              </w:rPr>
            </w:pPr>
            <w:bookmarkStart w:id="8" w:name="_Toc10819906"/>
            <w:r>
              <w:rPr>
                <w:rFonts w:ascii="Calibri" w:eastAsia="Calibri" w:hAnsi="Calibri" w:cs="Calibri Light"/>
                <w:b/>
                <w:color w:val="002060"/>
              </w:rPr>
              <w:t>Participation du(es) p</w:t>
            </w:r>
            <w:r w:rsidRPr="00285715">
              <w:rPr>
                <w:rFonts w:ascii="Calibri" w:eastAsia="Calibri" w:hAnsi="Calibri" w:cs="Calibri Light"/>
                <w:b/>
                <w:color w:val="002060"/>
              </w:rPr>
              <w:t>ublic(s) bénéficiaire(s)</w:t>
            </w:r>
            <w:r w:rsidRPr="00285715">
              <w:rPr>
                <w:rFonts w:ascii="Calibri" w:eastAsia="Calibri" w:hAnsi="Calibri" w:cs="Calibri Light"/>
                <w:i/>
                <w:color w:val="002060"/>
              </w:rPr>
              <w:t xml:space="preserve"> </w:t>
            </w:r>
            <w:r w:rsidRPr="00DE1853">
              <w:rPr>
                <w:rFonts w:ascii="Calibri" w:eastAsia="Calibri" w:hAnsi="Calibri" w:cs="Calibri Light"/>
                <w:b/>
                <w:color w:val="002060"/>
              </w:rPr>
              <w:t>envisagée</w:t>
            </w:r>
            <w:r>
              <w:rPr>
                <w:rFonts w:ascii="Calibri" w:eastAsia="Calibri" w:hAnsi="Calibri" w:cs="Calibri Light"/>
                <w:i/>
                <w:color w:val="002060"/>
              </w:rPr>
              <w:t xml:space="preserve"> </w:t>
            </w:r>
            <w:r w:rsidRPr="00DE1853">
              <w:rPr>
                <w:rFonts w:ascii="Calibri" w:eastAsia="Calibri" w:hAnsi="Calibri" w:cs="Calibri Light"/>
                <w:b/>
                <w:color w:val="002060"/>
              </w:rPr>
              <w:t>dans le projet</w:t>
            </w:r>
            <w:r>
              <w:rPr>
                <w:rFonts w:ascii="Calibri" w:eastAsia="Calibri" w:hAnsi="Calibri" w:cs="Calibri Light"/>
                <w:b/>
                <w:color w:val="002060"/>
              </w:rPr>
              <w:t xml:space="preserve"> </w:t>
            </w:r>
            <w:r>
              <w:rPr>
                <w:rFonts w:ascii="Calibri" w:eastAsia="Calibri" w:hAnsi="Calibri" w:cs="Calibri Light"/>
                <w:color w:val="002060"/>
              </w:rPr>
              <w:t>(dans la phase de conception, mise en œuvre, évaluation</w:t>
            </w:r>
            <w:r w:rsidRPr="00D50F0B">
              <w:rPr>
                <w:rFonts w:ascii="Calibri" w:eastAsia="Calibri" w:hAnsi="Calibri" w:cs="Calibri Light"/>
                <w:color w:val="002060"/>
              </w:rPr>
              <w:t xml:space="preserve"> – </w:t>
            </w:r>
            <w:r w:rsidRPr="00D50F0B">
              <w:rPr>
                <w:rFonts w:ascii="Calibri" w:eastAsia="Calibri" w:hAnsi="Calibri" w:cs="Calibri Light"/>
                <w:i/>
                <w:color w:val="002060"/>
              </w:rPr>
              <w:t>maximum 5 lignes par programme</w:t>
            </w:r>
            <w:r w:rsidRPr="00D50F0B">
              <w:rPr>
                <w:rFonts w:ascii="Calibri" w:eastAsia="Calibri" w:hAnsi="Calibri" w:cs="Calibri Light"/>
                <w:color w:val="002060"/>
              </w:rPr>
              <w:t xml:space="preserve">) </w:t>
            </w:r>
          </w:p>
        </w:tc>
      </w:tr>
      <w:tr w:rsidR="00DE1853" w:rsidRPr="00285715" w:rsidTr="00501BC3">
        <w:trPr>
          <w:trHeight w:val="722"/>
        </w:trPr>
        <w:tc>
          <w:tcPr>
            <w:tcW w:w="9725" w:type="dxa"/>
            <w:tcBorders>
              <w:top w:val="single" w:sz="4" w:space="0" w:color="D9D9D9"/>
              <w:bottom w:val="single" w:sz="4" w:space="0" w:color="D9D9D9"/>
            </w:tcBorders>
            <w:shd w:val="clear" w:color="auto" w:fill="auto"/>
            <w:vAlign w:val="center"/>
          </w:tcPr>
          <w:p w:rsidR="00DE1853" w:rsidRPr="00285715" w:rsidRDefault="00DE1853" w:rsidP="00501BC3">
            <w:pPr>
              <w:contextualSpacing/>
              <w:rPr>
                <w:rFonts w:ascii="Calibri" w:eastAsia="Calibri" w:hAnsi="Calibri" w:cs="Calibri Light"/>
                <w:b/>
                <w:color w:val="002060"/>
              </w:rPr>
            </w:pPr>
          </w:p>
          <w:p w:rsidR="00DE1853" w:rsidRPr="00285715" w:rsidRDefault="00DE1853" w:rsidP="00501BC3">
            <w:pPr>
              <w:contextualSpacing/>
              <w:rPr>
                <w:rFonts w:ascii="Calibri" w:eastAsia="Calibri" w:hAnsi="Calibri" w:cs="Calibri Light"/>
                <w:b/>
                <w:color w:val="002060"/>
              </w:rPr>
            </w:pPr>
          </w:p>
        </w:tc>
      </w:tr>
    </w:tbl>
    <w:p w:rsidR="00285715" w:rsidRPr="00285715" w:rsidRDefault="00285715" w:rsidP="00285715">
      <w:pPr>
        <w:keepNext/>
        <w:spacing w:before="240" w:after="60" w:line="240" w:lineRule="auto"/>
        <w:outlineLvl w:val="2"/>
        <w:rPr>
          <w:rFonts w:ascii="Calibri Light" w:eastAsia="Times New Roman" w:hAnsi="Calibri Light" w:cs="Times New Roman"/>
          <w:b/>
          <w:bCs/>
          <w:sz w:val="26"/>
          <w:szCs w:val="26"/>
          <w:lang w:eastAsia="fr-FR"/>
        </w:rPr>
      </w:pPr>
      <w:r w:rsidRPr="00285715">
        <w:rPr>
          <w:rFonts w:ascii="Calibri Light" w:eastAsia="Times New Roman" w:hAnsi="Calibri Light" w:cs="Times New Roman"/>
          <w:b/>
          <w:bCs/>
          <w:sz w:val="26"/>
          <w:szCs w:val="26"/>
          <w:lang w:eastAsia="fr-FR"/>
        </w:rPr>
        <w:t>Modalités de réalisation du projet</w:t>
      </w:r>
      <w:bookmarkEnd w:id="8"/>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285715" w:rsidP="00D50F0B">
            <w:pPr>
              <w:spacing w:line="240" w:lineRule="auto"/>
              <w:contextualSpacing/>
              <w:rPr>
                <w:rFonts w:ascii="Calibri" w:eastAsia="Calibri" w:hAnsi="Calibri" w:cs="Calibri Light"/>
                <w:i/>
                <w:color w:val="002060"/>
              </w:rPr>
            </w:pPr>
            <w:r w:rsidRPr="00285715">
              <w:rPr>
                <w:rFonts w:ascii="Calibri" w:eastAsia="Calibri" w:hAnsi="Calibri" w:cs="Calibri Light"/>
                <w:b/>
                <w:color w:val="002060"/>
              </w:rPr>
              <w:t>Description détaillée de la stratégie d’intervention</w:t>
            </w:r>
            <w:r w:rsidR="00852630">
              <w:rPr>
                <w:rFonts w:ascii="Calibri" w:eastAsia="Calibri" w:hAnsi="Calibri" w:cs="Calibri Light"/>
                <w:b/>
                <w:color w:val="002060"/>
              </w:rPr>
              <w:t xml:space="preserve"> </w:t>
            </w:r>
            <w:r w:rsidRPr="00285715">
              <w:rPr>
                <w:rFonts w:ascii="Calibri" w:eastAsia="Calibri" w:hAnsi="Calibri" w:cs="Calibri Light"/>
                <w:color w:val="002060"/>
              </w:rPr>
              <w:t>(</w:t>
            </w:r>
            <w:r w:rsidRPr="00285715">
              <w:rPr>
                <w:rFonts w:ascii="Calibri" w:eastAsia="Calibri" w:hAnsi="Calibri" w:cs="Calibri Light"/>
                <w:i/>
                <w:color w:val="002060"/>
              </w:rPr>
              <w:t xml:space="preserve">Maximum 1 page) </w:t>
            </w:r>
          </w:p>
        </w:tc>
      </w:tr>
      <w:tr w:rsidR="00285715" w:rsidRPr="00285715" w:rsidTr="009D00BB">
        <w:trPr>
          <w:trHeight w:val="722"/>
        </w:trPr>
        <w:tc>
          <w:tcPr>
            <w:tcW w:w="9725" w:type="dxa"/>
            <w:tcBorders>
              <w:top w:val="single" w:sz="4" w:space="0" w:color="D9D9D9"/>
              <w:bottom w:val="single" w:sz="4" w:space="0" w:color="D9D9D9"/>
            </w:tcBorders>
            <w:shd w:val="clear" w:color="auto" w:fill="auto"/>
            <w:vAlign w:val="center"/>
          </w:tcPr>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tc>
      </w:tr>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285715" w:rsidP="004339B5">
            <w:pPr>
              <w:spacing w:line="240" w:lineRule="auto"/>
              <w:contextualSpacing/>
              <w:rPr>
                <w:rFonts w:ascii="Calibri" w:eastAsia="Calibri" w:hAnsi="Calibri" w:cs="Calibri Light"/>
                <w:i/>
                <w:color w:val="002060"/>
              </w:rPr>
            </w:pPr>
            <w:r w:rsidRPr="00285715">
              <w:rPr>
                <w:rFonts w:ascii="Calibri" w:eastAsia="Calibri" w:hAnsi="Calibri" w:cs="Calibri Light"/>
                <w:b/>
                <w:color w:val="002060"/>
              </w:rPr>
              <w:t>Description détaillée de la gouvernance / pilotage du projet (incluant les articulations régionales et nationales)</w:t>
            </w:r>
            <w:r w:rsidR="004339B5">
              <w:rPr>
                <w:rFonts w:ascii="Calibri" w:eastAsia="Calibri" w:hAnsi="Calibri" w:cs="Calibri Light"/>
                <w:b/>
                <w:color w:val="002060"/>
              </w:rPr>
              <w:t xml:space="preserve"> </w:t>
            </w:r>
            <w:r w:rsidRPr="00285715">
              <w:rPr>
                <w:rFonts w:ascii="Calibri" w:eastAsia="Calibri" w:hAnsi="Calibri" w:cs="Calibri Light"/>
                <w:color w:val="002060"/>
              </w:rPr>
              <w:t>(</w:t>
            </w:r>
            <w:r w:rsidRPr="00285715">
              <w:rPr>
                <w:rFonts w:ascii="Calibri" w:eastAsia="Calibri" w:hAnsi="Calibri" w:cs="Calibri Light"/>
                <w:i/>
                <w:color w:val="002060"/>
              </w:rPr>
              <w:t xml:space="preserve">Maximum ½ page) </w:t>
            </w:r>
          </w:p>
        </w:tc>
      </w:tr>
      <w:tr w:rsidR="00285715" w:rsidRPr="00285715" w:rsidTr="009D00BB">
        <w:trPr>
          <w:trHeight w:val="722"/>
        </w:trPr>
        <w:tc>
          <w:tcPr>
            <w:tcW w:w="9725" w:type="dxa"/>
            <w:tcBorders>
              <w:top w:val="single" w:sz="4" w:space="0" w:color="D9D9D9"/>
              <w:bottom w:val="single" w:sz="4" w:space="0" w:color="D9D9D9"/>
            </w:tcBorders>
            <w:shd w:val="clear" w:color="auto" w:fill="auto"/>
            <w:vAlign w:val="center"/>
          </w:tcPr>
          <w:p w:rsidR="00285715" w:rsidRPr="00285715" w:rsidRDefault="00285715" w:rsidP="00285715">
            <w:pPr>
              <w:contextualSpacing/>
              <w:rPr>
                <w:rFonts w:ascii="Calibri" w:eastAsia="Calibri" w:hAnsi="Calibri" w:cs="Calibri Light"/>
                <w:b/>
                <w:color w:val="002060"/>
              </w:rPr>
            </w:pPr>
          </w:p>
          <w:p w:rsidR="00285715" w:rsidRPr="00285715" w:rsidRDefault="00285715" w:rsidP="00285715">
            <w:pPr>
              <w:contextualSpacing/>
              <w:rPr>
                <w:rFonts w:ascii="Calibri" w:eastAsia="Calibri" w:hAnsi="Calibri" w:cs="Calibri Light"/>
                <w:b/>
                <w:color w:val="002060"/>
              </w:rPr>
            </w:pPr>
          </w:p>
        </w:tc>
      </w:tr>
    </w:tbl>
    <w:p w:rsidR="00285715" w:rsidRPr="00285715" w:rsidRDefault="00285715" w:rsidP="00285715">
      <w:pPr>
        <w:ind w:left="1080"/>
        <w:contextualSpacing/>
        <w:rPr>
          <w:rFonts w:ascii="Calibri" w:eastAsia="Calibri" w:hAnsi="Calibri" w:cs="Calibri Light"/>
        </w:rPr>
      </w:pPr>
    </w:p>
    <w:p w:rsidR="004339B5" w:rsidRPr="004339B5" w:rsidRDefault="004339B5" w:rsidP="004339B5">
      <w:pPr>
        <w:keepNext/>
        <w:spacing w:before="240" w:after="6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t>P</w:t>
      </w:r>
      <w:r w:rsidRPr="004339B5">
        <w:rPr>
          <w:rFonts w:ascii="Calibri Light" w:eastAsia="Times New Roman" w:hAnsi="Calibri Light" w:cs="Times New Roman"/>
          <w:b/>
          <w:bCs/>
          <w:sz w:val="26"/>
          <w:szCs w:val="26"/>
          <w:lang w:eastAsia="fr-FR"/>
        </w:rPr>
        <w:t>erspectives du projet</w:t>
      </w: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85715" w:rsidRPr="00285715" w:rsidTr="009D00BB">
        <w:trPr>
          <w:trHeight w:val="722"/>
        </w:trPr>
        <w:tc>
          <w:tcPr>
            <w:tcW w:w="9725" w:type="dxa"/>
            <w:tcBorders>
              <w:top w:val="single" w:sz="4" w:space="0" w:color="D9D9D9"/>
              <w:bottom w:val="single" w:sz="4" w:space="0" w:color="D9D9D9"/>
            </w:tcBorders>
            <w:shd w:val="clear" w:color="auto" w:fill="C5CFD9"/>
            <w:vAlign w:val="center"/>
          </w:tcPr>
          <w:p w:rsidR="00285715" w:rsidRPr="00285715" w:rsidRDefault="00285715" w:rsidP="00D50F0B">
            <w:pPr>
              <w:spacing w:after="0" w:line="240" w:lineRule="auto"/>
              <w:contextualSpacing/>
              <w:rPr>
                <w:rFonts w:ascii="Calibri" w:eastAsia="Calibri" w:hAnsi="Calibri" w:cs="Calibri Light"/>
                <w:i/>
                <w:color w:val="002060"/>
              </w:rPr>
            </w:pPr>
            <w:r w:rsidRPr="00285715">
              <w:rPr>
                <w:rFonts w:ascii="Calibri" w:eastAsia="Calibri" w:hAnsi="Calibri" w:cs="Calibri Light"/>
                <w:b/>
                <w:color w:val="002060"/>
              </w:rPr>
              <w:t>Après sa réalisation</w:t>
            </w:r>
            <w:r w:rsidR="00D50F0B">
              <w:rPr>
                <w:rFonts w:ascii="Calibri" w:eastAsia="Calibri" w:hAnsi="Calibri" w:cs="Calibri Light"/>
                <w:b/>
                <w:color w:val="002060"/>
              </w:rPr>
              <w:t xml:space="preserve">, </w:t>
            </w:r>
            <w:r w:rsidRPr="00285715">
              <w:rPr>
                <w:rFonts w:ascii="Calibri" w:eastAsia="Calibri" w:hAnsi="Calibri" w:cs="Calibri Light"/>
                <w:b/>
                <w:color w:val="002060"/>
              </w:rPr>
              <w:t xml:space="preserve"> quelle pérennisation / quelles</w:t>
            </w:r>
            <w:r w:rsidR="004339B5">
              <w:rPr>
                <w:rFonts w:ascii="Calibri" w:eastAsia="Calibri" w:hAnsi="Calibri" w:cs="Calibri Light"/>
                <w:b/>
                <w:color w:val="002060"/>
              </w:rPr>
              <w:t xml:space="preserve"> perspectives pour le projet ? </w:t>
            </w:r>
            <w:r w:rsidRPr="00285715">
              <w:rPr>
                <w:rFonts w:ascii="Calibri" w:eastAsia="Calibri" w:hAnsi="Calibri" w:cs="Calibri Light"/>
                <w:color w:val="002060"/>
              </w:rPr>
              <w:t>(</w:t>
            </w:r>
            <w:r w:rsidRPr="00285715">
              <w:rPr>
                <w:rFonts w:ascii="Calibri" w:eastAsia="Calibri" w:hAnsi="Calibri" w:cs="Calibri Light"/>
                <w:i/>
                <w:color w:val="002060"/>
              </w:rPr>
              <w:t xml:space="preserve">Maximum </w:t>
            </w:r>
            <w:r w:rsidR="004339B5">
              <w:rPr>
                <w:rFonts w:ascii="Calibri" w:eastAsia="Calibri" w:hAnsi="Calibri" w:cs="Calibri Light"/>
                <w:i/>
                <w:color w:val="002060"/>
              </w:rPr>
              <w:t xml:space="preserve">½ </w:t>
            </w:r>
            <w:r w:rsidRPr="00285715">
              <w:rPr>
                <w:rFonts w:ascii="Calibri" w:eastAsia="Calibri" w:hAnsi="Calibri" w:cs="Calibri Light"/>
                <w:i/>
                <w:color w:val="002060"/>
              </w:rPr>
              <w:t xml:space="preserve"> page)</w:t>
            </w:r>
          </w:p>
        </w:tc>
      </w:tr>
      <w:tr w:rsidR="00285715" w:rsidRPr="00285715" w:rsidTr="009D00BB">
        <w:trPr>
          <w:trHeight w:val="722"/>
        </w:trPr>
        <w:tc>
          <w:tcPr>
            <w:tcW w:w="9725" w:type="dxa"/>
            <w:tcBorders>
              <w:top w:val="single" w:sz="4" w:space="0" w:color="D9D9D9"/>
              <w:bottom w:val="single" w:sz="4" w:space="0" w:color="D9D9D9"/>
            </w:tcBorders>
            <w:shd w:val="clear" w:color="auto" w:fill="auto"/>
            <w:vAlign w:val="center"/>
          </w:tcPr>
          <w:p w:rsidR="00285715" w:rsidRPr="00285715" w:rsidRDefault="00285715" w:rsidP="00285715">
            <w:pPr>
              <w:contextualSpacing/>
              <w:rPr>
                <w:rFonts w:ascii="Calibri" w:eastAsia="Calibri" w:hAnsi="Calibri" w:cs="Calibri Light"/>
                <w:b/>
                <w:color w:val="002060"/>
              </w:rPr>
            </w:pPr>
          </w:p>
        </w:tc>
      </w:tr>
    </w:tbl>
    <w:p w:rsidR="00285715" w:rsidRPr="00285715" w:rsidRDefault="00285715" w:rsidP="00285715">
      <w:pPr>
        <w:ind w:left="1080"/>
        <w:contextualSpacing/>
        <w:rPr>
          <w:rFonts w:ascii="Calibri" w:eastAsia="Calibri" w:hAnsi="Calibri" w:cs="Calibri Light"/>
        </w:rPr>
      </w:pPr>
    </w:p>
    <w:p w:rsidR="004339B5" w:rsidRPr="004339B5" w:rsidRDefault="004339B5" w:rsidP="004339B5">
      <w:pPr>
        <w:keepNext/>
        <w:spacing w:before="240" w:after="60" w:line="240" w:lineRule="auto"/>
        <w:outlineLvl w:val="2"/>
        <w:rPr>
          <w:rFonts w:ascii="Calibri Light" w:eastAsia="Times New Roman" w:hAnsi="Calibri Light" w:cs="Times New Roman"/>
          <w:b/>
          <w:bCs/>
          <w:sz w:val="26"/>
          <w:szCs w:val="26"/>
          <w:lang w:eastAsia="fr-FR"/>
        </w:rPr>
      </w:pPr>
      <w:r w:rsidRPr="004339B5">
        <w:rPr>
          <w:rFonts w:ascii="Calibri Light" w:eastAsia="Times New Roman" w:hAnsi="Calibri Light" w:cs="Times New Roman"/>
          <w:b/>
          <w:bCs/>
          <w:sz w:val="26"/>
          <w:szCs w:val="26"/>
          <w:lang w:eastAsia="fr-FR"/>
        </w:rPr>
        <w:t>Valorisation du projet</w:t>
      </w: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4339B5" w:rsidRPr="00285715" w:rsidTr="00D50F0B">
        <w:trPr>
          <w:trHeight w:val="722"/>
        </w:trPr>
        <w:tc>
          <w:tcPr>
            <w:tcW w:w="9725" w:type="dxa"/>
            <w:tcBorders>
              <w:top w:val="single" w:sz="4" w:space="0" w:color="D9D9D9"/>
              <w:bottom w:val="single" w:sz="4" w:space="0" w:color="D9D9D9"/>
            </w:tcBorders>
            <w:shd w:val="clear" w:color="auto" w:fill="C5CFD9"/>
            <w:vAlign w:val="center"/>
          </w:tcPr>
          <w:p w:rsidR="004339B5" w:rsidRPr="00285715" w:rsidRDefault="004339B5" w:rsidP="00D50F0B">
            <w:pPr>
              <w:spacing w:after="0" w:line="240" w:lineRule="auto"/>
              <w:contextualSpacing/>
              <w:rPr>
                <w:rFonts w:ascii="Calibri" w:eastAsia="Calibri" w:hAnsi="Calibri" w:cs="Calibri Light"/>
                <w:b/>
                <w:color w:val="002060"/>
              </w:rPr>
            </w:pPr>
            <w:r>
              <w:rPr>
                <w:rFonts w:ascii="Calibri" w:eastAsia="Calibri" w:hAnsi="Calibri" w:cs="Calibri Light"/>
                <w:b/>
                <w:color w:val="002060"/>
              </w:rPr>
              <w:t xml:space="preserve">Après sa réalisation, quelle est la </w:t>
            </w:r>
            <w:r w:rsidRPr="00285715">
              <w:rPr>
                <w:rFonts w:ascii="Calibri" w:eastAsia="Calibri" w:hAnsi="Calibri" w:cs="Calibri Light"/>
                <w:b/>
                <w:color w:val="002060"/>
              </w:rPr>
              <w:t xml:space="preserve">communication </w:t>
            </w:r>
            <w:r>
              <w:rPr>
                <w:rFonts w:ascii="Calibri" w:eastAsia="Calibri" w:hAnsi="Calibri" w:cs="Calibri Light"/>
                <w:b/>
                <w:color w:val="002060"/>
              </w:rPr>
              <w:t xml:space="preserve">envisagée </w:t>
            </w:r>
            <w:r w:rsidRPr="00285715">
              <w:rPr>
                <w:rFonts w:ascii="Calibri" w:eastAsia="Calibri" w:hAnsi="Calibri" w:cs="Calibri Light"/>
                <w:b/>
                <w:color w:val="002060"/>
              </w:rPr>
              <w:t>(</w:t>
            </w:r>
            <w:r>
              <w:rPr>
                <w:rFonts w:ascii="Calibri" w:eastAsia="Calibri" w:hAnsi="Calibri" w:cs="Calibri Light"/>
                <w:b/>
                <w:color w:val="002060"/>
              </w:rPr>
              <w:t xml:space="preserve">objectifs, </w:t>
            </w:r>
            <w:r w:rsidRPr="00285715">
              <w:rPr>
                <w:rFonts w:ascii="Calibri" w:eastAsia="Calibri" w:hAnsi="Calibri" w:cs="Calibri Light"/>
                <w:b/>
                <w:color w:val="002060"/>
              </w:rPr>
              <w:t>public</w:t>
            </w:r>
            <w:r>
              <w:rPr>
                <w:rFonts w:ascii="Calibri" w:eastAsia="Calibri" w:hAnsi="Calibri" w:cs="Calibri Light"/>
                <w:b/>
                <w:color w:val="002060"/>
              </w:rPr>
              <w:t>s</w:t>
            </w:r>
            <w:r w:rsidRPr="00285715">
              <w:rPr>
                <w:rFonts w:ascii="Calibri" w:eastAsia="Calibri" w:hAnsi="Calibri" w:cs="Calibri Light"/>
                <w:b/>
                <w:color w:val="002060"/>
              </w:rPr>
              <w:t>, médias, etc.)</w:t>
            </w:r>
            <w:r>
              <w:rPr>
                <w:rFonts w:ascii="Calibri" w:eastAsia="Calibri" w:hAnsi="Calibri" w:cs="Calibri Light"/>
                <w:b/>
                <w:color w:val="002060"/>
              </w:rPr>
              <w:t xml:space="preserve"> ?</w:t>
            </w:r>
          </w:p>
          <w:p w:rsidR="004339B5" w:rsidRPr="00285715" w:rsidRDefault="004339B5" w:rsidP="00D50F0B">
            <w:pPr>
              <w:spacing w:line="240" w:lineRule="auto"/>
              <w:contextualSpacing/>
              <w:rPr>
                <w:rFonts w:ascii="Calibri" w:eastAsia="Calibri" w:hAnsi="Calibri" w:cs="Calibri Light"/>
                <w:i/>
                <w:color w:val="002060"/>
              </w:rPr>
            </w:pPr>
            <w:r w:rsidRPr="00285715">
              <w:rPr>
                <w:rFonts w:ascii="Calibri" w:eastAsia="Calibri" w:hAnsi="Calibri" w:cs="Calibri Light"/>
                <w:color w:val="002060"/>
              </w:rPr>
              <w:t>(</w:t>
            </w:r>
            <w:r w:rsidRPr="00285715">
              <w:rPr>
                <w:rFonts w:ascii="Calibri" w:eastAsia="Calibri" w:hAnsi="Calibri" w:cs="Calibri Light"/>
                <w:i/>
                <w:color w:val="002060"/>
              </w:rPr>
              <w:t xml:space="preserve">Maximum </w:t>
            </w:r>
            <w:r>
              <w:rPr>
                <w:rFonts w:ascii="Calibri" w:eastAsia="Calibri" w:hAnsi="Calibri" w:cs="Calibri Light"/>
                <w:i/>
                <w:color w:val="002060"/>
              </w:rPr>
              <w:t xml:space="preserve">½ </w:t>
            </w:r>
            <w:r w:rsidRPr="00285715">
              <w:rPr>
                <w:rFonts w:ascii="Calibri" w:eastAsia="Calibri" w:hAnsi="Calibri" w:cs="Calibri Light"/>
                <w:i/>
                <w:color w:val="002060"/>
              </w:rPr>
              <w:t xml:space="preserve"> page)</w:t>
            </w:r>
          </w:p>
        </w:tc>
      </w:tr>
      <w:tr w:rsidR="004339B5" w:rsidRPr="00285715" w:rsidTr="00D50F0B">
        <w:trPr>
          <w:trHeight w:val="722"/>
        </w:trPr>
        <w:tc>
          <w:tcPr>
            <w:tcW w:w="9725" w:type="dxa"/>
            <w:tcBorders>
              <w:top w:val="single" w:sz="4" w:space="0" w:color="D9D9D9"/>
              <w:bottom w:val="single" w:sz="4" w:space="0" w:color="D9D9D9"/>
            </w:tcBorders>
            <w:shd w:val="clear" w:color="auto" w:fill="auto"/>
            <w:vAlign w:val="center"/>
          </w:tcPr>
          <w:p w:rsidR="004339B5" w:rsidRPr="00285715" w:rsidRDefault="004339B5" w:rsidP="00D50F0B">
            <w:pPr>
              <w:contextualSpacing/>
              <w:rPr>
                <w:rFonts w:ascii="Calibri" w:eastAsia="Calibri" w:hAnsi="Calibri" w:cs="Calibri Light"/>
                <w:b/>
                <w:color w:val="002060"/>
              </w:rPr>
            </w:pPr>
          </w:p>
          <w:p w:rsidR="004339B5" w:rsidRPr="00285715" w:rsidRDefault="004339B5" w:rsidP="00D50F0B">
            <w:pPr>
              <w:contextualSpacing/>
              <w:rPr>
                <w:rFonts w:ascii="Calibri" w:eastAsia="Calibri" w:hAnsi="Calibri" w:cs="Calibri Light"/>
                <w:b/>
                <w:color w:val="002060"/>
              </w:rPr>
            </w:pPr>
          </w:p>
        </w:tc>
      </w:tr>
    </w:tbl>
    <w:p w:rsidR="004339B5" w:rsidRDefault="004339B5" w:rsidP="00285715">
      <w:pPr>
        <w:ind w:left="1080"/>
        <w:contextualSpacing/>
        <w:rPr>
          <w:rFonts w:ascii="Calibri" w:eastAsia="Calibri" w:hAnsi="Calibri" w:cs="Calibri Light"/>
        </w:rPr>
      </w:pPr>
    </w:p>
    <w:p w:rsidR="00285715" w:rsidRPr="00285715" w:rsidRDefault="00285715" w:rsidP="00DE1853">
      <w:pPr>
        <w:keepNext/>
        <w:spacing w:before="240" w:after="60" w:line="240" w:lineRule="auto"/>
        <w:outlineLvl w:val="2"/>
        <w:rPr>
          <w:rFonts w:ascii="Calibri Light" w:eastAsia="Times New Roman" w:hAnsi="Calibri Light" w:cs="Calibri Light"/>
          <w:szCs w:val="20"/>
          <w:lang w:eastAsia="fr-FR"/>
        </w:rPr>
      </w:pPr>
      <w:bookmarkStart w:id="9" w:name="_Toc10819907"/>
      <w:r w:rsidRPr="00285715">
        <w:rPr>
          <w:rFonts w:ascii="Calibri Light" w:eastAsia="Times New Roman" w:hAnsi="Calibri Light" w:cs="Times New Roman"/>
          <w:b/>
          <w:bCs/>
          <w:sz w:val="26"/>
          <w:szCs w:val="26"/>
          <w:lang w:eastAsia="fr-FR"/>
        </w:rPr>
        <w:t>Calendrier et étapes clefs du projet</w:t>
      </w:r>
      <w:bookmarkEnd w:id="9"/>
      <w:r w:rsidR="00DE1853">
        <w:rPr>
          <w:rFonts w:ascii="Calibri Light" w:eastAsia="Times New Roman" w:hAnsi="Calibri Light" w:cs="Times New Roman"/>
          <w:b/>
          <w:bCs/>
          <w:sz w:val="26"/>
          <w:szCs w:val="26"/>
          <w:lang w:eastAsia="fr-FR"/>
        </w:rPr>
        <w:t xml:space="preserve"> - </w:t>
      </w:r>
      <w:r w:rsidRPr="00285715">
        <w:rPr>
          <w:rFonts w:ascii="Calibri Light" w:eastAsia="Times New Roman" w:hAnsi="Calibri Light" w:cs="Calibri Light"/>
          <w:szCs w:val="20"/>
          <w:lang w:eastAsia="fr-FR"/>
        </w:rPr>
        <w:t>Adéquation du calendrier proposé au regard des objectifs du projet</w:t>
      </w: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85715" w:rsidRPr="00285715" w:rsidTr="00DE1853">
        <w:trPr>
          <w:trHeight w:val="633"/>
        </w:trPr>
        <w:tc>
          <w:tcPr>
            <w:tcW w:w="2751" w:type="dxa"/>
            <w:tcBorders>
              <w:top w:val="single" w:sz="4" w:space="0" w:color="auto"/>
              <w:bottom w:val="single" w:sz="4" w:space="0" w:color="002060"/>
            </w:tcBorders>
            <w:shd w:val="clear" w:color="auto" w:fill="C5CFD9"/>
            <w:vAlign w:val="center"/>
          </w:tcPr>
          <w:p w:rsidR="00285715" w:rsidRPr="00285715" w:rsidRDefault="00285715" w:rsidP="00501BC3">
            <w:pPr>
              <w:spacing w:line="240" w:lineRule="auto"/>
              <w:contextualSpacing/>
              <w:rPr>
                <w:rFonts w:ascii="Calibri" w:eastAsia="Calibri" w:hAnsi="Calibri" w:cs="Calibri Light"/>
                <w:b/>
                <w:color w:val="002060"/>
              </w:rPr>
            </w:pPr>
            <w:r w:rsidRPr="00285715">
              <w:rPr>
                <w:rFonts w:ascii="Calibri" w:eastAsia="Calibri" w:hAnsi="Calibri" w:cs="Calibri Light"/>
                <w:b/>
                <w:color w:val="002060"/>
              </w:rPr>
              <w:t>Etapes</w:t>
            </w:r>
          </w:p>
        </w:tc>
        <w:tc>
          <w:tcPr>
            <w:tcW w:w="6926" w:type="dxa"/>
            <w:shd w:val="clear" w:color="auto" w:fill="C5CFD9"/>
            <w:vAlign w:val="center"/>
          </w:tcPr>
          <w:p w:rsidR="00285715" w:rsidRPr="00285715" w:rsidRDefault="00285715" w:rsidP="00501BC3">
            <w:pPr>
              <w:spacing w:line="240" w:lineRule="auto"/>
              <w:contextualSpacing/>
              <w:rPr>
                <w:rFonts w:ascii="Calibri" w:eastAsia="Calibri" w:hAnsi="Calibri" w:cs="Calibri Light"/>
                <w:color w:val="002060"/>
              </w:rPr>
            </w:pPr>
            <w:r w:rsidRPr="00285715">
              <w:rPr>
                <w:rFonts w:ascii="Calibri" w:eastAsia="Calibri" w:hAnsi="Calibri" w:cs="Calibri Light"/>
                <w:b/>
                <w:color w:val="002060"/>
              </w:rPr>
              <w:t xml:space="preserve">Description </w:t>
            </w:r>
            <w:r w:rsidR="00DE1853">
              <w:rPr>
                <w:rFonts w:ascii="Calibri" w:eastAsia="Calibri" w:hAnsi="Calibri" w:cs="Calibri Light"/>
                <w:b/>
                <w:color w:val="002060"/>
              </w:rPr>
              <w:t xml:space="preserve"> </w:t>
            </w:r>
            <w:r w:rsidRPr="00285715">
              <w:rPr>
                <w:rFonts w:ascii="Calibri" w:eastAsia="Calibri" w:hAnsi="Calibri" w:cs="Calibri Light"/>
                <w:color w:val="002060"/>
              </w:rPr>
              <w:t>(</w:t>
            </w:r>
            <w:r w:rsidRPr="00285715">
              <w:rPr>
                <w:rFonts w:ascii="Calibri" w:eastAsia="Calibri" w:hAnsi="Calibri" w:cs="Calibri Light"/>
                <w:i/>
                <w:color w:val="002060"/>
              </w:rPr>
              <w:t>Maximum 1 page)</w:t>
            </w:r>
          </w:p>
        </w:tc>
      </w:tr>
      <w:tr w:rsidR="00285715" w:rsidRPr="00285715" w:rsidTr="005B0503">
        <w:trPr>
          <w:trHeight w:val="557"/>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501BC3">
            <w:pPr>
              <w:spacing w:line="240" w:lineRule="auto"/>
              <w:contextualSpacing/>
              <w:rPr>
                <w:rFonts w:ascii="Calibri" w:eastAsia="Calibri" w:hAnsi="Calibri" w:cs="Calibri Light"/>
                <w:b/>
                <w:color w:val="002060"/>
              </w:rPr>
            </w:pPr>
            <w:r w:rsidRPr="00285715">
              <w:rPr>
                <w:rFonts w:ascii="Calibri" w:eastAsia="Calibri" w:hAnsi="Calibri" w:cs="Calibri Light"/>
                <w:b/>
                <w:color w:val="002060"/>
              </w:rPr>
              <w:t>2019</w:t>
            </w:r>
          </w:p>
        </w:tc>
        <w:tc>
          <w:tcPr>
            <w:tcW w:w="6926" w:type="dxa"/>
            <w:tcBorders>
              <w:left w:val="single" w:sz="4" w:space="0" w:color="002060"/>
            </w:tcBorders>
            <w:shd w:val="clear" w:color="auto" w:fill="auto"/>
            <w:vAlign w:val="center"/>
          </w:tcPr>
          <w:p w:rsidR="00285715" w:rsidRPr="00285715" w:rsidRDefault="00285715" w:rsidP="00501BC3">
            <w:pPr>
              <w:spacing w:line="240" w:lineRule="auto"/>
              <w:contextualSpacing/>
              <w:jc w:val="center"/>
              <w:rPr>
                <w:rFonts w:ascii="Calibri" w:eastAsia="Calibri" w:hAnsi="Calibri" w:cs="Calibri Light"/>
                <w:color w:val="002060"/>
              </w:rPr>
            </w:pPr>
          </w:p>
          <w:p w:rsidR="00285715" w:rsidRPr="00285715" w:rsidRDefault="00285715" w:rsidP="00501BC3">
            <w:pPr>
              <w:spacing w:line="240" w:lineRule="auto"/>
              <w:contextualSpacing/>
              <w:jc w:val="center"/>
              <w:rPr>
                <w:rFonts w:ascii="Calibri" w:eastAsia="Calibri" w:hAnsi="Calibri" w:cs="Calibri Light"/>
                <w:color w:val="002060"/>
              </w:rPr>
            </w:pPr>
          </w:p>
        </w:tc>
      </w:tr>
      <w:tr w:rsidR="00285715" w:rsidRPr="00285715" w:rsidTr="005B0503">
        <w:trPr>
          <w:trHeight w:val="509"/>
        </w:trPr>
        <w:tc>
          <w:tcPr>
            <w:tcW w:w="2751" w:type="dxa"/>
            <w:tcBorders>
              <w:top w:val="single" w:sz="4" w:space="0" w:color="002060"/>
              <w:bottom w:val="single" w:sz="4" w:space="0" w:color="D9D9D9"/>
            </w:tcBorders>
            <w:shd w:val="clear" w:color="auto" w:fill="auto"/>
            <w:vAlign w:val="center"/>
          </w:tcPr>
          <w:p w:rsidR="00285715" w:rsidRPr="00285715" w:rsidRDefault="00285715" w:rsidP="00501BC3">
            <w:pPr>
              <w:spacing w:line="240" w:lineRule="auto"/>
              <w:contextualSpacing/>
              <w:rPr>
                <w:rFonts w:ascii="Calibri" w:eastAsia="Calibri" w:hAnsi="Calibri" w:cs="Calibri Light"/>
                <w:b/>
                <w:color w:val="002060"/>
              </w:rPr>
            </w:pPr>
            <w:r w:rsidRPr="00285715">
              <w:rPr>
                <w:rFonts w:ascii="Calibri" w:eastAsia="Calibri" w:hAnsi="Calibri" w:cs="Calibri Light"/>
                <w:b/>
                <w:color w:val="002060"/>
              </w:rPr>
              <w:t>2020</w:t>
            </w:r>
          </w:p>
        </w:tc>
        <w:tc>
          <w:tcPr>
            <w:tcW w:w="6926" w:type="dxa"/>
            <w:shd w:val="clear" w:color="auto" w:fill="auto"/>
            <w:vAlign w:val="center"/>
          </w:tcPr>
          <w:p w:rsidR="00285715" w:rsidRPr="00285715" w:rsidRDefault="00285715" w:rsidP="00501BC3">
            <w:pPr>
              <w:spacing w:line="240" w:lineRule="auto"/>
              <w:contextualSpacing/>
              <w:jc w:val="center"/>
              <w:rPr>
                <w:rFonts w:ascii="Calibri" w:eastAsia="Calibri" w:hAnsi="Calibri" w:cs="Calibri Light"/>
                <w:color w:val="002060"/>
              </w:rPr>
            </w:pPr>
          </w:p>
          <w:p w:rsidR="00285715" w:rsidRPr="00285715" w:rsidRDefault="00285715" w:rsidP="00501BC3">
            <w:pPr>
              <w:spacing w:line="240" w:lineRule="auto"/>
              <w:contextualSpacing/>
              <w:jc w:val="center"/>
              <w:rPr>
                <w:rFonts w:ascii="Calibri" w:eastAsia="Calibri" w:hAnsi="Calibri" w:cs="Calibri Light"/>
                <w:color w:val="002060"/>
              </w:rPr>
            </w:pPr>
          </w:p>
        </w:tc>
      </w:tr>
      <w:tr w:rsidR="00285715" w:rsidRPr="00285715" w:rsidTr="005B0503">
        <w:trPr>
          <w:trHeight w:val="447"/>
        </w:trPr>
        <w:tc>
          <w:tcPr>
            <w:tcW w:w="2751" w:type="dxa"/>
            <w:tcBorders>
              <w:top w:val="single" w:sz="4" w:space="0" w:color="002060"/>
              <w:bottom w:val="single" w:sz="4" w:space="0" w:color="002060"/>
            </w:tcBorders>
            <w:shd w:val="clear" w:color="auto" w:fill="auto"/>
            <w:vAlign w:val="center"/>
          </w:tcPr>
          <w:p w:rsidR="00285715" w:rsidRPr="00285715" w:rsidRDefault="00285715" w:rsidP="00501BC3">
            <w:pPr>
              <w:spacing w:line="240" w:lineRule="auto"/>
              <w:contextualSpacing/>
              <w:rPr>
                <w:rFonts w:ascii="Calibri" w:eastAsia="Calibri" w:hAnsi="Calibri" w:cs="Calibri Light"/>
                <w:b/>
                <w:color w:val="002060"/>
              </w:rPr>
            </w:pPr>
            <w:r w:rsidRPr="00285715">
              <w:rPr>
                <w:rFonts w:ascii="Calibri" w:eastAsia="Calibri" w:hAnsi="Calibri" w:cs="Calibri Light"/>
                <w:b/>
                <w:color w:val="002060"/>
              </w:rPr>
              <w:t>2021</w:t>
            </w:r>
          </w:p>
        </w:tc>
        <w:tc>
          <w:tcPr>
            <w:tcW w:w="6926" w:type="dxa"/>
            <w:shd w:val="clear" w:color="auto" w:fill="auto"/>
            <w:vAlign w:val="center"/>
          </w:tcPr>
          <w:p w:rsidR="00285715" w:rsidRPr="00285715" w:rsidRDefault="00285715" w:rsidP="00501BC3">
            <w:pPr>
              <w:spacing w:line="240" w:lineRule="auto"/>
              <w:contextualSpacing/>
              <w:jc w:val="center"/>
              <w:rPr>
                <w:rFonts w:ascii="Calibri" w:eastAsia="Calibri" w:hAnsi="Calibri" w:cs="Calibri Light"/>
                <w:color w:val="002060"/>
              </w:rPr>
            </w:pPr>
          </w:p>
          <w:p w:rsidR="00285715" w:rsidRPr="00285715" w:rsidRDefault="00285715" w:rsidP="00501BC3">
            <w:pPr>
              <w:spacing w:line="240" w:lineRule="auto"/>
              <w:contextualSpacing/>
              <w:jc w:val="center"/>
              <w:rPr>
                <w:rFonts w:ascii="Calibri" w:eastAsia="Calibri" w:hAnsi="Calibri" w:cs="Calibri Light"/>
                <w:color w:val="002060"/>
              </w:rPr>
            </w:pPr>
          </w:p>
        </w:tc>
      </w:tr>
      <w:tr w:rsidR="005B11A3" w:rsidRPr="00285715" w:rsidTr="005B0503">
        <w:trPr>
          <w:trHeight w:val="670"/>
        </w:trPr>
        <w:tc>
          <w:tcPr>
            <w:tcW w:w="2751" w:type="dxa"/>
            <w:tcBorders>
              <w:top w:val="single" w:sz="4" w:space="0" w:color="002060"/>
              <w:bottom w:val="single" w:sz="4" w:space="0" w:color="002060"/>
            </w:tcBorders>
            <w:shd w:val="clear" w:color="auto" w:fill="auto"/>
            <w:vAlign w:val="center"/>
          </w:tcPr>
          <w:p w:rsidR="005B11A3" w:rsidRPr="00285715" w:rsidRDefault="005B11A3" w:rsidP="00501BC3">
            <w:pPr>
              <w:spacing w:line="240" w:lineRule="auto"/>
              <w:contextualSpacing/>
              <w:rPr>
                <w:rFonts w:ascii="Calibri" w:eastAsia="Calibri" w:hAnsi="Calibri" w:cs="Calibri Light"/>
                <w:b/>
                <w:color w:val="002060"/>
              </w:rPr>
            </w:pPr>
            <w:r>
              <w:rPr>
                <w:rFonts w:ascii="Calibri" w:eastAsia="Calibri" w:hAnsi="Calibri" w:cs="Calibri Light"/>
                <w:b/>
                <w:color w:val="002060"/>
              </w:rPr>
              <w:t>2022</w:t>
            </w:r>
          </w:p>
        </w:tc>
        <w:tc>
          <w:tcPr>
            <w:tcW w:w="6926" w:type="dxa"/>
            <w:shd w:val="clear" w:color="auto" w:fill="auto"/>
            <w:vAlign w:val="center"/>
          </w:tcPr>
          <w:p w:rsidR="005B11A3" w:rsidRPr="00285715" w:rsidRDefault="005B11A3" w:rsidP="00501BC3">
            <w:pPr>
              <w:spacing w:line="240" w:lineRule="auto"/>
              <w:contextualSpacing/>
              <w:jc w:val="center"/>
              <w:rPr>
                <w:rFonts w:ascii="Calibri" w:eastAsia="Calibri" w:hAnsi="Calibri" w:cs="Calibri Light"/>
                <w:color w:val="002060"/>
              </w:rPr>
            </w:pPr>
          </w:p>
        </w:tc>
      </w:tr>
      <w:tr w:rsidR="005B11A3" w:rsidRPr="00285715" w:rsidTr="005B0503">
        <w:trPr>
          <w:trHeight w:val="692"/>
        </w:trPr>
        <w:tc>
          <w:tcPr>
            <w:tcW w:w="2751" w:type="dxa"/>
            <w:tcBorders>
              <w:top w:val="single" w:sz="4" w:space="0" w:color="002060"/>
              <w:bottom w:val="single" w:sz="4" w:space="0" w:color="002060"/>
            </w:tcBorders>
            <w:shd w:val="clear" w:color="auto" w:fill="auto"/>
            <w:vAlign w:val="center"/>
          </w:tcPr>
          <w:p w:rsidR="005B11A3" w:rsidRPr="00285715" w:rsidRDefault="005B11A3" w:rsidP="00501BC3">
            <w:pPr>
              <w:spacing w:line="240" w:lineRule="auto"/>
              <w:contextualSpacing/>
              <w:rPr>
                <w:rFonts w:ascii="Calibri" w:eastAsia="Calibri" w:hAnsi="Calibri" w:cs="Calibri Light"/>
                <w:b/>
                <w:color w:val="002060"/>
              </w:rPr>
            </w:pPr>
            <w:r>
              <w:rPr>
                <w:rFonts w:ascii="Calibri" w:eastAsia="Calibri" w:hAnsi="Calibri" w:cs="Calibri Light"/>
                <w:b/>
                <w:color w:val="002060"/>
              </w:rPr>
              <w:t>2023</w:t>
            </w:r>
          </w:p>
        </w:tc>
        <w:tc>
          <w:tcPr>
            <w:tcW w:w="6926" w:type="dxa"/>
            <w:shd w:val="clear" w:color="auto" w:fill="auto"/>
            <w:vAlign w:val="center"/>
          </w:tcPr>
          <w:p w:rsidR="005B11A3" w:rsidRPr="00285715" w:rsidRDefault="005B11A3" w:rsidP="00501BC3">
            <w:pPr>
              <w:spacing w:line="240" w:lineRule="auto"/>
              <w:contextualSpacing/>
              <w:jc w:val="center"/>
              <w:rPr>
                <w:rFonts w:ascii="Calibri" w:eastAsia="Calibri" w:hAnsi="Calibri" w:cs="Calibri Light"/>
                <w:color w:val="002060"/>
              </w:rPr>
            </w:pPr>
          </w:p>
        </w:tc>
      </w:tr>
    </w:tbl>
    <w:p w:rsidR="00285715" w:rsidRDefault="00285715" w:rsidP="00285715">
      <w:pPr>
        <w:tabs>
          <w:tab w:val="left" w:pos="2666"/>
        </w:tabs>
        <w:spacing w:after="0" w:line="240" w:lineRule="auto"/>
        <w:rPr>
          <w:rFonts w:ascii="Times New Roman" w:eastAsia="Times New Roman" w:hAnsi="Times New Roman" w:cs="Times New Roman"/>
          <w:sz w:val="20"/>
          <w:szCs w:val="20"/>
          <w:lang w:eastAsia="fr-FR"/>
        </w:rPr>
      </w:pPr>
    </w:p>
    <w:p w:rsidR="002C4EFA" w:rsidRDefault="002C4EFA" w:rsidP="008A42F6">
      <w:pPr>
        <w:keepNext/>
        <w:spacing w:before="240" w:after="60" w:line="240" w:lineRule="auto"/>
        <w:jc w:val="both"/>
        <w:outlineLvl w:val="2"/>
        <w:rPr>
          <w:rFonts w:ascii="Calibri" w:eastAsia="Calibri" w:hAnsi="Calibri" w:cs="Calibri Light"/>
          <w:i/>
          <w:color w:val="002060"/>
          <w:sz w:val="20"/>
          <w:szCs w:val="20"/>
        </w:rPr>
      </w:pPr>
      <w:r w:rsidRPr="002C4EFA">
        <w:rPr>
          <w:rFonts w:ascii="Calibri Light" w:eastAsia="Times New Roman" w:hAnsi="Calibri Light" w:cs="Times New Roman"/>
          <w:b/>
          <w:bCs/>
          <w:sz w:val="26"/>
          <w:szCs w:val="26"/>
          <w:lang w:eastAsia="fr-FR"/>
        </w:rPr>
        <w:t xml:space="preserve">Analyse de transférabilité </w:t>
      </w:r>
      <w:r>
        <w:rPr>
          <w:rFonts w:ascii="Calibri Light" w:eastAsia="Times New Roman" w:hAnsi="Calibri Light" w:cs="Times New Roman"/>
          <w:b/>
          <w:bCs/>
          <w:sz w:val="26"/>
          <w:szCs w:val="26"/>
          <w:lang w:eastAsia="fr-FR"/>
        </w:rPr>
        <w:t xml:space="preserve">- </w:t>
      </w:r>
      <w:r>
        <w:rPr>
          <w:rFonts w:ascii="Calibri" w:eastAsia="Calibri" w:hAnsi="Calibri" w:cs="Calibri Light"/>
          <w:b/>
          <w:color w:val="002060"/>
        </w:rPr>
        <w:t xml:space="preserve">à renseigner </w:t>
      </w:r>
      <w:r w:rsidR="00501BC3">
        <w:rPr>
          <w:rFonts w:ascii="Calibri" w:eastAsia="Calibri" w:hAnsi="Calibri" w:cs="Calibri Light"/>
          <w:b/>
          <w:color w:val="002060"/>
        </w:rPr>
        <w:t xml:space="preserve">impérativement </w:t>
      </w:r>
      <w:r>
        <w:rPr>
          <w:rFonts w:ascii="Calibri" w:eastAsia="Calibri" w:hAnsi="Calibri" w:cs="Calibri Light"/>
          <w:b/>
          <w:color w:val="002060"/>
        </w:rPr>
        <w:t>pour le</w:t>
      </w:r>
      <w:r w:rsidR="008A42F6">
        <w:rPr>
          <w:rFonts w:ascii="Calibri" w:eastAsia="Calibri" w:hAnsi="Calibri" w:cs="Calibri Light"/>
          <w:b/>
          <w:color w:val="002060"/>
        </w:rPr>
        <w:t xml:space="preserve"> déploiement de</w:t>
      </w:r>
      <w:r>
        <w:rPr>
          <w:rFonts w:ascii="Calibri" w:eastAsia="Calibri" w:hAnsi="Calibri" w:cs="Calibri Light"/>
          <w:b/>
          <w:color w:val="002060"/>
        </w:rPr>
        <w:t xml:space="preserve"> </w:t>
      </w:r>
      <w:r w:rsidR="005B0503" w:rsidRPr="005B0503">
        <w:rPr>
          <w:rFonts w:ascii="Calibri" w:eastAsia="Calibri" w:hAnsi="Calibri" w:cs="Calibri Light"/>
          <w:b/>
          <w:color w:val="002060"/>
          <w:u w:val="single"/>
        </w:rPr>
        <w:t>PROGRAMMES PROBANTS</w:t>
      </w:r>
      <w:r w:rsidR="005B0503">
        <w:rPr>
          <w:rFonts w:ascii="Calibri" w:eastAsia="Calibri" w:hAnsi="Calibri" w:cs="Calibri Light"/>
          <w:b/>
          <w:color w:val="002060"/>
        </w:rPr>
        <w:t xml:space="preserve"> </w:t>
      </w:r>
      <w:r w:rsidR="00F26F82">
        <w:rPr>
          <w:rFonts w:ascii="Calibri" w:eastAsia="Calibri" w:hAnsi="Calibri" w:cs="Calibri Light"/>
          <w:b/>
          <w:color w:val="002060"/>
        </w:rPr>
        <w:t>(cf. annexe 2 Grille ASTAIRE</w:t>
      </w:r>
      <w:r w:rsidR="00DC0CED">
        <w:rPr>
          <w:rFonts w:ascii="Calibri" w:eastAsia="Calibri" w:hAnsi="Calibri" w:cs="Calibri Light"/>
          <w:b/>
          <w:color w:val="002060"/>
        </w:rPr>
        <w:t xml:space="preserve"> pour mode d’emploi</w:t>
      </w:r>
      <w:r w:rsidR="008A42F6">
        <w:rPr>
          <w:rFonts w:ascii="Calibri" w:eastAsia="Calibri" w:hAnsi="Calibri" w:cs="Calibri Light"/>
          <w:b/>
          <w:color w:val="002060"/>
        </w:rPr>
        <w:t xml:space="preserve">- </w:t>
      </w:r>
      <w:r w:rsidR="005B0503" w:rsidRPr="008A42F6">
        <w:rPr>
          <w:rFonts w:ascii="Calibri" w:eastAsia="Calibri" w:hAnsi="Calibri" w:cs="Calibri Light"/>
          <w:i/>
          <w:color w:val="002060"/>
          <w:sz w:val="20"/>
          <w:szCs w:val="20"/>
        </w:rPr>
        <w:t xml:space="preserve">pour les programmes prometteurs, cette analyse </w:t>
      </w:r>
      <w:r w:rsidR="00B1664E" w:rsidRPr="008A42F6">
        <w:rPr>
          <w:rFonts w:ascii="Calibri" w:eastAsia="Calibri" w:hAnsi="Calibri" w:cs="Calibri Light"/>
          <w:i/>
          <w:color w:val="002060"/>
          <w:sz w:val="20"/>
          <w:szCs w:val="20"/>
        </w:rPr>
        <w:t xml:space="preserve">via la grille 1 </w:t>
      </w:r>
      <w:r w:rsidR="005B0503" w:rsidRPr="008A42F6">
        <w:rPr>
          <w:rFonts w:ascii="Calibri" w:eastAsia="Calibri" w:hAnsi="Calibri" w:cs="Calibri Light"/>
          <w:i/>
          <w:color w:val="002060"/>
          <w:sz w:val="20"/>
          <w:szCs w:val="20"/>
        </w:rPr>
        <w:t>sera réalisée après la réponse à cet AAP avec les équipes de recherche)</w:t>
      </w: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5B11A3" w:rsidRPr="00285715" w:rsidTr="009D00BB">
        <w:trPr>
          <w:trHeight w:val="722"/>
        </w:trPr>
        <w:tc>
          <w:tcPr>
            <w:tcW w:w="9725" w:type="dxa"/>
            <w:tcBorders>
              <w:top w:val="single" w:sz="4" w:space="0" w:color="D9D9D9"/>
              <w:bottom w:val="single" w:sz="4" w:space="0" w:color="D9D9D9"/>
            </w:tcBorders>
            <w:shd w:val="clear" w:color="auto" w:fill="C5CFD9"/>
            <w:vAlign w:val="center"/>
          </w:tcPr>
          <w:p w:rsidR="005B11A3" w:rsidRPr="00DB4BBF" w:rsidRDefault="002C4EFA" w:rsidP="00525E55">
            <w:pPr>
              <w:spacing w:line="240" w:lineRule="auto"/>
              <w:contextualSpacing/>
              <w:rPr>
                <w:rFonts w:ascii="Calibri" w:eastAsia="Calibri" w:hAnsi="Calibri" w:cs="Calibri Light"/>
                <w:b/>
                <w:color w:val="002060"/>
              </w:rPr>
            </w:pPr>
            <w:bookmarkStart w:id="10" w:name="_GoBack"/>
            <w:bookmarkEnd w:id="10"/>
            <w:r>
              <w:rPr>
                <w:rFonts w:ascii="Calibri" w:eastAsia="Calibri" w:hAnsi="Calibri" w:cs="Calibri Light"/>
                <w:b/>
                <w:color w:val="002060"/>
              </w:rPr>
              <w:t xml:space="preserve">Grille ASTAIRE n°2 </w:t>
            </w:r>
            <w:r w:rsidR="006D2A01">
              <w:rPr>
                <w:rFonts w:ascii="Calibri" w:eastAsia="Calibri" w:hAnsi="Calibri" w:cs="Calibri Light"/>
                <w:b/>
                <w:color w:val="002060"/>
              </w:rPr>
              <w:t>–</w:t>
            </w:r>
            <w:r w:rsidR="00525E55">
              <w:rPr>
                <w:rFonts w:ascii="Calibri" w:eastAsia="Calibri" w:hAnsi="Calibri" w:cs="Calibri Light"/>
                <w:b/>
                <w:color w:val="002060"/>
              </w:rPr>
              <w:t xml:space="preserve"> C</w:t>
            </w:r>
            <w:r w:rsidR="006D2A01">
              <w:rPr>
                <w:rFonts w:ascii="Calibri" w:eastAsia="Calibri" w:hAnsi="Calibri" w:cs="Calibri Light"/>
                <w:b/>
                <w:color w:val="002060"/>
              </w:rPr>
              <w:t xml:space="preserve">ocher les </w:t>
            </w:r>
            <w:r w:rsidR="00525E55">
              <w:rPr>
                <w:rFonts w:ascii="Calibri" w:eastAsia="Calibri" w:hAnsi="Calibri" w:cs="Calibri Light"/>
                <w:b/>
                <w:color w:val="002060"/>
              </w:rPr>
              <w:t>critères</w:t>
            </w:r>
            <w:r w:rsidR="006D2A01">
              <w:rPr>
                <w:rFonts w:ascii="Calibri" w:eastAsia="Calibri" w:hAnsi="Calibri" w:cs="Calibri Light"/>
                <w:b/>
                <w:color w:val="002060"/>
              </w:rPr>
              <w:t xml:space="preserve"> </w:t>
            </w:r>
            <w:r w:rsidR="00525E55">
              <w:rPr>
                <w:rFonts w:ascii="Calibri" w:eastAsia="Calibri" w:hAnsi="Calibri" w:cs="Calibri Light"/>
                <w:b/>
                <w:color w:val="002060"/>
              </w:rPr>
              <w:t xml:space="preserve">et sous critères </w:t>
            </w:r>
            <w:r w:rsidR="006D2A01">
              <w:rPr>
                <w:rFonts w:ascii="Calibri" w:eastAsia="Calibri" w:hAnsi="Calibri" w:cs="Calibri Light"/>
                <w:b/>
                <w:color w:val="002060"/>
              </w:rPr>
              <w:t>incontournables pour la bonne réussite du programme (mère) sur un autre site (fille)</w:t>
            </w:r>
          </w:p>
        </w:tc>
      </w:tr>
      <w:tr w:rsidR="005B11A3" w:rsidRPr="00285715" w:rsidTr="009D00BB">
        <w:trPr>
          <w:trHeight w:val="722"/>
        </w:trPr>
        <w:tc>
          <w:tcPr>
            <w:tcW w:w="9725" w:type="dxa"/>
            <w:tcBorders>
              <w:top w:val="single" w:sz="4" w:space="0" w:color="D9D9D9"/>
              <w:bottom w:val="single" w:sz="4" w:space="0" w:color="D9D9D9"/>
            </w:tcBorders>
            <w:shd w:val="clear" w:color="auto" w:fill="auto"/>
            <w:vAlign w:val="center"/>
          </w:tcPr>
          <w:p w:rsidR="00EA0712" w:rsidRPr="00EA0712" w:rsidRDefault="00EA0712">
            <w:pPr>
              <w:rPr>
                <w:sz w:val="2"/>
                <w:szCs w:val="2"/>
              </w:rPr>
            </w:pPr>
          </w:p>
          <w:tbl>
            <w:tblPr>
              <w:tblW w:w="0" w:type="auto"/>
              <w:tblBorders>
                <w:top w:val="nil"/>
                <w:left w:val="nil"/>
                <w:bottom w:val="nil"/>
                <w:right w:val="nil"/>
              </w:tblBorders>
              <w:tblLook w:val="0000" w:firstRow="0" w:lastRow="0" w:firstColumn="0" w:lastColumn="0" w:noHBand="0" w:noVBand="0"/>
            </w:tblPr>
            <w:tblGrid>
              <w:gridCol w:w="8876"/>
              <w:gridCol w:w="633"/>
            </w:tblGrid>
            <w:tr w:rsidR="002C4EFA">
              <w:trPr>
                <w:trHeight w:val="98"/>
              </w:trPr>
              <w:tc>
                <w:tcPr>
                  <w:tcW w:w="0" w:type="auto"/>
                  <w:gridSpan w:val="2"/>
                </w:tcPr>
                <w:p w:rsidR="002C4EFA" w:rsidRDefault="002C4EFA" w:rsidP="00EA0712">
                  <w:pPr>
                    <w:pStyle w:val="Default"/>
                    <w:rPr>
                      <w:sz w:val="22"/>
                      <w:szCs w:val="22"/>
                    </w:rPr>
                  </w:pPr>
                  <w:r>
                    <w:rPr>
                      <w:b/>
                      <w:bCs/>
                      <w:sz w:val="22"/>
                      <w:szCs w:val="22"/>
                    </w:rPr>
                    <w:t xml:space="preserve">POPULATION </w:t>
                  </w:r>
                </w:p>
              </w:tc>
            </w:tr>
            <w:tr w:rsidR="002C4EFA">
              <w:trPr>
                <w:trHeight w:val="224"/>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1. Les caractéristiques épidémiologiques et </w:t>
                  </w:r>
                  <w:proofErr w:type="spellStart"/>
                  <w:r w:rsidR="002C4EFA">
                    <w:rPr>
                      <w:b/>
                      <w:bCs/>
                      <w:sz w:val="22"/>
                      <w:szCs w:val="22"/>
                    </w:rPr>
                    <w:t>socio-démographiques</w:t>
                  </w:r>
                  <w:proofErr w:type="spellEnd"/>
                  <w:r w:rsidR="002C4EFA">
                    <w:rPr>
                      <w:b/>
                      <w:bCs/>
                      <w:sz w:val="22"/>
                      <w:szCs w:val="22"/>
                    </w:rPr>
                    <w:t xml:space="preserve"> de la population bénéficiaire de l’intervention sont semblables dans </w:t>
                  </w:r>
                  <w:proofErr w:type="gramStart"/>
                  <w:r w:rsidR="002C4EFA">
                    <w:rPr>
                      <w:b/>
                      <w:bCs/>
                      <w:sz w:val="22"/>
                      <w:szCs w:val="22"/>
                    </w:rPr>
                    <w:t>les interventions mère</w:t>
                  </w:r>
                  <w:proofErr w:type="gramEnd"/>
                  <w:r w:rsidR="002C4EFA">
                    <w:rPr>
                      <w:b/>
                      <w:bCs/>
                      <w:sz w:val="22"/>
                      <w:szCs w:val="22"/>
                    </w:rPr>
                    <w:t xml:space="preserv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226"/>
              </w:trPr>
              <w:tc>
                <w:tcPr>
                  <w:tcW w:w="0" w:type="auto"/>
                  <w:gridSpan w:val="2"/>
                </w:tcPr>
                <w:p w:rsidR="00F26F82" w:rsidRDefault="002C4EFA" w:rsidP="00501BC3">
                  <w:pPr>
                    <w:pStyle w:val="Default"/>
                    <w:numPr>
                      <w:ilvl w:val="1"/>
                      <w:numId w:val="6"/>
                    </w:numPr>
                    <w:rPr>
                      <w:sz w:val="22"/>
                      <w:szCs w:val="22"/>
                    </w:rPr>
                  </w:pPr>
                  <w:r w:rsidRPr="00F26F82">
                    <w:rPr>
                      <w:i/>
                      <w:sz w:val="22"/>
                      <w:szCs w:val="22"/>
                    </w:rPr>
                    <w:t>Caractéristiques socioéconomiques</w:t>
                  </w:r>
                  <w:r>
                    <w:rPr>
                      <w:sz w:val="22"/>
                      <w:szCs w:val="22"/>
                    </w:rPr>
                    <w:t xml:space="preserve"> </w:t>
                  </w:r>
                  <w:r w:rsidR="00F26F82">
                    <w:rPr>
                      <w:sz w:val="22"/>
                      <w:szCs w:val="22"/>
                    </w:rPr>
                    <w:t xml:space="preserve">: </w:t>
                  </w:r>
                  <w:r w:rsidR="00F26F82" w:rsidRPr="00F26F82">
                    <w:rPr>
                      <w:sz w:val="22"/>
                      <w:szCs w:val="22"/>
                    </w:rPr>
                    <w:t></w:t>
                  </w:r>
                </w:p>
                <w:p w:rsidR="00F26F82" w:rsidRDefault="00F26F82" w:rsidP="00501BC3">
                  <w:pPr>
                    <w:pStyle w:val="Default"/>
                    <w:numPr>
                      <w:ilvl w:val="0"/>
                      <w:numId w:val="1"/>
                    </w:numPr>
                    <w:rPr>
                      <w:sz w:val="22"/>
                      <w:szCs w:val="22"/>
                    </w:rPr>
                  </w:pPr>
                  <w:r>
                    <w:rPr>
                      <w:sz w:val="22"/>
                      <w:szCs w:val="22"/>
                    </w:rPr>
                    <w:t xml:space="preserve">Taux de chômage        </w:t>
                  </w:r>
                  <w:r w:rsidRPr="00F26F82">
                    <w:rPr>
                      <w:sz w:val="22"/>
                      <w:szCs w:val="22"/>
                    </w:rPr>
                    <w:t></w:t>
                  </w:r>
                  <w:r>
                    <w:rPr>
                      <w:sz w:val="22"/>
                      <w:szCs w:val="22"/>
                    </w:rPr>
                    <w:t xml:space="preserve"> </w:t>
                  </w:r>
                </w:p>
                <w:p w:rsidR="00F26F82" w:rsidRDefault="00F26F82" w:rsidP="00501BC3">
                  <w:pPr>
                    <w:pStyle w:val="Default"/>
                    <w:numPr>
                      <w:ilvl w:val="0"/>
                      <w:numId w:val="1"/>
                    </w:numPr>
                    <w:rPr>
                      <w:sz w:val="22"/>
                      <w:szCs w:val="22"/>
                    </w:rPr>
                  </w:pPr>
                  <w:r>
                    <w:rPr>
                      <w:sz w:val="22"/>
                      <w:szCs w:val="22"/>
                    </w:rPr>
                    <w:t xml:space="preserve">Autres, lesquels :         </w:t>
                  </w:r>
                  <w:r w:rsidRPr="00F26F82">
                    <w:rPr>
                      <w:sz w:val="22"/>
                      <w:szCs w:val="22"/>
                    </w:rPr>
                    <w:t></w:t>
                  </w:r>
                </w:p>
                <w:p w:rsidR="00F26F82" w:rsidRDefault="00F26F82" w:rsidP="00501BC3">
                  <w:pPr>
                    <w:pStyle w:val="Default"/>
                    <w:numPr>
                      <w:ilvl w:val="0"/>
                      <w:numId w:val="1"/>
                    </w:numPr>
                    <w:rPr>
                      <w:sz w:val="22"/>
                      <w:szCs w:val="22"/>
                    </w:rPr>
                  </w:pPr>
                  <w:r>
                    <w:rPr>
                      <w:sz w:val="22"/>
                      <w:szCs w:val="22"/>
                    </w:rPr>
                    <w:t>Mixité sociale </w:t>
                  </w:r>
                  <w:r>
                    <w:rPr>
                      <w:rFonts w:ascii="Wingdings 2" w:hAnsi="Wingdings 2" w:cs="Wingdings 2"/>
                      <w:sz w:val="22"/>
                      <w:szCs w:val="22"/>
                    </w:rPr>
                    <w:t></w:t>
                  </w:r>
                  <w:r>
                    <w:rPr>
                      <w:sz w:val="22"/>
                      <w:szCs w:val="22"/>
                    </w:rPr>
                    <w:t xml:space="preserve">Oui  </w:t>
                  </w:r>
                  <w:r>
                    <w:rPr>
                      <w:rFonts w:ascii="Wingdings 2" w:hAnsi="Wingdings 2" w:cs="Wingdings 2"/>
                      <w:sz w:val="22"/>
                      <w:szCs w:val="22"/>
                    </w:rPr>
                    <w:t></w:t>
                  </w:r>
                  <w:r>
                    <w:rPr>
                      <w:sz w:val="22"/>
                      <w:szCs w:val="22"/>
                    </w:rPr>
                    <w:t xml:space="preserve">Non </w:t>
                  </w:r>
                </w:p>
                <w:p w:rsidR="00F26F82" w:rsidRDefault="00F26F82" w:rsidP="00501BC3">
                  <w:pPr>
                    <w:pStyle w:val="Default"/>
                    <w:ind w:left="720"/>
                    <w:rPr>
                      <w:sz w:val="22"/>
                      <w:szCs w:val="22"/>
                    </w:rPr>
                  </w:pPr>
                </w:p>
                <w:p w:rsidR="00F26F82" w:rsidRPr="00F26F82" w:rsidRDefault="00F26F82" w:rsidP="00501BC3">
                  <w:pPr>
                    <w:pStyle w:val="Default"/>
                    <w:numPr>
                      <w:ilvl w:val="1"/>
                      <w:numId w:val="6"/>
                    </w:numPr>
                    <w:rPr>
                      <w:i/>
                      <w:sz w:val="22"/>
                      <w:szCs w:val="22"/>
                    </w:rPr>
                  </w:pPr>
                  <w:r>
                    <w:rPr>
                      <w:i/>
                      <w:sz w:val="22"/>
                      <w:szCs w:val="22"/>
                    </w:rPr>
                    <w:t>C</w:t>
                  </w:r>
                  <w:r w:rsidR="002C4EFA" w:rsidRPr="00F26F82">
                    <w:rPr>
                      <w:i/>
                      <w:sz w:val="22"/>
                      <w:szCs w:val="22"/>
                    </w:rPr>
                    <w:t>aractéristiq</w:t>
                  </w:r>
                  <w:r w:rsidRPr="00F26F82">
                    <w:rPr>
                      <w:i/>
                      <w:sz w:val="22"/>
                      <w:szCs w:val="22"/>
                    </w:rPr>
                    <w:t xml:space="preserve">ues démographiques </w:t>
                  </w:r>
                  <w:r w:rsidRPr="00F26F82">
                    <w:rPr>
                      <w:sz w:val="22"/>
                      <w:szCs w:val="22"/>
                    </w:rPr>
                    <w:t></w:t>
                  </w:r>
                </w:p>
                <w:p w:rsidR="00F26F82" w:rsidRDefault="00F26F82" w:rsidP="00501BC3">
                  <w:pPr>
                    <w:pStyle w:val="Default"/>
                    <w:numPr>
                      <w:ilvl w:val="0"/>
                      <w:numId w:val="1"/>
                    </w:numPr>
                    <w:rPr>
                      <w:sz w:val="22"/>
                      <w:szCs w:val="22"/>
                    </w:rPr>
                  </w:pPr>
                  <w:r>
                    <w:rPr>
                      <w:sz w:val="22"/>
                      <w:szCs w:val="22"/>
                    </w:rPr>
                    <w:t xml:space="preserve">âge : </w:t>
                  </w:r>
                </w:p>
                <w:p w:rsidR="00F26F82" w:rsidRDefault="00F26F82" w:rsidP="00501BC3">
                  <w:pPr>
                    <w:pStyle w:val="Default"/>
                    <w:numPr>
                      <w:ilvl w:val="0"/>
                      <w:numId w:val="1"/>
                    </w:numPr>
                    <w:rPr>
                      <w:sz w:val="22"/>
                      <w:szCs w:val="22"/>
                    </w:rPr>
                  </w:pPr>
                  <w:r>
                    <w:rPr>
                      <w:sz w:val="22"/>
                      <w:szCs w:val="22"/>
                    </w:rPr>
                    <w:t xml:space="preserve">sexe  </w:t>
                  </w:r>
                  <w:r>
                    <w:rPr>
                      <w:rFonts w:ascii="Wingdings 2" w:hAnsi="Wingdings 2" w:cs="Wingdings 2"/>
                      <w:sz w:val="22"/>
                      <w:szCs w:val="22"/>
                    </w:rPr>
                    <w:t></w:t>
                  </w:r>
                  <w:r>
                    <w:rPr>
                      <w:sz w:val="22"/>
                      <w:szCs w:val="22"/>
                    </w:rPr>
                    <w:t xml:space="preserve">F  </w:t>
                  </w:r>
                  <w:r>
                    <w:rPr>
                      <w:rFonts w:ascii="Wingdings 2" w:hAnsi="Wingdings 2" w:cs="Wingdings 2"/>
                      <w:sz w:val="22"/>
                      <w:szCs w:val="22"/>
                    </w:rPr>
                    <w:t></w:t>
                  </w:r>
                  <w:r>
                    <w:rPr>
                      <w:sz w:val="22"/>
                      <w:szCs w:val="22"/>
                    </w:rPr>
                    <w:t xml:space="preserve"> M</w:t>
                  </w:r>
                </w:p>
                <w:p w:rsidR="00F26F82" w:rsidRDefault="00F26F82" w:rsidP="00501BC3">
                  <w:pPr>
                    <w:pStyle w:val="Default"/>
                    <w:ind w:left="720"/>
                    <w:rPr>
                      <w:sz w:val="22"/>
                      <w:szCs w:val="22"/>
                    </w:rPr>
                  </w:pPr>
                </w:p>
                <w:p w:rsidR="002C4EFA" w:rsidRDefault="00F26F82" w:rsidP="00501BC3">
                  <w:pPr>
                    <w:pStyle w:val="Default"/>
                    <w:numPr>
                      <w:ilvl w:val="1"/>
                      <w:numId w:val="6"/>
                    </w:numPr>
                    <w:rPr>
                      <w:i/>
                      <w:sz w:val="22"/>
                      <w:szCs w:val="22"/>
                    </w:rPr>
                  </w:pPr>
                  <w:r w:rsidRPr="00F26F82">
                    <w:rPr>
                      <w:i/>
                      <w:sz w:val="22"/>
                      <w:szCs w:val="22"/>
                    </w:rPr>
                    <w:t>E</w:t>
                  </w:r>
                  <w:r w:rsidR="002C4EFA" w:rsidRPr="00F26F82">
                    <w:rPr>
                      <w:i/>
                      <w:sz w:val="22"/>
                      <w:szCs w:val="22"/>
                    </w:rPr>
                    <w:t xml:space="preserve">tat de santé </w:t>
                  </w:r>
                  <w:r w:rsidRPr="00F26F82">
                    <w:rPr>
                      <w:sz w:val="22"/>
                      <w:szCs w:val="22"/>
                    </w:rPr>
                    <w:t></w:t>
                  </w:r>
                </w:p>
                <w:p w:rsidR="00F26F82" w:rsidRDefault="00F26F82" w:rsidP="00501BC3">
                  <w:pPr>
                    <w:pStyle w:val="Default"/>
                    <w:numPr>
                      <w:ilvl w:val="0"/>
                      <w:numId w:val="1"/>
                    </w:numPr>
                    <w:rPr>
                      <w:i/>
                      <w:sz w:val="22"/>
                      <w:szCs w:val="22"/>
                    </w:rPr>
                  </w:pPr>
                  <w:r>
                    <w:rPr>
                      <w:i/>
                      <w:sz w:val="22"/>
                      <w:szCs w:val="22"/>
                    </w:rPr>
                    <w:t xml:space="preserve">prévalence des pratiques addictives : </w:t>
                  </w:r>
                  <w:r w:rsidRPr="00F26F82">
                    <w:rPr>
                      <w:sz w:val="22"/>
                      <w:szCs w:val="22"/>
                    </w:rPr>
                    <w:t></w:t>
                  </w:r>
                </w:p>
                <w:p w:rsidR="00F26F82" w:rsidRPr="00F26F82" w:rsidRDefault="00F26F82" w:rsidP="00501BC3">
                  <w:pPr>
                    <w:pStyle w:val="Default"/>
                    <w:numPr>
                      <w:ilvl w:val="0"/>
                      <w:numId w:val="1"/>
                    </w:numPr>
                    <w:rPr>
                      <w:i/>
                      <w:sz w:val="22"/>
                      <w:szCs w:val="22"/>
                    </w:rPr>
                  </w:pPr>
                  <w:r>
                    <w:rPr>
                      <w:i/>
                      <w:sz w:val="22"/>
                      <w:szCs w:val="22"/>
                    </w:rPr>
                    <w:t xml:space="preserve">prévalence du tabagisme : </w:t>
                  </w:r>
                  <w:r w:rsidRPr="00F26F82">
                    <w:rPr>
                      <w:sz w:val="22"/>
                      <w:szCs w:val="22"/>
                    </w:rPr>
                    <w:t></w:t>
                  </w:r>
                </w:p>
                <w:p w:rsidR="00F26F82" w:rsidRPr="00F26F82" w:rsidRDefault="00F26F82" w:rsidP="00501BC3">
                  <w:pPr>
                    <w:pStyle w:val="Default"/>
                    <w:numPr>
                      <w:ilvl w:val="0"/>
                      <w:numId w:val="1"/>
                    </w:numPr>
                    <w:rPr>
                      <w:i/>
                      <w:sz w:val="22"/>
                      <w:szCs w:val="22"/>
                    </w:rPr>
                  </w:pPr>
                  <w:r>
                    <w:rPr>
                      <w:i/>
                      <w:sz w:val="22"/>
                      <w:szCs w:val="22"/>
                    </w:rPr>
                    <w:t xml:space="preserve">autres, lesquels : </w:t>
                  </w:r>
                  <w:r w:rsidR="00CC6564">
                    <w:rPr>
                      <w:i/>
                      <w:sz w:val="22"/>
                      <w:szCs w:val="22"/>
                    </w:rPr>
                    <w:t xml:space="preserve">                     </w:t>
                  </w:r>
                  <w:r w:rsidRPr="00F26F82">
                    <w:rPr>
                      <w:sz w:val="22"/>
                      <w:szCs w:val="22"/>
                    </w:rPr>
                    <w:t></w:t>
                  </w:r>
                </w:p>
              </w:tc>
            </w:tr>
            <w:tr w:rsidR="002C4EFA">
              <w:trPr>
                <w:trHeight w:val="224"/>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2. Les caractéristiques </w:t>
                  </w:r>
                  <w:proofErr w:type="spellStart"/>
                  <w:r w:rsidR="002C4EFA">
                    <w:rPr>
                      <w:b/>
                      <w:bCs/>
                      <w:sz w:val="22"/>
                      <w:szCs w:val="22"/>
                    </w:rPr>
                    <w:t>cognitivo</w:t>
                  </w:r>
                  <w:proofErr w:type="spellEnd"/>
                  <w:r w:rsidR="002C4EFA">
                    <w:rPr>
                      <w:b/>
                      <w:bCs/>
                      <w:sz w:val="22"/>
                      <w:szCs w:val="22"/>
                    </w:rPr>
                    <w:t>-</w:t>
                  </w:r>
                  <w:proofErr w:type="spellStart"/>
                  <w:r w:rsidR="002C4EFA">
                    <w:rPr>
                      <w:b/>
                      <w:bCs/>
                      <w:sz w:val="22"/>
                      <w:szCs w:val="22"/>
                    </w:rPr>
                    <w:t>culturo</w:t>
                  </w:r>
                  <w:proofErr w:type="spellEnd"/>
                  <w:r w:rsidR="002C4EFA">
                    <w:rPr>
                      <w:b/>
                      <w:bCs/>
                      <w:sz w:val="22"/>
                      <w:szCs w:val="22"/>
                    </w:rPr>
                    <w:t xml:space="preserve">-socio-éducative de la population bénéficiaire de l’intervention sont semblables dans les interventions mère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226"/>
              </w:trPr>
              <w:tc>
                <w:tcPr>
                  <w:tcW w:w="0" w:type="auto"/>
                  <w:gridSpan w:val="2"/>
                </w:tcPr>
                <w:p w:rsidR="00DC0CED" w:rsidRDefault="00525E55" w:rsidP="00501BC3">
                  <w:pPr>
                    <w:pStyle w:val="Default"/>
                    <w:rPr>
                      <w:sz w:val="22"/>
                      <w:szCs w:val="22"/>
                    </w:rPr>
                  </w:pPr>
                  <w:r>
                    <w:rPr>
                      <w:i/>
                      <w:sz w:val="22"/>
                      <w:szCs w:val="22"/>
                    </w:rPr>
                    <w:t xml:space="preserve">2.1. </w:t>
                  </w:r>
                  <w:r w:rsidR="002C4EFA" w:rsidRPr="00DC0CED">
                    <w:rPr>
                      <w:i/>
                      <w:sz w:val="22"/>
                      <w:szCs w:val="22"/>
                    </w:rPr>
                    <w:t>Caractéristiques culturelles</w:t>
                  </w:r>
                  <w:r w:rsidR="002C4EFA">
                    <w:rPr>
                      <w:sz w:val="22"/>
                      <w:szCs w:val="22"/>
                    </w:rPr>
                    <w:t xml:space="preserve"> </w:t>
                  </w:r>
                  <w:r w:rsidR="00DC0CED">
                    <w:rPr>
                      <w:rFonts w:ascii="Wingdings 2" w:hAnsi="Wingdings 2" w:cs="Wingdings 2"/>
                      <w:sz w:val="22"/>
                      <w:szCs w:val="22"/>
                    </w:rPr>
                    <w:t></w:t>
                  </w:r>
                </w:p>
                <w:p w:rsidR="00DC0CED" w:rsidRDefault="002C4EFA" w:rsidP="00501BC3">
                  <w:pPr>
                    <w:pStyle w:val="Default"/>
                    <w:numPr>
                      <w:ilvl w:val="0"/>
                      <w:numId w:val="1"/>
                    </w:numPr>
                    <w:rPr>
                      <w:sz w:val="22"/>
                      <w:szCs w:val="22"/>
                    </w:rPr>
                  </w:pPr>
                  <w:r>
                    <w:rPr>
                      <w:sz w:val="22"/>
                      <w:szCs w:val="22"/>
                    </w:rPr>
                    <w:t>modes de vie</w:t>
                  </w:r>
                  <w:r w:rsidR="00DC0CED">
                    <w:rPr>
                      <w:sz w:val="22"/>
                      <w:szCs w:val="22"/>
                    </w:rPr>
                    <w:t xml:space="preserve">  </w:t>
                  </w:r>
                  <w:r w:rsidR="00DC0CED">
                    <w:rPr>
                      <w:rFonts w:ascii="Wingdings 2" w:hAnsi="Wingdings 2" w:cs="Wingdings 2"/>
                      <w:sz w:val="22"/>
                      <w:szCs w:val="22"/>
                    </w:rPr>
                    <w:t></w:t>
                  </w:r>
                </w:p>
                <w:p w:rsidR="00DC0CED" w:rsidRDefault="002C4EFA" w:rsidP="00501BC3">
                  <w:pPr>
                    <w:pStyle w:val="Default"/>
                    <w:numPr>
                      <w:ilvl w:val="0"/>
                      <w:numId w:val="1"/>
                    </w:numPr>
                    <w:rPr>
                      <w:sz w:val="22"/>
                      <w:szCs w:val="22"/>
                    </w:rPr>
                  </w:pPr>
                  <w:r>
                    <w:rPr>
                      <w:sz w:val="22"/>
                      <w:szCs w:val="22"/>
                    </w:rPr>
                    <w:t>représentations du monde</w:t>
                  </w:r>
                  <w:r w:rsidR="00DC0CED">
                    <w:rPr>
                      <w:sz w:val="22"/>
                      <w:szCs w:val="22"/>
                    </w:rPr>
                    <w:t>:</w:t>
                  </w:r>
                  <w:r w:rsidR="00DC0CED">
                    <w:rPr>
                      <w:rFonts w:ascii="Wingdings 2" w:hAnsi="Wingdings 2" w:cs="Wingdings 2"/>
                      <w:sz w:val="22"/>
                      <w:szCs w:val="22"/>
                    </w:rPr>
                    <w:t></w:t>
                  </w:r>
                  <w:r w:rsidR="00DC0CED">
                    <w:rPr>
                      <w:rFonts w:ascii="Wingdings 2" w:hAnsi="Wingdings 2" w:cs="Wingdings 2"/>
                      <w:sz w:val="22"/>
                      <w:szCs w:val="22"/>
                    </w:rPr>
                    <w:t></w:t>
                  </w:r>
                </w:p>
                <w:p w:rsidR="00DC0CED" w:rsidRPr="00DC0CED" w:rsidRDefault="00DC0CED" w:rsidP="00501BC3">
                  <w:pPr>
                    <w:pStyle w:val="Default"/>
                    <w:numPr>
                      <w:ilvl w:val="0"/>
                      <w:numId w:val="1"/>
                    </w:numPr>
                    <w:rPr>
                      <w:sz w:val="22"/>
                      <w:szCs w:val="22"/>
                    </w:rPr>
                  </w:pPr>
                  <w:r>
                    <w:rPr>
                      <w:sz w:val="22"/>
                      <w:szCs w:val="22"/>
                    </w:rPr>
                    <w:t xml:space="preserve">autres, lesquelles : </w:t>
                  </w:r>
                  <w:r w:rsidR="002C4EFA" w:rsidRPr="00DC0CED">
                    <w:rPr>
                      <w:sz w:val="22"/>
                      <w:szCs w:val="22"/>
                    </w:rPr>
                    <w:t xml:space="preserve"> </w:t>
                  </w:r>
                  <w:r>
                    <w:rPr>
                      <w:sz w:val="22"/>
                      <w:szCs w:val="22"/>
                    </w:rPr>
                    <w:t xml:space="preserve">                                 </w:t>
                  </w:r>
                  <w:r>
                    <w:rPr>
                      <w:rFonts w:ascii="Wingdings 2" w:hAnsi="Wingdings 2" w:cs="Wingdings 2"/>
                      <w:sz w:val="22"/>
                      <w:szCs w:val="22"/>
                    </w:rPr>
                    <w:t></w:t>
                  </w:r>
                </w:p>
                <w:p w:rsidR="00DC0CED" w:rsidRPr="00DC0CED" w:rsidRDefault="00DC0CED" w:rsidP="00501BC3">
                  <w:pPr>
                    <w:pStyle w:val="Default"/>
                    <w:ind w:left="720"/>
                    <w:rPr>
                      <w:sz w:val="22"/>
                      <w:szCs w:val="22"/>
                    </w:rPr>
                  </w:pPr>
                </w:p>
                <w:p w:rsidR="00DC0CED" w:rsidRDefault="00525E55" w:rsidP="00501BC3">
                  <w:pPr>
                    <w:pStyle w:val="Default"/>
                    <w:rPr>
                      <w:sz w:val="22"/>
                      <w:szCs w:val="22"/>
                    </w:rPr>
                  </w:pPr>
                  <w:r>
                    <w:rPr>
                      <w:i/>
                      <w:sz w:val="22"/>
                      <w:szCs w:val="22"/>
                    </w:rPr>
                    <w:t xml:space="preserve">2.2. </w:t>
                  </w:r>
                  <w:r w:rsidR="00DC0CED" w:rsidRPr="00DC0CED">
                    <w:rPr>
                      <w:i/>
                      <w:sz w:val="22"/>
                      <w:szCs w:val="22"/>
                    </w:rPr>
                    <w:t>Caractéristiques cognitives</w:t>
                  </w:r>
                  <w:r w:rsidR="00DC0CED">
                    <w:rPr>
                      <w:sz w:val="22"/>
                      <w:szCs w:val="22"/>
                    </w:rPr>
                    <w:t xml:space="preserve"> </w:t>
                  </w:r>
                  <w:r w:rsidR="00DC0CED">
                    <w:rPr>
                      <w:rFonts w:ascii="Wingdings 2" w:hAnsi="Wingdings 2" w:cs="Wingdings 2"/>
                      <w:sz w:val="22"/>
                      <w:szCs w:val="22"/>
                    </w:rPr>
                    <w:t></w:t>
                  </w:r>
                </w:p>
                <w:p w:rsidR="00DC0CED" w:rsidRDefault="002C4EFA" w:rsidP="00501BC3">
                  <w:pPr>
                    <w:pStyle w:val="Default"/>
                    <w:numPr>
                      <w:ilvl w:val="0"/>
                      <w:numId w:val="1"/>
                    </w:numPr>
                    <w:rPr>
                      <w:sz w:val="22"/>
                      <w:szCs w:val="22"/>
                    </w:rPr>
                  </w:pPr>
                  <w:r>
                    <w:rPr>
                      <w:sz w:val="22"/>
                      <w:szCs w:val="22"/>
                    </w:rPr>
                    <w:t>connaissances</w:t>
                  </w:r>
                  <w:r w:rsidR="00DC0CED">
                    <w:rPr>
                      <w:sz w:val="22"/>
                      <w:szCs w:val="22"/>
                    </w:rPr>
                    <w:t xml:space="preserve"> : </w:t>
                  </w:r>
                  <w:r w:rsidR="00DC0CED">
                    <w:rPr>
                      <w:rFonts w:ascii="Wingdings 2" w:hAnsi="Wingdings 2" w:cs="Wingdings 2"/>
                      <w:sz w:val="22"/>
                      <w:szCs w:val="22"/>
                    </w:rPr>
                    <w:t></w:t>
                  </w:r>
                </w:p>
                <w:p w:rsidR="00F26F82" w:rsidRDefault="00DC0CED" w:rsidP="00501BC3">
                  <w:pPr>
                    <w:pStyle w:val="Default"/>
                    <w:numPr>
                      <w:ilvl w:val="0"/>
                      <w:numId w:val="1"/>
                    </w:numPr>
                    <w:rPr>
                      <w:sz w:val="22"/>
                      <w:szCs w:val="22"/>
                    </w:rPr>
                  </w:pPr>
                  <w:r>
                    <w:rPr>
                      <w:sz w:val="22"/>
                      <w:szCs w:val="22"/>
                    </w:rPr>
                    <w:t>autres, lesquelles </w:t>
                  </w:r>
                  <w:proofErr w:type="gramStart"/>
                  <w:r>
                    <w:rPr>
                      <w:sz w:val="22"/>
                      <w:szCs w:val="22"/>
                    </w:rPr>
                    <w:t>:</w:t>
                  </w:r>
                  <w:r>
                    <w:rPr>
                      <w:rFonts w:ascii="Wingdings 2" w:hAnsi="Wingdings 2" w:cs="Wingdings 2"/>
                      <w:sz w:val="22"/>
                      <w:szCs w:val="22"/>
                    </w:rPr>
                    <w:t></w:t>
                  </w:r>
                  <w:proofErr w:type="gramEnd"/>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sz w:val="22"/>
                      <w:szCs w:val="22"/>
                    </w:rPr>
                    <w:t xml:space="preserve"> </w:t>
                  </w:r>
                  <w:r w:rsidR="002C4EFA">
                    <w:rPr>
                      <w:sz w:val="22"/>
                      <w:szCs w:val="22"/>
                    </w:rPr>
                    <w:t xml:space="preserve"> </w:t>
                  </w:r>
                </w:p>
                <w:p w:rsidR="00DC0CED" w:rsidRDefault="00DC0CED" w:rsidP="00501BC3">
                  <w:pPr>
                    <w:pStyle w:val="Default"/>
                    <w:ind w:left="720"/>
                    <w:rPr>
                      <w:sz w:val="22"/>
                      <w:szCs w:val="22"/>
                    </w:rPr>
                  </w:pPr>
                </w:p>
                <w:p w:rsidR="00DC0CED" w:rsidRDefault="00525E55" w:rsidP="00501BC3">
                  <w:pPr>
                    <w:pStyle w:val="Default"/>
                    <w:rPr>
                      <w:sz w:val="22"/>
                      <w:szCs w:val="22"/>
                    </w:rPr>
                  </w:pPr>
                  <w:r>
                    <w:rPr>
                      <w:i/>
                      <w:sz w:val="22"/>
                      <w:szCs w:val="22"/>
                    </w:rPr>
                    <w:t xml:space="preserve">2.3. </w:t>
                  </w:r>
                  <w:r w:rsidR="00DC0CED" w:rsidRPr="00DC0CED">
                    <w:rPr>
                      <w:i/>
                      <w:sz w:val="22"/>
                      <w:szCs w:val="22"/>
                    </w:rPr>
                    <w:t>C</w:t>
                  </w:r>
                  <w:r w:rsidR="002C4EFA" w:rsidRPr="00DC0CED">
                    <w:rPr>
                      <w:i/>
                      <w:sz w:val="22"/>
                      <w:szCs w:val="22"/>
                    </w:rPr>
                    <w:t>aractéristiques socio-éducatives</w:t>
                  </w:r>
                  <w:r w:rsidR="00DC0CED">
                    <w:rPr>
                      <w:i/>
                      <w:sz w:val="22"/>
                      <w:szCs w:val="22"/>
                    </w:rPr>
                    <w:t xml:space="preserve">  </w:t>
                  </w:r>
                  <w:r w:rsidR="00DC0CED">
                    <w:rPr>
                      <w:rFonts w:ascii="Wingdings 2" w:hAnsi="Wingdings 2" w:cs="Wingdings 2"/>
                      <w:sz w:val="22"/>
                      <w:szCs w:val="22"/>
                    </w:rPr>
                    <w:t></w:t>
                  </w:r>
                </w:p>
                <w:p w:rsidR="002C4EFA" w:rsidRDefault="00DC0CED" w:rsidP="00501BC3">
                  <w:pPr>
                    <w:pStyle w:val="Default"/>
                    <w:numPr>
                      <w:ilvl w:val="0"/>
                      <w:numId w:val="1"/>
                    </w:numPr>
                    <w:rPr>
                      <w:sz w:val="22"/>
                      <w:szCs w:val="22"/>
                    </w:rPr>
                  </w:pPr>
                  <w:r>
                    <w:rPr>
                      <w:sz w:val="22"/>
                      <w:szCs w:val="22"/>
                    </w:rPr>
                    <w:t xml:space="preserve">lesquelles : </w:t>
                  </w:r>
                  <w:r w:rsidR="002C4EFA">
                    <w:rPr>
                      <w:sz w:val="22"/>
                      <w:szCs w:val="22"/>
                    </w:rPr>
                    <w:t xml:space="preserve"> </w:t>
                  </w:r>
                  <w:r>
                    <w:rPr>
                      <w:sz w:val="22"/>
                      <w:szCs w:val="22"/>
                    </w:rPr>
                    <w:t xml:space="preserve">                                             </w:t>
                  </w:r>
                  <w:r>
                    <w:rPr>
                      <w:rFonts w:ascii="Wingdings 2" w:hAnsi="Wingdings 2" w:cs="Wingdings 2"/>
                      <w:sz w:val="22"/>
                      <w:szCs w:val="22"/>
                    </w:rPr>
                    <w:t></w:t>
                  </w:r>
                </w:p>
              </w:tc>
            </w:tr>
            <w:tr w:rsidR="002C4EFA">
              <w:trPr>
                <w:trHeight w:val="224"/>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3. Le type de motivation de la population bénéficiaire est semblable dans </w:t>
                  </w:r>
                  <w:proofErr w:type="gramStart"/>
                  <w:r w:rsidR="002C4EFA">
                    <w:rPr>
                      <w:b/>
                      <w:bCs/>
                      <w:sz w:val="22"/>
                      <w:szCs w:val="22"/>
                    </w:rPr>
                    <w:t>les interventions mère</w:t>
                  </w:r>
                  <w:proofErr w:type="gramEnd"/>
                  <w:r w:rsidR="002C4EFA">
                    <w:rPr>
                      <w:b/>
                      <w:bCs/>
                      <w:sz w:val="22"/>
                      <w:szCs w:val="22"/>
                    </w:rPr>
                    <w:t xml:space="preserv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226"/>
              </w:trPr>
              <w:tc>
                <w:tcPr>
                  <w:tcW w:w="0" w:type="auto"/>
                  <w:gridSpan w:val="2"/>
                </w:tcPr>
                <w:p w:rsidR="00DC0CED" w:rsidRDefault="00525E55" w:rsidP="00501BC3">
                  <w:pPr>
                    <w:pStyle w:val="Default"/>
                    <w:rPr>
                      <w:sz w:val="22"/>
                      <w:szCs w:val="22"/>
                    </w:rPr>
                  </w:pPr>
                  <w:r>
                    <w:rPr>
                      <w:i/>
                      <w:sz w:val="22"/>
                      <w:szCs w:val="22"/>
                    </w:rPr>
                    <w:t xml:space="preserve">3.1. </w:t>
                  </w:r>
                  <w:r w:rsidR="002C4EFA" w:rsidRPr="00DC0CED">
                    <w:rPr>
                      <w:i/>
                      <w:sz w:val="22"/>
                      <w:szCs w:val="22"/>
                    </w:rPr>
                    <w:t>Motivation induite</w:t>
                  </w:r>
                  <w:r w:rsidR="00DC0CED">
                    <w:rPr>
                      <w:sz w:val="22"/>
                      <w:szCs w:val="22"/>
                    </w:rPr>
                    <w:t> </w:t>
                  </w:r>
                  <w:r w:rsidR="00DC0CED">
                    <w:rPr>
                      <w:rFonts w:ascii="Wingdings 2" w:hAnsi="Wingdings 2" w:cs="Wingdings 2"/>
                      <w:sz w:val="22"/>
                      <w:szCs w:val="22"/>
                    </w:rPr>
                    <w:t></w:t>
                  </w:r>
                </w:p>
                <w:p w:rsidR="00DC0CED" w:rsidRPr="00DC0CED" w:rsidRDefault="002C4EFA" w:rsidP="00501BC3">
                  <w:pPr>
                    <w:pStyle w:val="Default"/>
                    <w:numPr>
                      <w:ilvl w:val="0"/>
                      <w:numId w:val="1"/>
                    </w:numPr>
                    <w:rPr>
                      <w:sz w:val="22"/>
                      <w:szCs w:val="22"/>
                    </w:rPr>
                  </w:pPr>
                  <w:r>
                    <w:rPr>
                      <w:sz w:val="22"/>
                      <w:szCs w:val="22"/>
                    </w:rPr>
                    <w:t>incitation financière</w:t>
                  </w:r>
                  <w:r w:rsidR="00DC0CED">
                    <w:rPr>
                      <w:sz w:val="22"/>
                      <w:szCs w:val="22"/>
                    </w:rPr>
                    <w:t xml:space="preserve"> </w:t>
                  </w:r>
                  <w:r>
                    <w:rPr>
                      <w:b/>
                      <w:bCs/>
                      <w:sz w:val="22"/>
                      <w:szCs w:val="22"/>
                    </w:rPr>
                    <w:t xml:space="preserve"> </w:t>
                  </w:r>
                  <w:r w:rsidR="00DC0CED">
                    <w:rPr>
                      <w:rFonts w:ascii="Wingdings 2" w:hAnsi="Wingdings 2" w:cs="Wingdings 2"/>
                      <w:sz w:val="22"/>
                      <w:szCs w:val="22"/>
                    </w:rPr>
                    <w:t></w:t>
                  </w:r>
                </w:p>
                <w:p w:rsidR="00DC0CED" w:rsidRDefault="002C4EFA" w:rsidP="00501BC3">
                  <w:pPr>
                    <w:pStyle w:val="Default"/>
                    <w:numPr>
                      <w:ilvl w:val="0"/>
                      <w:numId w:val="1"/>
                    </w:numPr>
                    <w:rPr>
                      <w:sz w:val="22"/>
                      <w:szCs w:val="22"/>
                    </w:rPr>
                  </w:pPr>
                  <w:r>
                    <w:rPr>
                      <w:sz w:val="22"/>
                      <w:szCs w:val="22"/>
                    </w:rPr>
                    <w:t xml:space="preserve">intéressements </w:t>
                  </w:r>
                  <w:r w:rsidR="00DC0CED">
                    <w:rPr>
                      <w:rFonts w:ascii="Wingdings 2" w:hAnsi="Wingdings 2" w:cs="Wingdings 2"/>
                      <w:sz w:val="22"/>
                      <w:szCs w:val="22"/>
                    </w:rPr>
                    <w:t></w:t>
                  </w:r>
                </w:p>
                <w:p w:rsidR="00DC0CED" w:rsidRDefault="00DC0CED" w:rsidP="00501BC3">
                  <w:pPr>
                    <w:pStyle w:val="Default"/>
                    <w:numPr>
                      <w:ilvl w:val="0"/>
                      <w:numId w:val="1"/>
                    </w:numPr>
                    <w:rPr>
                      <w:sz w:val="22"/>
                      <w:szCs w:val="22"/>
                    </w:rPr>
                  </w:pPr>
                  <w:r>
                    <w:rPr>
                      <w:sz w:val="22"/>
                      <w:szCs w:val="22"/>
                    </w:rPr>
                    <w:t xml:space="preserve">convivialité </w:t>
                  </w:r>
                  <w:r>
                    <w:rPr>
                      <w:rFonts w:ascii="Wingdings 2" w:hAnsi="Wingdings 2" w:cs="Wingdings 2"/>
                      <w:sz w:val="22"/>
                      <w:szCs w:val="22"/>
                    </w:rPr>
                    <w:t></w:t>
                  </w:r>
                </w:p>
                <w:p w:rsidR="00DC0CED" w:rsidRDefault="00DC0CED" w:rsidP="00501BC3">
                  <w:pPr>
                    <w:pStyle w:val="Default"/>
                    <w:rPr>
                      <w:sz w:val="22"/>
                      <w:szCs w:val="22"/>
                    </w:rPr>
                  </w:pPr>
                </w:p>
                <w:p w:rsidR="00DC0CED" w:rsidRDefault="00525E55" w:rsidP="00501BC3">
                  <w:pPr>
                    <w:pStyle w:val="Default"/>
                    <w:rPr>
                      <w:sz w:val="22"/>
                      <w:szCs w:val="22"/>
                    </w:rPr>
                  </w:pPr>
                  <w:r>
                    <w:rPr>
                      <w:i/>
                      <w:sz w:val="22"/>
                      <w:szCs w:val="22"/>
                    </w:rPr>
                    <w:t xml:space="preserve">3.2. </w:t>
                  </w:r>
                  <w:r w:rsidR="00DC0CED" w:rsidRPr="00DC0CED">
                    <w:rPr>
                      <w:i/>
                      <w:sz w:val="22"/>
                      <w:szCs w:val="22"/>
                    </w:rPr>
                    <w:t>Mo</w:t>
                  </w:r>
                  <w:r w:rsidR="002C4EFA" w:rsidRPr="00DC0CED">
                    <w:rPr>
                      <w:i/>
                      <w:sz w:val="22"/>
                      <w:szCs w:val="22"/>
                    </w:rPr>
                    <w:t>tivation initiale</w:t>
                  </w:r>
                  <w:r w:rsidR="00DC0CED">
                    <w:rPr>
                      <w:sz w:val="22"/>
                      <w:szCs w:val="22"/>
                    </w:rPr>
                    <w:t> </w:t>
                  </w:r>
                  <w:r w:rsidR="00DC0CED">
                    <w:rPr>
                      <w:rFonts w:ascii="Wingdings 2" w:hAnsi="Wingdings 2" w:cs="Wingdings 2"/>
                      <w:sz w:val="22"/>
                      <w:szCs w:val="22"/>
                    </w:rPr>
                    <w:t></w:t>
                  </w:r>
                  <w:r w:rsidR="00DC0CED">
                    <w:rPr>
                      <w:rFonts w:ascii="Wingdings 2" w:hAnsi="Wingdings 2" w:cs="Wingdings 2"/>
                      <w:sz w:val="22"/>
                      <w:szCs w:val="22"/>
                    </w:rPr>
                    <w:t></w:t>
                  </w:r>
                </w:p>
                <w:p w:rsidR="00DC0CED" w:rsidRDefault="002C4EFA" w:rsidP="00501BC3">
                  <w:pPr>
                    <w:pStyle w:val="Default"/>
                    <w:numPr>
                      <w:ilvl w:val="0"/>
                      <w:numId w:val="1"/>
                    </w:numPr>
                    <w:rPr>
                      <w:sz w:val="22"/>
                      <w:szCs w:val="22"/>
                    </w:rPr>
                  </w:pPr>
                  <w:r>
                    <w:rPr>
                      <w:sz w:val="22"/>
                      <w:szCs w:val="22"/>
                    </w:rPr>
                    <w:lastRenderedPageBreak/>
                    <w:t xml:space="preserve">intérêt </w:t>
                  </w:r>
                  <w:r w:rsidR="00DC0CED">
                    <w:rPr>
                      <w:rFonts w:ascii="Wingdings 2" w:hAnsi="Wingdings 2" w:cs="Wingdings 2"/>
                      <w:sz w:val="22"/>
                      <w:szCs w:val="22"/>
                    </w:rPr>
                    <w:t></w:t>
                  </w:r>
                </w:p>
                <w:p w:rsidR="00DC0CED" w:rsidRDefault="002C4EFA" w:rsidP="00501BC3">
                  <w:pPr>
                    <w:pStyle w:val="Default"/>
                    <w:numPr>
                      <w:ilvl w:val="0"/>
                      <w:numId w:val="1"/>
                    </w:numPr>
                    <w:rPr>
                      <w:sz w:val="22"/>
                      <w:szCs w:val="22"/>
                    </w:rPr>
                  </w:pPr>
                  <w:r>
                    <w:rPr>
                      <w:sz w:val="22"/>
                      <w:szCs w:val="22"/>
                    </w:rPr>
                    <w:t xml:space="preserve">enthousiasme </w:t>
                  </w:r>
                  <w:r w:rsidR="00DC0CED">
                    <w:rPr>
                      <w:rFonts w:ascii="Wingdings 2" w:hAnsi="Wingdings 2" w:cs="Wingdings 2"/>
                      <w:sz w:val="22"/>
                      <w:szCs w:val="22"/>
                    </w:rPr>
                    <w:t></w:t>
                  </w:r>
                </w:p>
                <w:p w:rsidR="002C4EFA" w:rsidRDefault="002C4EFA" w:rsidP="00501BC3">
                  <w:pPr>
                    <w:pStyle w:val="Default"/>
                    <w:numPr>
                      <w:ilvl w:val="0"/>
                      <w:numId w:val="1"/>
                    </w:numPr>
                    <w:rPr>
                      <w:sz w:val="22"/>
                      <w:szCs w:val="22"/>
                    </w:rPr>
                  </w:pPr>
                  <w:r>
                    <w:rPr>
                      <w:sz w:val="22"/>
                      <w:szCs w:val="22"/>
                    </w:rPr>
                    <w:t>plaisir</w:t>
                  </w:r>
                  <w:r w:rsidR="00DC0CED">
                    <w:rPr>
                      <w:sz w:val="22"/>
                      <w:szCs w:val="22"/>
                    </w:rPr>
                    <w:t xml:space="preserve"> </w:t>
                  </w:r>
                  <w:r>
                    <w:rPr>
                      <w:sz w:val="22"/>
                      <w:szCs w:val="22"/>
                    </w:rPr>
                    <w:t xml:space="preserve"> </w:t>
                  </w:r>
                  <w:r w:rsidR="00DC0CED">
                    <w:rPr>
                      <w:rFonts w:ascii="Wingdings 2" w:hAnsi="Wingdings 2" w:cs="Wingdings 2"/>
                      <w:sz w:val="22"/>
                      <w:szCs w:val="22"/>
                    </w:rPr>
                    <w:t></w:t>
                  </w:r>
                </w:p>
              </w:tc>
            </w:tr>
            <w:tr w:rsidR="002C4EFA">
              <w:trPr>
                <w:trHeight w:val="113"/>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4. L’accessibilité à l’intervention est semblable dans </w:t>
                  </w:r>
                  <w:proofErr w:type="gramStart"/>
                  <w:r w:rsidR="002C4EFA">
                    <w:rPr>
                      <w:b/>
                      <w:bCs/>
                      <w:sz w:val="22"/>
                      <w:szCs w:val="22"/>
                    </w:rPr>
                    <w:t>les interventions mère</w:t>
                  </w:r>
                  <w:proofErr w:type="gramEnd"/>
                  <w:r w:rsidR="002C4EFA">
                    <w:rPr>
                      <w:b/>
                      <w:bCs/>
                      <w:sz w:val="22"/>
                      <w:szCs w:val="22"/>
                    </w:rPr>
                    <w:t xml:space="preserv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100"/>
              </w:trPr>
              <w:tc>
                <w:tcPr>
                  <w:tcW w:w="0" w:type="auto"/>
                  <w:gridSpan w:val="2"/>
                </w:tcPr>
                <w:p w:rsidR="00DC0CED" w:rsidRDefault="00525E55" w:rsidP="00501BC3">
                  <w:pPr>
                    <w:pStyle w:val="Default"/>
                    <w:rPr>
                      <w:sz w:val="22"/>
                      <w:szCs w:val="22"/>
                    </w:rPr>
                  </w:pPr>
                  <w:r>
                    <w:rPr>
                      <w:i/>
                      <w:sz w:val="22"/>
                      <w:szCs w:val="22"/>
                    </w:rPr>
                    <w:t xml:space="preserve">4.1. </w:t>
                  </w:r>
                  <w:r w:rsidR="002C4EFA" w:rsidRPr="00DC0CED">
                    <w:rPr>
                      <w:i/>
                      <w:sz w:val="22"/>
                      <w:szCs w:val="22"/>
                    </w:rPr>
                    <w:t>Accessibilité</w:t>
                  </w:r>
                  <w:r w:rsidR="00DC0CED" w:rsidRPr="00DC0CED">
                    <w:rPr>
                      <w:i/>
                      <w:sz w:val="22"/>
                      <w:szCs w:val="22"/>
                    </w:rPr>
                    <w:t xml:space="preserve"> financière</w:t>
                  </w:r>
                  <w:r w:rsidR="00DC0CED">
                    <w:rPr>
                      <w:sz w:val="22"/>
                      <w:szCs w:val="22"/>
                    </w:rPr>
                    <w:t xml:space="preserve"> </w:t>
                  </w:r>
                  <w:r w:rsidR="00DC0CED">
                    <w:rPr>
                      <w:rFonts w:ascii="Wingdings 2" w:hAnsi="Wingdings 2" w:cs="Wingdings 2"/>
                      <w:sz w:val="22"/>
                      <w:szCs w:val="22"/>
                    </w:rPr>
                    <w:t></w:t>
                  </w:r>
                </w:p>
                <w:p w:rsidR="00DB4BBF" w:rsidRDefault="00DB4BBF" w:rsidP="00501BC3">
                  <w:pPr>
                    <w:pStyle w:val="Default"/>
                    <w:rPr>
                      <w:i/>
                      <w:sz w:val="22"/>
                      <w:szCs w:val="22"/>
                    </w:rPr>
                  </w:pPr>
                </w:p>
                <w:p w:rsidR="00DC0CED" w:rsidRDefault="00525E55" w:rsidP="00501BC3">
                  <w:pPr>
                    <w:pStyle w:val="Default"/>
                    <w:rPr>
                      <w:sz w:val="22"/>
                      <w:szCs w:val="22"/>
                    </w:rPr>
                  </w:pPr>
                  <w:r>
                    <w:rPr>
                      <w:i/>
                      <w:sz w:val="22"/>
                      <w:szCs w:val="22"/>
                    </w:rPr>
                    <w:t xml:space="preserve">4.2. </w:t>
                  </w:r>
                  <w:r w:rsidR="00DC0CED" w:rsidRPr="00DC0CED">
                    <w:rPr>
                      <w:i/>
                      <w:sz w:val="22"/>
                      <w:szCs w:val="22"/>
                    </w:rPr>
                    <w:t>Accessibilité géographique</w:t>
                  </w:r>
                  <w:r w:rsidR="002C4EFA">
                    <w:rPr>
                      <w:sz w:val="22"/>
                      <w:szCs w:val="22"/>
                    </w:rPr>
                    <w:t xml:space="preserve"> </w:t>
                  </w:r>
                  <w:r w:rsidR="00DC0CED">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4.3. </w:t>
                  </w:r>
                  <w:r w:rsidR="00DC0CED" w:rsidRPr="00DC0CED">
                    <w:rPr>
                      <w:i/>
                      <w:sz w:val="22"/>
                      <w:szCs w:val="22"/>
                    </w:rPr>
                    <w:t>A</w:t>
                  </w:r>
                  <w:r w:rsidR="002C4EFA" w:rsidRPr="00DC0CED">
                    <w:rPr>
                      <w:i/>
                      <w:sz w:val="22"/>
                      <w:szCs w:val="22"/>
                    </w:rPr>
                    <w:t>ccessibilité socioculturelle</w:t>
                  </w:r>
                  <w:r w:rsidR="002C4EFA">
                    <w:rPr>
                      <w:sz w:val="22"/>
                      <w:szCs w:val="22"/>
                    </w:rPr>
                    <w:t xml:space="preserve"> </w:t>
                  </w:r>
                  <w:r w:rsidR="00DC0CED">
                    <w:rPr>
                      <w:rFonts w:ascii="Wingdings 2" w:hAnsi="Wingdings 2" w:cs="Wingdings 2"/>
                      <w:sz w:val="22"/>
                      <w:szCs w:val="22"/>
                    </w:rPr>
                    <w:t></w:t>
                  </w:r>
                </w:p>
              </w:tc>
            </w:tr>
            <w:tr w:rsidR="002C4EFA">
              <w:trPr>
                <w:trHeight w:val="224"/>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5. Le climat de confiance entre les intervenants et les bénéficiaires est semblable dans </w:t>
                  </w:r>
                  <w:proofErr w:type="gramStart"/>
                  <w:r w:rsidR="002C4EFA">
                    <w:rPr>
                      <w:b/>
                      <w:bCs/>
                      <w:sz w:val="22"/>
                      <w:szCs w:val="22"/>
                    </w:rPr>
                    <w:t>les interventions mère</w:t>
                  </w:r>
                  <w:proofErr w:type="gramEnd"/>
                  <w:r w:rsidR="002C4EFA">
                    <w:rPr>
                      <w:b/>
                      <w:bCs/>
                      <w:sz w:val="22"/>
                      <w:szCs w:val="22"/>
                    </w:rPr>
                    <w:t xml:space="preserv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227"/>
              </w:trPr>
              <w:tc>
                <w:tcPr>
                  <w:tcW w:w="0" w:type="auto"/>
                  <w:gridSpan w:val="2"/>
                </w:tcPr>
                <w:p w:rsidR="00DC0CED" w:rsidRDefault="00525E55" w:rsidP="00501BC3">
                  <w:pPr>
                    <w:pStyle w:val="Default"/>
                    <w:rPr>
                      <w:sz w:val="22"/>
                      <w:szCs w:val="22"/>
                    </w:rPr>
                  </w:pPr>
                  <w:r>
                    <w:rPr>
                      <w:i/>
                      <w:sz w:val="22"/>
                      <w:szCs w:val="22"/>
                    </w:rPr>
                    <w:t xml:space="preserve">5.1. </w:t>
                  </w:r>
                  <w:r w:rsidR="002C4EFA" w:rsidRPr="00DC0CED">
                    <w:rPr>
                      <w:i/>
                      <w:sz w:val="22"/>
                      <w:szCs w:val="22"/>
                    </w:rPr>
                    <w:t>Connaissance mutuelle préalable</w:t>
                  </w:r>
                  <w:r w:rsidR="00DC0CED">
                    <w:rPr>
                      <w:sz w:val="22"/>
                      <w:szCs w:val="22"/>
                    </w:rPr>
                    <w:t xml:space="preserve"> </w:t>
                  </w:r>
                  <w:r w:rsidR="00DC0CED">
                    <w:rPr>
                      <w:rFonts w:ascii="Wingdings 2" w:hAnsi="Wingdings 2" w:cs="Wingdings 2"/>
                      <w:sz w:val="22"/>
                      <w:szCs w:val="22"/>
                    </w:rPr>
                    <w:t></w:t>
                  </w:r>
                  <w:r w:rsidR="002C4EFA">
                    <w:rPr>
                      <w:sz w:val="22"/>
                      <w:szCs w:val="22"/>
                    </w:rPr>
                    <w:t xml:space="preserve"> </w:t>
                  </w:r>
                </w:p>
                <w:p w:rsidR="00DB4BBF" w:rsidRDefault="00DB4BBF" w:rsidP="00501BC3">
                  <w:pPr>
                    <w:pStyle w:val="Default"/>
                    <w:rPr>
                      <w:i/>
                      <w:sz w:val="22"/>
                      <w:szCs w:val="22"/>
                    </w:rPr>
                  </w:pPr>
                </w:p>
                <w:p w:rsidR="00DC0CED" w:rsidRDefault="00525E55" w:rsidP="00501BC3">
                  <w:pPr>
                    <w:pStyle w:val="Default"/>
                    <w:rPr>
                      <w:sz w:val="22"/>
                      <w:szCs w:val="22"/>
                    </w:rPr>
                  </w:pPr>
                  <w:r>
                    <w:rPr>
                      <w:i/>
                      <w:sz w:val="22"/>
                      <w:szCs w:val="22"/>
                    </w:rPr>
                    <w:t xml:space="preserve">5.2. </w:t>
                  </w:r>
                  <w:r w:rsidR="00DC0CED" w:rsidRPr="00DC0CED">
                    <w:rPr>
                      <w:i/>
                      <w:sz w:val="22"/>
                      <w:szCs w:val="22"/>
                    </w:rPr>
                    <w:t>A</w:t>
                  </w:r>
                  <w:r w:rsidR="002C4EFA" w:rsidRPr="00DC0CED">
                    <w:rPr>
                      <w:i/>
                      <w:sz w:val="22"/>
                      <w:szCs w:val="22"/>
                    </w:rPr>
                    <w:t>ntécé</w:t>
                  </w:r>
                  <w:r w:rsidR="00DC0CED" w:rsidRPr="00DC0CED">
                    <w:rPr>
                      <w:i/>
                      <w:sz w:val="22"/>
                      <w:szCs w:val="22"/>
                    </w:rPr>
                    <w:t>dent d’action</w:t>
                  </w:r>
                  <w:r w:rsidR="00DC0CED">
                    <w:rPr>
                      <w:sz w:val="22"/>
                      <w:szCs w:val="22"/>
                    </w:rPr>
                    <w:t xml:space="preserve"> </w:t>
                  </w:r>
                  <w:r w:rsidR="00DC0CED">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5.3. </w:t>
                  </w:r>
                  <w:r w:rsidR="00DC0CED" w:rsidRPr="00DC0CED">
                    <w:rPr>
                      <w:i/>
                      <w:sz w:val="22"/>
                      <w:szCs w:val="22"/>
                    </w:rPr>
                    <w:t>A</w:t>
                  </w:r>
                  <w:r w:rsidR="002C4EFA" w:rsidRPr="00DC0CED">
                    <w:rPr>
                      <w:i/>
                      <w:sz w:val="22"/>
                      <w:szCs w:val="22"/>
                    </w:rPr>
                    <w:t>bsence de relation interférente - type relation hiérarchique</w:t>
                  </w:r>
                  <w:r w:rsidR="002C4EFA">
                    <w:rPr>
                      <w:sz w:val="22"/>
                      <w:szCs w:val="22"/>
                    </w:rPr>
                    <w:t xml:space="preserve"> </w:t>
                  </w:r>
                  <w:r w:rsidR="00DC0CED">
                    <w:rPr>
                      <w:rFonts w:ascii="Wingdings 2" w:hAnsi="Wingdings 2" w:cs="Wingdings 2"/>
                      <w:sz w:val="22"/>
                      <w:szCs w:val="22"/>
                    </w:rPr>
                    <w:t></w:t>
                  </w:r>
                </w:p>
              </w:tc>
            </w:tr>
            <w:tr w:rsidR="002C4EFA">
              <w:trPr>
                <w:trHeight w:val="112"/>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6. La population bénéficiaire fille croit en l’utilité de l’intervention mère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100"/>
              </w:trPr>
              <w:tc>
                <w:tcPr>
                  <w:tcW w:w="0" w:type="auto"/>
                  <w:gridSpan w:val="2"/>
                </w:tcPr>
                <w:p w:rsidR="00DC0CED" w:rsidRDefault="00525E55" w:rsidP="00501BC3">
                  <w:pPr>
                    <w:pStyle w:val="Default"/>
                    <w:rPr>
                      <w:sz w:val="22"/>
                      <w:szCs w:val="22"/>
                    </w:rPr>
                  </w:pPr>
                  <w:r>
                    <w:rPr>
                      <w:i/>
                      <w:sz w:val="22"/>
                      <w:szCs w:val="22"/>
                    </w:rPr>
                    <w:t xml:space="preserve">6.1. </w:t>
                  </w:r>
                  <w:r w:rsidR="002C4EFA" w:rsidRPr="00DC0CED">
                    <w:rPr>
                      <w:i/>
                      <w:sz w:val="22"/>
                      <w:szCs w:val="22"/>
                    </w:rPr>
                    <w:t>L’action est une priorité</w:t>
                  </w:r>
                  <w:r w:rsidR="00DB4BBF">
                    <w:rPr>
                      <w:i/>
                      <w:sz w:val="22"/>
                      <w:szCs w:val="22"/>
                    </w:rPr>
                    <w:t xml:space="preserve"> </w:t>
                  </w:r>
                  <w:r w:rsidR="00DC0CED">
                    <w:rPr>
                      <w:rFonts w:ascii="Wingdings 2" w:hAnsi="Wingdings 2" w:cs="Wingdings 2"/>
                      <w:sz w:val="22"/>
                      <w:szCs w:val="22"/>
                    </w:rPr>
                    <w:t></w:t>
                  </w:r>
                </w:p>
                <w:p w:rsidR="00DB4BBF" w:rsidRDefault="00DB4BBF" w:rsidP="00501BC3">
                  <w:pPr>
                    <w:pStyle w:val="Default"/>
                    <w:rPr>
                      <w:i/>
                      <w:sz w:val="22"/>
                      <w:szCs w:val="22"/>
                    </w:rPr>
                  </w:pPr>
                </w:p>
                <w:p w:rsidR="00DC0CED" w:rsidRDefault="00525E55" w:rsidP="00501BC3">
                  <w:pPr>
                    <w:pStyle w:val="Default"/>
                    <w:rPr>
                      <w:sz w:val="22"/>
                      <w:szCs w:val="22"/>
                    </w:rPr>
                  </w:pPr>
                  <w:r>
                    <w:rPr>
                      <w:i/>
                      <w:sz w:val="22"/>
                      <w:szCs w:val="22"/>
                    </w:rPr>
                    <w:t xml:space="preserve">6.2. </w:t>
                  </w:r>
                  <w:r w:rsidR="00DC0CED" w:rsidRPr="00DC0CED">
                    <w:rPr>
                      <w:i/>
                      <w:sz w:val="22"/>
                      <w:szCs w:val="22"/>
                    </w:rPr>
                    <w:t>L’action est reconnue efficace</w:t>
                  </w:r>
                  <w:r w:rsidR="00DB4BBF">
                    <w:rPr>
                      <w:i/>
                      <w:sz w:val="22"/>
                      <w:szCs w:val="22"/>
                    </w:rPr>
                    <w:t xml:space="preserve"> </w:t>
                  </w:r>
                  <w:r w:rsidR="00DC0CED">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6.3. </w:t>
                  </w:r>
                  <w:r w:rsidR="00DC0CED" w:rsidRPr="00DC0CED">
                    <w:rPr>
                      <w:i/>
                      <w:sz w:val="22"/>
                      <w:szCs w:val="22"/>
                    </w:rPr>
                    <w:t xml:space="preserve">L’action </w:t>
                  </w:r>
                  <w:r w:rsidR="002C4EFA" w:rsidRPr="00DC0CED">
                    <w:rPr>
                      <w:i/>
                      <w:sz w:val="22"/>
                      <w:szCs w:val="22"/>
                    </w:rPr>
                    <w:t xml:space="preserve">est reconnue </w:t>
                  </w:r>
                  <w:proofErr w:type="spellStart"/>
                  <w:r w:rsidR="002C4EFA" w:rsidRPr="00DC0CED">
                    <w:rPr>
                      <w:i/>
                      <w:sz w:val="22"/>
                      <w:szCs w:val="22"/>
                    </w:rPr>
                    <w:t>bien-fondée</w:t>
                  </w:r>
                  <w:proofErr w:type="spellEnd"/>
                  <w:r w:rsidR="002C4EFA">
                    <w:rPr>
                      <w:sz w:val="22"/>
                      <w:szCs w:val="22"/>
                    </w:rPr>
                    <w:t xml:space="preserve"> </w:t>
                  </w:r>
                  <w:r w:rsidR="00DC0CED">
                    <w:rPr>
                      <w:rFonts w:ascii="Wingdings 2" w:hAnsi="Wingdings 2" w:cs="Wingdings 2"/>
                      <w:sz w:val="22"/>
                      <w:szCs w:val="22"/>
                    </w:rPr>
                    <w:t></w:t>
                  </w:r>
                </w:p>
              </w:tc>
            </w:tr>
            <w:tr w:rsidR="002C4EFA">
              <w:trPr>
                <w:trHeight w:val="225"/>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7. La population bénéficiaire fille est autant en demande de l’intervention que la population bénéficiaire de l’intervention mère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6D2A01" w:rsidRDefault="006D2A01"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100"/>
              </w:trPr>
              <w:tc>
                <w:tcPr>
                  <w:tcW w:w="0" w:type="auto"/>
                  <w:gridSpan w:val="2"/>
                </w:tcPr>
                <w:p w:rsidR="002C4EFA" w:rsidRDefault="00525E55" w:rsidP="00501BC3">
                  <w:pPr>
                    <w:pStyle w:val="Default"/>
                    <w:rPr>
                      <w:sz w:val="22"/>
                      <w:szCs w:val="22"/>
                    </w:rPr>
                  </w:pPr>
                  <w:r>
                    <w:rPr>
                      <w:i/>
                      <w:sz w:val="22"/>
                      <w:szCs w:val="22"/>
                    </w:rPr>
                    <w:t xml:space="preserve">7.1. </w:t>
                  </w:r>
                  <w:r w:rsidR="002C4EFA" w:rsidRPr="009D00BB">
                    <w:rPr>
                      <w:i/>
                      <w:sz w:val="22"/>
                      <w:szCs w:val="22"/>
                    </w:rPr>
                    <w:t>Recueil et prise en compte de la demande</w:t>
                  </w:r>
                  <w:r w:rsidR="002C4EFA">
                    <w:rPr>
                      <w:sz w:val="22"/>
                      <w:szCs w:val="22"/>
                    </w:rPr>
                    <w:t xml:space="preserve"> </w:t>
                  </w:r>
                  <w:r w:rsidR="00DC0CED">
                    <w:rPr>
                      <w:rFonts w:ascii="Wingdings 2" w:hAnsi="Wingdings 2" w:cs="Wingdings 2"/>
                      <w:sz w:val="22"/>
                      <w:szCs w:val="22"/>
                    </w:rPr>
                    <w:t></w:t>
                  </w:r>
                </w:p>
              </w:tc>
            </w:tr>
            <w:tr w:rsidR="002C4EFA">
              <w:trPr>
                <w:trHeight w:val="113"/>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8. </w:t>
                  </w:r>
                  <w:proofErr w:type="gramStart"/>
                  <w:r w:rsidR="002C4EFA">
                    <w:rPr>
                      <w:b/>
                      <w:bCs/>
                      <w:sz w:val="22"/>
                      <w:szCs w:val="22"/>
                    </w:rPr>
                    <w:t>Les populations mère</w:t>
                  </w:r>
                  <w:proofErr w:type="gramEnd"/>
                  <w:r w:rsidR="002C4EFA">
                    <w:rPr>
                      <w:b/>
                      <w:bCs/>
                      <w:sz w:val="22"/>
                      <w:szCs w:val="22"/>
                    </w:rPr>
                    <w:t xml:space="preserve"> et fille ont une perception semblable de leurs besoins de santé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6D2A01" w:rsidRDefault="006D2A01"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100"/>
              </w:trPr>
              <w:tc>
                <w:tcPr>
                  <w:tcW w:w="0" w:type="auto"/>
                  <w:gridSpan w:val="2"/>
                </w:tcPr>
                <w:p w:rsidR="002C4EFA" w:rsidRDefault="00525E55" w:rsidP="00501BC3">
                  <w:pPr>
                    <w:pStyle w:val="Default"/>
                    <w:rPr>
                      <w:sz w:val="22"/>
                      <w:szCs w:val="22"/>
                    </w:rPr>
                  </w:pPr>
                  <w:r>
                    <w:rPr>
                      <w:i/>
                      <w:sz w:val="22"/>
                      <w:szCs w:val="22"/>
                    </w:rPr>
                    <w:t xml:space="preserve">8.1. </w:t>
                  </w:r>
                  <w:r w:rsidR="002C4EFA" w:rsidRPr="009D00BB">
                    <w:rPr>
                      <w:i/>
                      <w:sz w:val="22"/>
                      <w:szCs w:val="22"/>
                    </w:rPr>
                    <w:t>Recueil et prise en compte dans l’intervention</w:t>
                  </w:r>
                  <w:r w:rsidR="002C4EFA">
                    <w:rPr>
                      <w:sz w:val="22"/>
                      <w:szCs w:val="22"/>
                    </w:rPr>
                    <w:t xml:space="preserve"> </w:t>
                  </w:r>
                  <w:r w:rsidR="00DC0CED">
                    <w:rPr>
                      <w:rFonts w:ascii="Wingdings 2" w:hAnsi="Wingdings 2" w:cs="Wingdings 2"/>
                      <w:sz w:val="22"/>
                      <w:szCs w:val="22"/>
                    </w:rPr>
                    <w:t></w:t>
                  </w:r>
                </w:p>
              </w:tc>
            </w:tr>
            <w:tr w:rsidR="002C4EFA">
              <w:trPr>
                <w:trHeight w:val="113"/>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9. L’intervention mère est autant acceptable pour les populations bénéficiaires mères et filles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6D2A01" w:rsidRDefault="006D2A01"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trPr>
                <w:trHeight w:val="226"/>
              </w:trPr>
              <w:tc>
                <w:tcPr>
                  <w:tcW w:w="0" w:type="auto"/>
                  <w:gridSpan w:val="2"/>
                </w:tcPr>
                <w:p w:rsidR="00DC0CED" w:rsidRDefault="00525E55" w:rsidP="00501BC3">
                  <w:pPr>
                    <w:pStyle w:val="Default"/>
                    <w:rPr>
                      <w:sz w:val="22"/>
                      <w:szCs w:val="22"/>
                    </w:rPr>
                  </w:pPr>
                  <w:r>
                    <w:rPr>
                      <w:i/>
                      <w:sz w:val="22"/>
                      <w:szCs w:val="22"/>
                    </w:rPr>
                    <w:t xml:space="preserve">9.1. </w:t>
                  </w:r>
                  <w:r w:rsidR="00DC0CED" w:rsidRPr="009D00BB">
                    <w:rPr>
                      <w:i/>
                      <w:sz w:val="22"/>
                      <w:szCs w:val="22"/>
                    </w:rPr>
                    <w:t>A</w:t>
                  </w:r>
                  <w:r w:rsidR="002C4EFA" w:rsidRPr="009D00BB">
                    <w:rPr>
                      <w:i/>
                      <w:sz w:val="22"/>
                      <w:szCs w:val="22"/>
                    </w:rPr>
                    <w:t>cceptabilité sociale</w:t>
                  </w:r>
                  <w:r w:rsidR="00DF58F9">
                    <w:rPr>
                      <w:i/>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DC0CED" w:rsidRDefault="00525E55" w:rsidP="00501BC3">
                  <w:pPr>
                    <w:pStyle w:val="Default"/>
                    <w:rPr>
                      <w:sz w:val="22"/>
                      <w:szCs w:val="22"/>
                    </w:rPr>
                  </w:pPr>
                  <w:r>
                    <w:rPr>
                      <w:i/>
                      <w:sz w:val="22"/>
                      <w:szCs w:val="22"/>
                    </w:rPr>
                    <w:t xml:space="preserve">9.2. </w:t>
                  </w:r>
                  <w:r w:rsidR="00DC0CED" w:rsidRPr="009D00BB">
                    <w:rPr>
                      <w:i/>
                      <w:sz w:val="22"/>
                      <w:szCs w:val="22"/>
                    </w:rPr>
                    <w:t>Acceptabilité culturelle</w:t>
                  </w:r>
                  <w:r w:rsidR="00DF58F9">
                    <w:rPr>
                      <w:i/>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9.3. </w:t>
                  </w:r>
                  <w:r w:rsidR="00DC0CED" w:rsidRPr="009D00BB">
                    <w:rPr>
                      <w:i/>
                      <w:sz w:val="22"/>
                      <w:szCs w:val="22"/>
                    </w:rPr>
                    <w:t>Acceptabilité p</w:t>
                  </w:r>
                  <w:r w:rsidR="002C4EFA" w:rsidRPr="009D00BB">
                    <w:rPr>
                      <w:i/>
                      <w:sz w:val="22"/>
                      <w:szCs w:val="22"/>
                    </w:rPr>
                    <w:t>hilosophique</w:t>
                  </w:r>
                  <w:r w:rsidR="00DF58F9">
                    <w:rPr>
                      <w:sz w:val="22"/>
                      <w:szCs w:val="22"/>
                    </w:rPr>
                    <w:t xml:space="preserve"> </w:t>
                  </w:r>
                  <w:r w:rsidR="00DF58F9" w:rsidRPr="00DF58F9">
                    <w:rPr>
                      <w:i/>
                      <w:sz w:val="22"/>
                      <w:szCs w:val="22"/>
                    </w:rPr>
                    <w:t>ou par conviction</w:t>
                  </w:r>
                  <w:r w:rsidR="002C4EFA">
                    <w:rPr>
                      <w:sz w:val="22"/>
                      <w:szCs w:val="22"/>
                    </w:rPr>
                    <w:t xml:space="preserve"> </w:t>
                  </w:r>
                  <w:r w:rsidR="00DF58F9">
                    <w:rPr>
                      <w:sz w:val="22"/>
                      <w:szCs w:val="22"/>
                    </w:rPr>
                    <w:t>(</w:t>
                  </w:r>
                  <w:r w:rsidR="002C4EFA">
                    <w:rPr>
                      <w:sz w:val="22"/>
                      <w:szCs w:val="22"/>
                    </w:rPr>
                    <w:t xml:space="preserve">par exemple : l’intervention est un vaccin et on est opposé à la vaccination) </w:t>
                  </w:r>
                  <w:r w:rsidR="009D00BB">
                    <w:rPr>
                      <w:rFonts w:ascii="Wingdings 2" w:hAnsi="Wingdings 2" w:cs="Wingdings 2"/>
                      <w:sz w:val="22"/>
                      <w:szCs w:val="22"/>
                    </w:rPr>
                    <w:t></w:t>
                  </w:r>
                </w:p>
              </w:tc>
            </w:tr>
            <w:tr w:rsidR="002C4EFA" w:rsidTr="002C4EFA">
              <w:trPr>
                <w:trHeight w:val="98"/>
              </w:trPr>
              <w:tc>
                <w:tcPr>
                  <w:tcW w:w="0" w:type="auto"/>
                  <w:gridSpan w:val="2"/>
                </w:tcPr>
                <w:p w:rsidR="00EA0712" w:rsidRDefault="00EA0712" w:rsidP="00501BC3">
                  <w:pPr>
                    <w:pStyle w:val="Default"/>
                    <w:rPr>
                      <w:b/>
                      <w:bCs/>
                      <w:sz w:val="22"/>
                      <w:szCs w:val="22"/>
                    </w:rPr>
                  </w:pPr>
                </w:p>
                <w:p w:rsidR="002C4EFA" w:rsidRDefault="002C4EFA" w:rsidP="00501BC3">
                  <w:pPr>
                    <w:pStyle w:val="Default"/>
                    <w:rPr>
                      <w:sz w:val="22"/>
                      <w:szCs w:val="22"/>
                    </w:rPr>
                  </w:pPr>
                  <w:r>
                    <w:rPr>
                      <w:b/>
                      <w:bCs/>
                      <w:sz w:val="22"/>
                      <w:szCs w:val="22"/>
                    </w:rPr>
                    <w:t xml:space="preserve">ENVIRONNEMENT </w:t>
                  </w:r>
                </w:p>
              </w:tc>
            </w:tr>
            <w:tr w:rsidR="009D00BB" w:rsidTr="002C4EFA">
              <w:trPr>
                <w:trHeight w:val="225"/>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10. L’environnement institutionnel fille directement influant sur l’intervention est </w:t>
                  </w:r>
                  <w:r w:rsidR="002C4EFA">
                    <w:rPr>
                      <w:b/>
                      <w:bCs/>
                      <w:sz w:val="22"/>
                      <w:szCs w:val="22"/>
                    </w:rPr>
                    <w:lastRenderedPageBreak/>
                    <w:t xml:space="preserve">favorable à la mise en place et au succès de l’intervention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lastRenderedPageBreak/>
                    <w:t></w:t>
                  </w:r>
                  <w:r>
                    <w:rPr>
                      <w:rFonts w:ascii="Wingdings 2" w:hAnsi="Wingdings 2" w:cs="Wingdings 2"/>
                      <w:sz w:val="22"/>
                      <w:szCs w:val="22"/>
                    </w:rPr>
                    <w:t></w:t>
                  </w:r>
                </w:p>
              </w:tc>
            </w:tr>
            <w:tr w:rsidR="002C4EFA" w:rsidTr="002C4EFA">
              <w:trPr>
                <w:trHeight w:val="353"/>
              </w:trPr>
              <w:tc>
                <w:tcPr>
                  <w:tcW w:w="0" w:type="auto"/>
                  <w:gridSpan w:val="2"/>
                </w:tcPr>
                <w:p w:rsidR="009D00BB" w:rsidRDefault="00525E55" w:rsidP="00501BC3">
                  <w:pPr>
                    <w:pStyle w:val="Default"/>
                    <w:rPr>
                      <w:sz w:val="22"/>
                      <w:szCs w:val="22"/>
                    </w:rPr>
                  </w:pPr>
                  <w:r>
                    <w:rPr>
                      <w:i/>
                      <w:sz w:val="22"/>
                      <w:szCs w:val="22"/>
                    </w:rPr>
                    <w:lastRenderedPageBreak/>
                    <w:t xml:space="preserve">10.1. </w:t>
                  </w:r>
                  <w:r w:rsidR="002C4EFA" w:rsidRPr="009D00BB">
                    <w:rPr>
                      <w:i/>
                      <w:sz w:val="22"/>
                      <w:szCs w:val="22"/>
                    </w:rPr>
                    <w:t>Volonté politique préexistante et durable</w:t>
                  </w:r>
                  <w:r w:rsidR="009D00BB">
                    <w:rPr>
                      <w:i/>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sz w:val="22"/>
                      <w:szCs w:val="22"/>
                    </w:rPr>
                  </w:pPr>
                  <w:r>
                    <w:rPr>
                      <w:i/>
                      <w:sz w:val="22"/>
                      <w:szCs w:val="22"/>
                    </w:rPr>
                    <w:t xml:space="preserve">10.2. </w:t>
                  </w:r>
                  <w:r w:rsidR="009D00BB" w:rsidRPr="009D00BB">
                    <w:rPr>
                      <w:i/>
                      <w:sz w:val="22"/>
                      <w:szCs w:val="22"/>
                    </w:rPr>
                    <w:t>S</w:t>
                  </w:r>
                  <w:r w:rsidR="002C4EFA" w:rsidRPr="009D00BB">
                    <w:rPr>
                      <w:i/>
                      <w:sz w:val="22"/>
                      <w:szCs w:val="22"/>
                    </w:rPr>
                    <w:t>outien institutionnel affirmé et affiché des décideurs</w:t>
                  </w:r>
                  <w:r w:rsidR="009D00BB">
                    <w:rPr>
                      <w:i/>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sz w:val="22"/>
                      <w:szCs w:val="22"/>
                    </w:rPr>
                  </w:pPr>
                  <w:r>
                    <w:rPr>
                      <w:i/>
                      <w:sz w:val="22"/>
                      <w:szCs w:val="22"/>
                    </w:rPr>
                    <w:t xml:space="preserve">10.3. </w:t>
                  </w:r>
                  <w:r w:rsidR="009D00BB" w:rsidRPr="009D00BB">
                    <w:rPr>
                      <w:i/>
                      <w:sz w:val="22"/>
                      <w:szCs w:val="22"/>
                    </w:rPr>
                    <w:t>P</w:t>
                  </w:r>
                  <w:r w:rsidR="002C4EFA" w:rsidRPr="009D00BB">
                    <w:rPr>
                      <w:i/>
                      <w:sz w:val="22"/>
                      <w:szCs w:val="22"/>
                    </w:rPr>
                    <w:t>erception positive des décideurs sur l’intervention</w:t>
                  </w:r>
                  <w:r w:rsidR="002C4EFA">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10.4. </w:t>
                  </w:r>
                  <w:r w:rsidR="009D00BB" w:rsidRPr="009D00BB">
                    <w:rPr>
                      <w:i/>
                      <w:sz w:val="22"/>
                      <w:szCs w:val="22"/>
                    </w:rPr>
                    <w:t>S</w:t>
                  </w:r>
                  <w:r w:rsidR="002C4EFA" w:rsidRPr="009D00BB">
                    <w:rPr>
                      <w:i/>
                      <w:sz w:val="22"/>
                      <w:szCs w:val="22"/>
                    </w:rPr>
                    <w:t xml:space="preserve">tatut et marges de </w:t>
                  </w:r>
                  <w:r w:rsidR="009D00BB" w:rsidRPr="009D00BB">
                    <w:rPr>
                      <w:i/>
                      <w:sz w:val="22"/>
                      <w:szCs w:val="22"/>
                    </w:rPr>
                    <w:t>manœuvre</w:t>
                  </w:r>
                  <w:r w:rsidR="002C4EFA" w:rsidRPr="009D00BB">
                    <w:rPr>
                      <w:i/>
                      <w:sz w:val="22"/>
                      <w:szCs w:val="22"/>
                    </w:rPr>
                    <w:t xml:space="preserve"> équivalentes</w:t>
                  </w:r>
                  <w:r w:rsidR="002C4EFA">
                    <w:rPr>
                      <w:sz w:val="22"/>
                      <w:szCs w:val="22"/>
                    </w:rPr>
                    <w:t xml:space="preserve"> </w:t>
                  </w:r>
                  <w:r w:rsidR="009D00BB">
                    <w:rPr>
                      <w:rFonts w:ascii="Wingdings 2" w:hAnsi="Wingdings 2" w:cs="Wingdings 2"/>
                      <w:sz w:val="22"/>
                      <w:szCs w:val="22"/>
                    </w:rPr>
                    <w:t></w:t>
                  </w:r>
                </w:p>
              </w:tc>
            </w:tr>
            <w:tr w:rsidR="009D00BB" w:rsidTr="002C4EFA">
              <w:trPr>
                <w:trHeight w:val="225"/>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11. D’autres éléments du contexte de mise en </w:t>
                  </w:r>
                  <w:r w:rsidR="00DB4BBF">
                    <w:rPr>
                      <w:b/>
                      <w:bCs/>
                      <w:sz w:val="22"/>
                      <w:szCs w:val="22"/>
                    </w:rPr>
                    <w:t>œuvre</w:t>
                  </w:r>
                  <w:r w:rsidR="002C4EFA">
                    <w:rPr>
                      <w:b/>
                      <w:bCs/>
                      <w:sz w:val="22"/>
                      <w:szCs w:val="22"/>
                    </w:rPr>
                    <w:t xml:space="preserve"> fille sont favorables à la mise en place et au succès de l’intervention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353"/>
              </w:trPr>
              <w:tc>
                <w:tcPr>
                  <w:tcW w:w="0" w:type="auto"/>
                  <w:gridSpan w:val="2"/>
                </w:tcPr>
                <w:p w:rsidR="009D00BB" w:rsidRDefault="00525E55" w:rsidP="00501BC3">
                  <w:pPr>
                    <w:pStyle w:val="Default"/>
                    <w:rPr>
                      <w:rFonts w:ascii="Wingdings 2" w:hAnsi="Wingdings 2" w:cs="Wingdings 2"/>
                      <w:sz w:val="22"/>
                      <w:szCs w:val="22"/>
                    </w:rPr>
                  </w:pPr>
                  <w:r>
                    <w:rPr>
                      <w:i/>
                      <w:sz w:val="22"/>
                      <w:szCs w:val="22"/>
                    </w:rPr>
                    <w:t xml:space="preserve">11.1. </w:t>
                  </w:r>
                  <w:r w:rsidR="002C4EFA" w:rsidRPr="009D00BB">
                    <w:rPr>
                      <w:i/>
                      <w:sz w:val="22"/>
                      <w:szCs w:val="22"/>
                    </w:rPr>
                    <w:t>Existence d’antécédents agonistes</w:t>
                  </w:r>
                  <w:r w:rsidR="00835587">
                    <w:rPr>
                      <w:sz w:val="22"/>
                      <w:szCs w:val="22"/>
                    </w:rPr>
                    <w:t xml:space="preserve"> (</w:t>
                  </w:r>
                  <w:r w:rsidR="002C4EFA">
                    <w:rPr>
                      <w:sz w:val="22"/>
                      <w:szCs w:val="22"/>
                    </w:rPr>
                    <w:t>ex</w:t>
                  </w:r>
                  <w:r w:rsidR="00835587">
                    <w:rPr>
                      <w:sz w:val="22"/>
                      <w:szCs w:val="22"/>
                    </w:rPr>
                    <w:t> :</w:t>
                  </w:r>
                  <w:r w:rsidR="002C4EFA">
                    <w:rPr>
                      <w:sz w:val="22"/>
                      <w:szCs w:val="22"/>
                    </w:rPr>
                    <w:t xml:space="preserve"> </w:t>
                  </w:r>
                  <w:proofErr w:type="spellStart"/>
                  <w:r w:rsidR="002C4EFA">
                    <w:rPr>
                      <w:sz w:val="22"/>
                      <w:szCs w:val="22"/>
                    </w:rPr>
                    <w:t>présensibilisation</w:t>
                  </w:r>
                  <w:proofErr w:type="spellEnd"/>
                  <w:r w:rsidR="002C4EFA">
                    <w:rPr>
                      <w:sz w:val="22"/>
                      <w:szCs w:val="22"/>
                    </w:rPr>
                    <w:t xml:space="preserve"> de </w:t>
                  </w:r>
                  <w:r w:rsidR="009D00BB">
                    <w:rPr>
                      <w:sz w:val="22"/>
                      <w:szCs w:val="22"/>
                    </w:rPr>
                    <w:t xml:space="preserve">la population) </w:t>
                  </w:r>
                  <w:r w:rsidR="009D00BB">
                    <w:rPr>
                      <w:rFonts w:ascii="Wingdings 2" w:hAnsi="Wingdings 2" w:cs="Wingdings 2"/>
                      <w:sz w:val="22"/>
                      <w:szCs w:val="22"/>
                    </w:rPr>
                    <w:t></w:t>
                  </w:r>
                </w:p>
                <w:p w:rsidR="009D00BB" w:rsidRDefault="009D00BB" w:rsidP="00501BC3">
                  <w:pPr>
                    <w:pStyle w:val="Default"/>
                    <w:rPr>
                      <w:sz w:val="22"/>
                      <w:szCs w:val="22"/>
                    </w:rPr>
                  </w:pPr>
                  <w:r w:rsidRPr="009D00BB">
                    <w:rPr>
                      <w:i/>
                      <w:sz w:val="22"/>
                      <w:szCs w:val="22"/>
                    </w:rPr>
                    <w:t xml:space="preserve">ou </w:t>
                  </w:r>
                  <w:r w:rsidR="00DB4BBF">
                    <w:rPr>
                      <w:i/>
                      <w:sz w:val="22"/>
                      <w:szCs w:val="22"/>
                    </w:rPr>
                    <w:t xml:space="preserve">existence d’antécédents </w:t>
                  </w:r>
                  <w:r w:rsidRPr="009D00BB">
                    <w:rPr>
                      <w:i/>
                      <w:sz w:val="22"/>
                      <w:szCs w:val="22"/>
                    </w:rPr>
                    <w:t>antagonistes</w:t>
                  </w:r>
                  <w:r>
                    <w:rPr>
                      <w:rFonts w:ascii="Wingdings 2" w:hAnsi="Wingdings 2" w:cs="Wingdings 2"/>
                      <w:sz w:val="22"/>
                      <w:szCs w:val="22"/>
                    </w:rPr>
                    <w:t></w:t>
                  </w:r>
                  <w:r>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rFonts w:ascii="Wingdings 2" w:hAnsi="Wingdings 2" w:cs="Wingdings 2"/>
                      <w:sz w:val="22"/>
                      <w:szCs w:val="22"/>
                    </w:rPr>
                  </w:pPr>
                  <w:r>
                    <w:rPr>
                      <w:i/>
                      <w:sz w:val="22"/>
                      <w:szCs w:val="22"/>
                    </w:rPr>
                    <w:t xml:space="preserve">11.2. </w:t>
                  </w:r>
                  <w:r w:rsidR="009D00BB" w:rsidRPr="009D00BB">
                    <w:rPr>
                      <w:i/>
                      <w:sz w:val="22"/>
                      <w:szCs w:val="22"/>
                    </w:rPr>
                    <w:t>E</w:t>
                  </w:r>
                  <w:r w:rsidR="002C4EFA" w:rsidRPr="009D00BB">
                    <w:rPr>
                      <w:i/>
                      <w:sz w:val="22"/>
                      <w:szCs w:val="22"/>
                    </w:rPr>
                    <w:t>xistence d’interventions agonistes</w:t>
                  </w:r>
                  <w:r w:rsidR="002C4EFA">
                    <w:rPr>
                      <w:sz w:val="22"/>
                      <w:szCs w:val="22"/>
                    </w:rPr>
                    <w:t xml:space="preserve"> </w:t>
                  </w:r>
                  <w:r w:rsidR="009D00BB">
                    <w:rPr>
                      <w:rFonts w:ascii="Wingdings 2" w:hAnsi="Wingdings 2" w:cs="Wingdings 2"/>
                      <w:sz w:val="22"/>
                      <w:szCs w:val="22"/>
                    </w:rPr>
                    <w:t></w:t>
                  </w:r>
                </w:p>
                <w:p w:rsidR="002C4EFA" w:rsidRDefault="002C4EFA" w:rsidP="00501BC3">
                  <w:pPr>
                    <w:pStyle w:val="Default"/>
                    <w:rPr>
                      <w:sz w:val="22"/>
                      <w:szCs w:val="22"/>
                    </w:rPr>
                  </w:pPr>
                  <w:r w:rsidRPr="009D00BB">
                    <w:rPr>
                      <w:i/>
                      <w:sz w:val="22"/>
                      <w:szCs w:val="22"/>
                    </w:rPr>
                    <w:t xml:space="preserve">ou </w:t>
                  </w:r>
                  <w:r w:rsidR="00DB4BBF">
                    <w:rPr>
                      <w:i/>
                      <w:sz w:val="22"/>
                      <w:szCs w:val="22"/>
                    </w:rPr>
                    <w:t xml:space="preserve">existence d’interventions </w:t>
                  </w:r>
                  <w:r w:rsidRPr="009D00BB">
                    <w:rPr>
                      <w:i/>
                      <w:sz w:val="22"/>
                      <w:szCs w:val="22"/>
                    </w:rPr>
                    <w:t>antagonistes</w:t>
                  </w:r>
                  <w:r>
                    <w:rPr>
                      <w:sz w:val="22"/>
                      <w:szCs w:val="22"/>
                    </w:rPr>
                    <w:t xml:space="preserve"> (par exemple autre intervention qui poursuit un objectif inverse de celui de l’intervention) </w:t>
                  </w:r>
                  <w:r w:rsidR="009D00BB">
                    <w:rPr>
                      <w:rFonts w:ascii="Wingdings 2" w:hAnsi="Wingdings 2" w:cs="Wingdings 2"/>
                      <w:sz w:val="22"/>
                      <w:szCs w:val="22"/>
                    </w:rPr>
                    <w:t></w:t>
                  </w:r>
                </w:p>
              </w:tc>
            </w:tr>
            <w:tr w:rsidR="009D00BB" w:rsidTr="002C4EFA">
              <w:trPr>
                <w:trHeight w:val="113"/>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12. Les partenariats sont comparables entre </w:t>
                  </w:r>
                  <w:proofErr w:type="gramStart"/>
                  <w:r w:rsidR="002C4EFA">
                    <w:rPr>
                      <w:b/>
                      <w:bCs/>
                      <w:sz w:val="22"/>
                      <w:szCs w:val="22"/>
                    </w:rPr>
                    <w:t>les contextes</w:t>
                  </w:r>
                  <w:proofErr w:type="gramEnd"/>
                  <w:r w:rsidR="002C4EFA">
                    <w:rPr>
                      <w:b/>
                      <w:bCs/>
                      <w:sz w:val="22"/>
                      <w:szCs w:val="22"/>
                    </w:rPr>
                    <w:t xml:space="preserve"> mère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227"/>
              </w:trPr>
              <w:tc>
                <w:tcPr>
                  <w:tcW w:w="0" w:type="auto"/>
                  <w:gridSpan w:val="2"/>
                </w:tcPr>
                <w:p w:rsidR="009D00BB" w:rsidRDefault="00525E55" w:rsidP="00501BC3">
                  <w:pPr>
                    <w:pStyle w:val="Default"/>
                    <w:rPr>
                      <w:sz w:val="22"/>
                      <w:szCs w:val="22"/>
                    </w:rPr>
                  </w:pPr>
                  <w:r>
                    <w:rPr>
                      <w:i/>
                      <w:sz w:val="22"/>
                      <w:szCs w:val="22"/>
                    </w:rPr>
                    <w:t xml:space="preserve">12.1. </w:t>
                  </w:r>
                  <w:r w:rsidR="002C4EFA" w:rsidRPr="009D00BB">
                    <w:rPr>
                      <w:i/>
                      <w:sz w:val="22"/>
                      <w:szCs w:val="22"/>
                    </w:rPr>
                    <w:t>Même type de partenaires</w:t>
                  </w:r>
                  <w:r w:rsidR="002C4EFA">
                    <w:rPr>
                      <w:sz w:val="22"/>
                      <w:szCs w:val="22"/>
                    </w:rPr>
                    <w:t xml:space="preserve"> (ex</w:t>
                  </w:r>
                  <w:r w:rsidR="00835587">
                    <w:rPr>
                      <w:sz w:val="22"/>
                      <w:szCs w:val="22"/>
                    </w:rPr>
                    <w:t xml:space="preserve"> </w:t>
                  </w:r>
                  <w:r w:rsidR="002C4EFA">
                    <w:rPr>
                      <w:sz w:val="22"/>
                      <w:szCs w:val="22"/>
                    </w:rPr>
                    <w:t>: groupes communautaires, associations, décideurs locaux, bailleu</w:t>
                  </w:r>
                  <w:r w:rsidR="009D00BB">
                    <w:rPr>
                      <w:sz w:val="22"/>
                      <w:szCs w:val="22"/>
                    </w:rPr>
                    <w:t xml:space="preserve">rs de fond, agences publiques)  </w:t>
                  </w:r>
                  <w:r w:rsidR="009D00BB">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12.2. </w:t>
                  </w:r>
                  <w:r w:rsidR="009D00BB" w:rsidRPr="009D00BB">
                    <w:rPr>
                      <w:i/>
                      <w:sz w:val="22"/>
                      <w:szCs w:val="22"/>
                    </w:rPr>
                    <w:t>M</w:t>
                  </w:r>
                  <w:r w:rsidR="002C4EFA" w:rsidRPr="009D00BB">
                    <w:rPr>
                      <w:i/>
                      <w:sz w:val="22"/>
                      <w:szCs w:val="22"/>
                    </w:rPr>
                    <w:t>ême implication des partenaires</w:t>
                  </w:r>
                  <w:r w:rsidR="002C4EFA">
                    <w:rPr>
                      <w:sz w:val="22"/>
                      <w:szCs w:val="22"/>
                    </w:rPr>
                    <w:t xml:space="preserve"> </w:t>
                  </w:r>
                  <w:r w:rsidR="009D00BB">
                    <w:rPr>
                      <w:rFonts w:ascii="Wingdings 2" w:hAnsi="Wingdings 2" w:cs="Wingdings 2"/>
                      <w:sz w:val="22"/>
                      <w:szCs w:val="22"/>
                    </w:rPr>
                    <w:t></w:t>
                  </w:r>
                </w:p>
              </w:tc>
            </w:tr>
            <w:tr w:rsidR="002C4EFA" w:rsidTr="002C4EFA">
              <w:trPr>
                <w:trHeight w:val="98"/>
              </w:trPr>
              <w:tc>
                <w:tcPr>
                  <w:tcW w:w="0" w:type="auto"/>
                  <w:gridSpan w:val="2"/>
                </w:tcPr>
                <w:p w:rsidR="009D00BB" w:rsidRDefault="009D00BB" w:rsidP="00501BC3">
                  <w:pPr>
                    <w:pStyle w:val="Default"/>
                    <w:rPr>
                      <w:b/>
                      <w:bCs/>
                      <w:sz w:val="22"/>
                      <w:szCs w:val="22"/>
                    </w:rPr>
                  </w:pPr>
                </w:p>
                <w:p w:rsidR="002C4EFA" w:rsidRDefault="002C4EFA" w:rsidP="00501BC3">
                  <w:pPr>
                    <w:pStyle w:val="Default"/>
                    <w:rPr>
                      <w:sz w:val="22"/>
                      <w:szCs w:val="22"/>
                    </w:rPr>
                  </w:pPr>
                  <w:r>
                    <w:rPr>
                      <w:b/>
                      <w:bCs/>
                      <w:sz w:val="22"/>
                      <w:szCs w:val="22"/>
                    </w:rPr>
                    <w:t xml:space="preserve">MISE EN OEUVRE </w:t>
                  </w:r>
                </w:p>
              </w:tc>
            </w:tr>
            <w:tr w:rsidR="009D00BB" w:rsidTr="002C4EFA">
              <w:trPr>
                <w:trHeight w:val="113"/>
              </w:trPr>
              <w:tc>
                <w:tcPr>
                  <w:tcW w:w="0" w:type="auto"/>
                </w:tcPr>
                <w:p w:rsidR="002C4EFA" w:rsidRDefault="002C4EFA" w:rsidP="00501BC3">
                  <w:pPr>
                    <w:pStyle w:val="Default"/>
                    <w:rPr>
                      <w:color w:val="auto"/>
                    </w:rPr>
                  </w:pPr>
                </w:p>
                <w:p w:rsidR="002C4EFA" w:rsidRDefault="00525E55" w:rsidP="00501BC3">
                  <w:pPr>
                    <w:pStyle w:val="Default"/>
                    <w:rPr>
                      <w:sz w:val="22"/>
                      <w:szCs w:val="22"/>
                    </w:rPr>
                  </w:pPr>
                  <w:r>
                    <w:rPr>
                      <w:b/>
                      <w:bCs/>
                      <w:sz w:val="22"/>
                      <w:szCs w:val="22"/>
                    </w:rPr>
                    <w:t xml:space="preserve">Critère </w:t>
                  </w:r>
                  <w:r w:rsidR="002C4EFA">
                    <w:rPr>
                      <w:b/>
                      <w:bCs/>
                      <w:sz w:val="22"/>
                      <w:szCs w:val="22"/>
                    </w:rPr>
                    <w:t xml:space="preserve">13. Les modalités d’intervention de la mère et de la fille sont semblables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479"/>
              </w:trPr>
              <w:tc>
                <w:tcPr>
                  <w:tcW w:w="0" w:type="auto"/>
                  <w:gridSpan w:val="2"/>
                </w:tcPr>
                <w:p w:rsidR="00DF58F9" w:rsidRDefault="00525E55" w:rsidP="00501BC3">
                  <w:pPr>
                    <w:pStyle w:val="Default"/>
                    <w:rPr>
                      <w:sz w:val="22"/>
                      <w:szCs w:val="22"/>
                    </w:rPr>
                  </w:pPr>
                  <w:r>
                    <w:rPr>
                      <w:i/>
                      <w:sz w:val="22"/>
                      <w:szCs w:val="22"/>
                    </w:rPr>
                    <w:t xml:space="preserve">13.1. </w:t>
                  </w:r>
                  <w:r w:rsidR="002C4EFA" w:rsidRPr="00DF58F9">
                    <w:rPr>
                      <w:i/>
                      <w:sz w:val="22"/>
                      <w:szCs w:val="22"/>
                    </w:rPr>
                    <w:t>Principes stratégiques</w:t>
                  </w:r>
                  <w:r w:rsidR="002C4EFA">
                    <w:rPr>
                      <w:sz w:val="22"/>
                      <w:szCs w:val="22"/>
                    </w:rPr>
                    <w:t xml:space="preserve"> </w:t>
                  </w:r>
                  <w:r w:rsidR="00DF58F9">
                    <w:rPr>
                      <w:rFonts w:ascii="Wingdings 2" w:hAnsi="Wingdings 2" w:cs="Wingdings 2"/>
                      <w:sz w:val="22"/>
                      <w:szCs w:val="22"/>
                    </w:rPr>
                    <w:t></w:t>
                  </w:r>
                </w:p>
                <w:p w:rsidR="00DF58F9" w:rsidRDefault="002C4EFA" w:rsidP="00501BC3">
                  <w:pPr>
                    <w:pStyle w:val="Default"/>
                    <w:numPr>
                      <w:ilvl w:val="0"/>
                      <w:numId w:val="1"/>
                    </w:numPr>
                    <w:rPr>
                      <w:sz w:val="22"/>
                      <w:szCs w:val="22"/>
                    </w:rPr>
                  </w:pPr>
                  <w:r>
                    <w:rPr>
                      <w:sz w:val="22"/>
                      <w:szCs w:val="22"/>
                    </w:rPr>
                    <w:t xml:space="preserve">action éducative </w:t>
                  </w:r>
                  <w:r w:rsidR="00DF58F9">
                    <w:rPr>
                      <w:rFonts w:ascii="Wingdings 2" w:hAnsi="Wingdings 2" w:cs="Wingdings 2"/>
                      <w:sz w:val="22"/>
                      <w:szCs w:val="22"/>
                    </w:rPr>
                    <w:t></w:t>
                  </w:r>
                </w:p>
                <w:p w:rsidR="00DF58F9" w:rsidRDefault="002C4EFA" w:rsidP="00501BC3">
                  <w:pPr>
                    <w:pStyle w:val="Default"/>
                    <w:numPr>
                      <w:ilvl w:val="0"/>
                      <w:numId w:val="1"/>
                    </w:numPr>
                    <w:rPr>
                      <w:sz w:val="22"/>
                      <w:szCs w:val="22"/>
                    </w:rPr>
                  </w:pPr>
                  <w:r>
                    <w:rPr>
                      <w:sz w:val="22"/>
                      <w:szCs w:val="22"/>
                    </w:rPr>
                    <w:t>formation professionnelle</w:t>
                  </w:r>
                  <w:r w:rsidR="00DF58F9">
                    <w:rPr>
                      <w:sz w:val="22"/>
                      <w:szCs w:val="22"/>
                    </w:rPr>
                    <w:t xml:space="preserve"> </w:t>
                  </w:r>
                  <w:r w:rsidR="00DF58F9">
                    <w:rPr>
                      <w:rFonts w:ascii="Wingdings 2" w:hAnsi="Wingdings 2" w:cs="Wingdings 2"/>
                      <w:sz w:val="22"/>
                      <w:szCs w:val="22"/>
                    </w:rPr>
                    <w:t></w:t>
                  </w:r>
                </w:p>
                <w:p w:rsidR="00DF58F9" w:rsidRPr="00DF58F9" w:rsidRDefault="00DB4BBF" w:rsidP="00501BC3">
                  <w:pPr>
                    <w:pStyle w:val="Default"/>
                    <w:numPr>
                      <w:ilvl w:val="0"/>
                      <w:numId w:val="1"/>
                    </w:numPr>
                    <w:rPr>
                      <w:sz w:val="22"/>
                      <w:szCs w:val="22"/>
                    </w:rPr>
                  </w:pPr>
                  <w:r>
                    <w:rPr>
                      <w:sz w:val="22"/>
                      <w:szCs w:val="22"/>
                    </w:rPr>
                    <w:t>modification de l’</w:t>
                  </w:r>
                  <w:r w:rsidR="002C4EFA">
                    <w:rPr>
                      <w:sz w:val="22"/>
                      <w:szCs w:val="22"/>
                    </w:rPr>
                    <w:t>environnement</w:t>
                  </w:r>
                  <w:r w:rsidR="00DF58F9">
                    <w:rPr>
                      <w:sz w:val="22"/>
                      <w:szCs w:val="22"/>
                    </w:rPr>
                    <w:t xml:space="preserve"> </w:t>
                  </w:r>
                  <w:r w:rsidR="00DF58F9">
                    <w:rPr>
                      <w:rFonts w:ascii="Wingdings 2" w:hAnsi="Wingdings 2" w:cs="Wingdings 2"/>
                      <w:sz w:val="22"/>
                      <w:szCs w:val="22"/>
                    </w:rPr>
                    <w:t></w:t>
                  </w:r>
                </w:p>
                <w:p w:rsidR="00DF58F9" w:rsidRDefault="00DF58F9" w:rsidP="00501BC3">
                  <w:pPr>
                    <w:pStyle w:val="Default"/>
                    <w:ind w:left="720"/>
                    <w:rPr>
                      <w:sz w:val="22"/>
                      <w:szCs w:val="22"/>
                    </w:rPr>
                  </w:pPr>
                </w:p>
                <w:p w:rsidR="00DF58F9" w:rsidRDefault="00525E55" w:rsidP="00501BC3">
                  <w:pPr>
                    <w:pStyle w:val="Default"/>
                    <w:rPr>
                      <w:sz w:val="22"/>
                      <w:szCs w:val="22"/>
                    </w:rPr>
                  </w:pPr>
                  <w:r>
                    <w:rPr>
                      <w:i/>
                      <w:sz w:val="22"/>
                      <w:szCs w:val="22"/>
                    </w:rPr>
                    <w:t xml:space="preserve">13.2. </w:t>
                  </w:r>
                  <w:r w:rsidR="00DF58F9" w:rsidRPr="00DF58F9">
                    <w:rPr>
                      <w:i/>
                      <w:sz w:val="22"/>
                      <w:szCs w:val="22"/>
                    </w:rPr>
                    <w:t>P</w:t>
                  </w:r>
                  <w:r w:rsidR="002C4EFA" w:rsidRPr="00DF58F9">
                    <w:rPr>
                      <w:i/>
                      <w:sz w:val="22"/>
                      <w:szCs w:val="22"/>
                    </w:rPr>
                    <w:t>lan d’action</w:t>
                  </w:r>
                  <w:r w:rsidR="002C4EFA">
                    <w:rPr>
                      <w:sz w:val="22"/>
                      <w:szCs w:val="22"/>
                    </w:rPr>
                    <w:t xml:space="preserve"> </w:t>
                  </w:r>
                  <w:r w:rsidR="00DF58F9">
                    <w:rPr>
                      <w:rFonts w:ascii="Wingdings 2" w:hAnsi="Wingdings 2" w:cs="Wingdings 2"/>
                      <w:sz w:val="22"/>
                      <w:szCs w:val="22"/>
                    </w:rPr>
                    <w:t></w:t>
                  </w:r>
                </w:p>
                <w:p w:rsidR="00DB4BBF" w:rsidRDefault="00DB4BBF" w:rsidP="00501BC3">
                  <w:pPr>
                    <w:pStyle w:val="Default"/>
                    <w:rPr>
                      <w:i/>
                      <w:sz w:val="22"/>
                      <w:szCs w:val="22"/>
                    </w:rPr>
                  </w:pPr>
                </w:p>
                <w:p w:rsidR="00DF58F9" w:rsidRDefault="00525E55" w:rsidP="00501BC3">
                  <w:pPr>
                    <w:pStyle w:val="Default"/>
                    <w:rPr>
                      <w:sz w:val="22"/>
                      <w:szCs w:val="22"/>
                    </w:rPr>
                  </w:pPr>
                  <w:r>
                    <w:rPr>
                      <w:i/>
                      <w:sz w:val="22"/>
                      <w:szCs w:val="22"/>
                    </w:rPr>
                    <w:t xml:space="preserve">13.3. </w:t>
                  </w:r>
                  <w:r w:rsidR="00DF58F9" w:rsidRPr="00DF58F9">
                    <w:rPr>
                      <w:i/>
                      <w:sz w:val="22"/>
                      <w:szCs w:val="22"/>
                    </w:rPr>
                    <w:t>P</w:t>
                  </w:r>
                  <w:r w:rsidR="002C4EFA" w:rsidRPr="00DF58F9">
                    <w:rPr>
                      <w:i/>
                      <w:sz w:val="22"/>
                      <w:szCs w:val="22"/>
                    </w:rPr>
                    <w:t xml:space="preserve">rocessus de mise en </w:t>
                  </w:r>
                  <w:r w:rsidR="00DB4BBF" w:rsidRPr="00DF58F9">
                    <w:rPr>
                      <w:i/>
                      <w:sz w:val="22"/>
                      <w:szCs w:val="22"/>
                    </w:rPr>
                    <w:t>œuvre</w:t>
                  </w:r>
                  <w:r w:rsidR="002C4EFA">
                    <w:rPr>
                      <w:sz w:val="22"/>
                      <w:szCs w:val="22"/>
                    </w:rPr>
                    <w:t xml:space="preserve"> </w:t>
                  </w:r>
                  <w:r w:rsidR="00DF58F9">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sz w:val="22"/>
                      <w:szCs w:val="22"/>
                    </w:rPr>
                  </w:pPr>
                  <w:r>
                    <w:rPr>
                      <w:i/>
                      <w:sz w:val="22"/>
                      <w:szCs w:val="22"/>
                    </w:rPr>
                    <w:t xml:space="preserve">13.4. </w:t>
                  </w:r>
                  <w:r w:rsidR="00DF58F9" w:rsidRPr="00DF58F9">
                    <w:rPr>
                      <w:i/>
                      <w:sz w:val="22"/>
                      <w:szCs w:val="22"/>
                    </w:rPr>
                    <w:t>P</w:t>
                  </w:r>
                  <w:r w:rsidR="002C4EFA" w:rsidRPr="00DF58F9">
                    <w:rPr>
                      <w:i/>
                      <w:sz w:val="22"/>
                      <w:szCs w:val="22"/>
                    </w:rPr>
                    <w:t>articipation des bénéficiaires à la planific</w:t>
                  </w:r>
                  <w:r w:rsidR="009D00BB" w:rsidRPr="00DF58F9">
                    <w:rPr>
                      <w:i/>
                      <w:sz w:val="22"/>
                      <w:szCs w:val="22"/>
                    </w:rPr>
                    <w:t>ation</w:t>
                  </w:r>
                  <w:r w:rsidR="009D00BB">
                    <w:rPr>
                      <w:sz w:val="22"/>
                      <w:szCs w:val="22"/>
                    </w:rPr>
                    <w:t xml:space="preserve"> (processus participatif) </w:t>
                  </w:r>
                  <w:r w:rsidR="009D00BB">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sz w:val="22"/>
                      <w:szCs w:val="22"/>
                    </w:rPr>
                  </w:pPr>
                  <w:r>
                    <w:rPr>
                      <w:i/>
                      <w:sz w:val="22"/>
                      <w:szCs w:val="22"/>
                    </w:rPr>
                    <w:t xml:space="preserve">13.5. </w:t>
                  </w:r>
                  <w:r w:rsidR="00DF58F9" w:rsidRPr="00DF58F9">
                    <w:rPr>
                      <w:i/>
                      <w:sz w:val="22"/>
                      <w:szCs w:val="22"/>
                    </w:rPr>
                    <w:t>M</w:t>
                  </w:r>
                  <w:r w:rsidR="002C4EFA" w:rsidRPr="00DF58F9">
                    <w:rPr>
                      <w:i/>
                      <w:sz w:val="22"/>
                      <w:szCs w:val="22"/>
                    </w:rPr>
                    <w:t>odalités de communication dans l’intervention</w:t>
                  </w:r>
                  <w:r w:rsidR="00DF58F9">
                    <w:rPr>
                      <w:sz w:val="22"/>
                      <w:szCs w:val="22"/>
                    </w:rPr>
                    <w:t xml:space="preserve"> (ex : entre les acteurs)</w:t>
                  </w:r>
                  <w:r w:rsidR="002C4EFA">
                    <w:rPr>
                      <w:sz w:val="22"/>
                      <w:szCs w:val="22"/>
                    </w:rPr>
                    <w:t xml:space="preserve"> </w:t>
                  </w:r>
                  <w:r w:rsidR="00DF58F9">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sz w:val="22"/>
                      <w:szCs w:val="22"/>
                    </w:rPr>
                  </w:pPr>
                  <w:r>
                    <w:rPr>
                      <w:i/>
                      <w:sz w:val="22"/>
                      <w:szCs w:val="22"/>
                    </w:rPr>
                    <w:t xml:space="preserve">13.4. </w:t>
                  </w:r>
                  <w:r w:rsidR="00DF58F9">
                    <w:rPr>
                      <w:i/>
                      <w:sz w:val="22"/>
                      <w:szCs w:val="22"/>
                    </w:rPr>
                    <w:t>O</w:t>
                  </w:r>
                  <w:r w:rsidR="009D00BB" w:rsidRPr="00DF58F9">
                    <w:rPr>
                      <w:i/>
                      <w:sz w:val="22"/>
                      <w:szCs w:val="22"/>
                    </w:rPr>
                    <w:t>utils utilisés</w:t>
                  </w:r>
                  <w:r w:rsidR="009D00BB">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9D00BB" w:rsidRDefault="00525E55" w:rsidP="00501BC3">
                  <w:pPr>
                    <w:pStyle w:val="Default"/>
                    <w:rPr>
                      <w:sz w:val="22"/>
                      <w:szCs w:val="22"/>
                    </w:rPr>
                  </w:pPr>
                  <w:r>
                    <w:rPr>
                      <w:i/>
                      <w:sz w:val="22"/>
                      <w:szCs w:val="22"/>
                    </w:rPr>
                    <w:t xml:space="preserve">13.5. </w:t>
                  </w:r>
                  <w:r w:rsidR="00DF58F9">
                    <w:rPr>
                      <w:i/>
                      <w:sz w:val="22"/>
                      <w:szCs w:val="22"/>
                    </w:rPr>
                    <w:t>D</w:t>
                  </w:r>
                  <w:r w:rsidR="009D00BB" w:rsidRPr="00DF58F9">
                    <w:rPr>
                      <w:i/>
                      <w:sz w:val="22"/>
                      <w:szCs w:val="22"/>
                    </w:rPr>
                    <w:t>urée de réalisation de l’intervention</w:t>
                  </w:r>
                  <w:r w:rsidR="009D00BB">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rFonts w:ascii="Wingdings 2" w:hAnsi="Wingdings 2" w:cs="Wingdings 2"/>
                      <w:sz w:val="22"/>
                      <w:szCs w:val="22"/>
                    </w:rPr>
                  </w:pPr>
                  <w:r>
                    <w:rPr>
                      <w:i/>
                      <w:sz w:val="22"/>
                      <w:szCs w:val="22"/>
                    </w:rPr>
                    <w:t xml:space="preserve">13.6. </w:t>
                  </w:r>
                  <w:r w:rsidR="00DF58F9">
                    <w:rPr>
                      <w:i/>
                      <w:sz w:val="22"/>
                      <w:szCs w:val="22"/>
                    </w:rPr>
                    <w:t>E</w:t>
                  </w:r>
                  <w:r w:rsidR="002C4EFA" w:rsidRPr="00DF58F9">
                    <w:rPr>
                      <w:i/>
                      <w:sz w:val="22"/>
                      <w:szCs w:val="22"/>
                    </w:rPr>
                    <w:t>chelle de réalisation de l’intervention</w:t>
                  </w:r>
                  <w:r w:rsidR="002C4EFA">
                    <w:rPr>
                      <w:sz w:val="22"/>
                      <w:szCs w:val="22"/>
                    </w:rPr>
                    <w:t xml:space="preserve"> </w:t>
                  </w:r>
                  <w:r w:rsidR="009D00BB">
                    <w:rPr>
                      <w:rFonts w:ascii="Wingdings 2" w:hAnsi="Wingdings 2" w:cs="Wingdings 2"/>
                      <w:sz w:val="22"/>
                      <w:szCs w:val="22"/>
                    </w:rPr>
                    <w:t></w:t>
                  </w:r>
                </w:p>
                <w:p w:rsidR="00DB4BBF" w:rsidRDefault="00DB4BBF" w:rsidP="00501BC3">
                  <w:pPr>
                    <w:pStyle w:val="Default"/>
                    <w:rPr>
                      <w:sz w:val="22"/>
                      <w:szCs w:val="22"/>
                    </w:rPr>
                  </w:pPr>
                </w:p>
              </w:tc>
            </w:tr>
            <w:tr w:rsidR="009D00BB" w:rsidTr="002C4EFA">
              <w:trPr>
                <w:trHeight w:val="112"/>
              </w:trPr>
              <w:tc>
                <w:tcPr>
                  <w:tcW w:w="0" w:type="auto"/>
                </w:tcPr>
                <w:p w:rsidR="002C4EFA" w:rsidRDefault="00753174" w:rsidP="00501BC3">
                  <w:pPr>
                    <w:pStyle w:val="Default"/>
                    <w:rPr>
                      <w:sz w:val="22"/>
                      <w:szCs w:val="22"/>
                    </w:rPr>
                  </w:pPr>
                  <w:r>
                    <w:rPr>
                      <w:b/>
                      <w:bCs/>
                      <w:sz w:val="22"/>
                      <w:szCs w:val="22"/>
                    </w:rPr>
                    <w:t xml:space="preserve">Critère </w:t>
                  </w:r>
                  <w:r w:rsidR="002C4EFA">
                    <w:rPr>
                      <w:b/>
                      <w:bCs/>
                      <w:sz w:val="22"/>
                      <w:szCs w:val="22"/>
                    </w:rPr>
                    <w:t xml:space="preserve">14. Les ressources sont à la hauteur de celles disponibles pour l’intervention mère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100"/>
              </w:trPr>
              <w:tc>
                <w:tcPr>
                  <w:tcW w:w="0" w:type="auto"/>
                  <w:gridSpan w:val="2"/>
                </w:tcPr>
                <w:p w:rsidR="009D00BB" w:rsidRDefault="00525E55" w:rsidP="00501BC3">
                  <w:pPr>
                    <w:pStyle w:val="Default"/>
                    <w:rPr>
                      <w:rFonts w:ascii="Wingdings 2" w:hAnsi="Wingdings 2" w:cs="Wingdings 2"/>
                      <w:sz w:val="22"/>
                      <w:szCs w:val="22"/>
                    </w:rPr>
                  </w:pPr>
                  <w:r>
                    <w:rPr>
                      <w:i/>
                      <w:sz w:val="22"/>
                      <w:szCs w:val="22"/>
                    </w:rPr>
                    <w:lastRenderedPageBreak/>
                    <w:t xml:space="preserve">14.1. </w:t>
                  </w:r>
                  <w:r w:rsidR="002C4EFA" w:rsidRPr="00DB4BBF">
                    <w:rPr>
                      <w:i/>
                      <w:sz w:val="22"/>
                      <w:szCs w:val="22"/>
                    </w:rPr>
                    <w:t>Financières</w:t>
                  </w:r>
                  <w:r w:rsidR="009D00BB">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2C4EFA" w:rsidRDefault="00525E55" w:rsidP="00501BC3">
                  <w:pPr>
                    <w:pStyle w:val="Default"/>
                    <w:rPr>
                      <w:sz w:val="22"/>
                      <w:szCs w:val="22"/>
                    </w:rPr>
                  </w:pPr>
                  <w:r>
                    <w:rPr>
                      <w:i/>
                      <w:sz w:val="22"/>
                      <w:szCs w:val="22"/>
                    </w:rPr>
                    <w:t xml:space="preserve">14.2. </w:t>
                  </w:r>
                  <w:r w:rsidR="009D00BB" w:rsidRPr="00DB4BBF">
                    <w:rPr>
                      <w:i/>
                      <w:sz w:val="22"/>
                      <w:szCs w:val="22"/>
                    </w:rPr>
                    <w:t>H</w:t>
                  </w:r>
                  <w:r w:rsidR="002C4EFA" w:rsidRPr="00DB4BBF">
                    <w:rPr>
                      <w:i/>
                      <w:sz w:val="22"/>
                      <w:szCs w:val="22"/>
                    </w:rPr>
                    <w:t>umaines</w:t>
                  </w:r>
                  <w:r w:rsidR="002C4EFA">
                    <w:rPr>
                      <w:sz w:val="22"/>
                      <w:szCs w:val="22"/>
                    </w:rPr>
                    <w:t xml:space="preserve"> </w:t>
                  </w:r>
                  <w:r w:rsidR="009D00BB">
                    <w:rPr>
                      <w:rFonts w:ascii="Wingdings 2" w:hAnsi="Wingdings 2" w:cs="Wingdings 2"/>
                      <w:sz w:val="22"/>
                      <w:szCs w:val="22"/>
                    </w:rPr>
                    <w:t></w:t>
                  </w:r>
                </w:p>
              </w:tc>
            </w:tr>
            <w:tr w:rsidR="009D00BB" w:rsidTr="002C4EFA">
              <w:trPr>
                <w:trHeight w:val="224"/>
              </w:trPr>
              <w:tc>
                <w:tcPr>
                  <w:tcW w:w="0" w:type="auto"/>
                </w:tcPr>
                <w:p w:rsidR="002C4EFA" w:rsidRDefault="002C4EFA" w:rsidP="00501BC3">
                  <w:pPr>
                    <w:pStyle w:val="Default"/>
                    <w:rPr>
                      <w:color w:val="auto"/>
                    </w:rPr>
                  </w:pPr>
                </w:p>
                <w:p w:rsidR="002C4EFA" w:rsidRDefault="00753174" w:rsidP="00501BC3">
                  <w:pPr>
                    <w:pStyle w:val="Default"/>
                    <w:rPr>
                      <w:sz w:val="22"/>
                      <w:szCs w:val="22"/>
                    </w:rPr>
                  </w:pPr>
                  <w:r>
                    <w:rPr>
                      <w:b/>
                      <w:bCs/>
                      <w:sz w:val="22"/>
                      <w:szCs w:val="22"/>
                    </w:rPr>
                    <w:t xml:space="preserve">Critère </w:t>
                  </w:r>
                  <w:r w:rsidR="002C4EFA">
                    <w:rPr>
                      <w:b/>
                      <w:bCs/>
                      <w:sz w:val="22"/>
                      <w:szCs w:val="22"/>
                    </w:rPr>
                    <w:t xml:space="preserve">15. Les intervenants et le chef de projet filles ont des capacités semblables à ceux de l’intervention mère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479"/>
              </w:trPr>
              <w:tc>
                <w:tcPr>
                  <w:tcW w:w="0" w:type="auto"/>
                  <w:gridSpan w:val="2"/>
                </w:tcPr>
                <w:p w:rsidR="009D00BB" w:rsidRDefault="00753174" w:rsidP="00501BC3">
                  <w:pPr>
                    <w:pStyle w:val="Default"/>
                    <w:rPr>
                      <w:sz w:val="22"/>
                      <w:szCs w:val="22"/>
                    </w:rPr>
                  </w:pPr>
                  <w:r>
                    <w:rPr>
                      <w:i/>
                      <w:sz w:val="22"/>
                      <w:szCs w:val="22"/>
                    </w:rPr>
                    <w:t xml:space="preserve">15.1. </w:t>
                  </w:r>
                  <w:r w:rsidR="002C4EFA" w:rsidRPr="009D00BB">
                    <w:rPr>
                      <w:i/>
                      <w:sz w:val="22"/>
                      <w:szCs w:val="22"/>
                    </w:rPr>
                    <w:t>Compétences adaptées à l'intervention</w:t>
                  </w:r>
                  <w:r w:rsidR="002C4EFA">
                    <w:rPr>
                      <w:sz w:val="22"/>
                      <w:szCs w:val="22"/>
                    </w:rPr>
                    <w:t xml:space="preserve"> </w:t>
                  </w:r>
                  <w:r w:rsidR="009D00BB">
                    <w:rPr>
                      <w:rFonts w:ascii="Wingdings 2" w:hAnsi="Wingdings 2" w:cs="Wingdings 2"/>
                      <w:sz w:val="22"/>
                      <w:szCs w:val="22"/>
                    </w:rPr>
                    <w:t></w:t>
                  </w:r>
                </w:p>
                <w:p w:rsidR="009D00BB" w:rsidRDefault="002C4EFA" w:rsidP="00501BC3">
                  <w:pPr>
                    <w:pStyle w:val="Default"/>
                    <w:numPr>
                      <w:ilvl w:val="0"/>
                      <w:numId w:val="1"/>
                    </w:numPr>
                    <w:rPr>
                      <w:sz w:val="22"/>
                      <w:szCs w:val="22"/>
                    </w:rPr>
                  </w:pPr>
                  <w:r>
                    <w:rPr>
                      <w:sz w:val="22"/>
                      <w:szCs w:val="22"/>
                    </w:rPr>
                    <w:t>scientifique</w:t>
                  </w:r>
                  <w:r w:rsidR="009D00BB">
                    <w:rPr>
                      <w:sz w:val="22"/>
                      <w:szCs w:val="22"/>
                    </w:rPr>
                    <w:t xml:space="preserve"> </w:t>
                  </w:r>
                  <w:r w:rsidR="009D00BB">
                    <w:rPr>
                      <w:rFonts w:ascii="Wingdings 2" w:hAnsi="Wingdings 2" w:cs="Wingdings 2"/>
                      <w:sz w:val="22"/>
                      <w:szCs w:val="22"/>
                    </w:rPr>
                    <w:t></w:t>
                  </w:r>
                </w:p>
                <w:p w:rsidR="009D00BB" w:rsidRDefault="002C4EFA" w:rsidP="00501BC3">
                  <w:pPr>
                    <w:pStyle w:val="Default"/>
                    <w:numPr>
                      <w:ilvl w:val="0"/>
                      <w:numId w:val="1"/>
                    </w:numPr>
                    <w:rPr>
                      <w:sz w:val="22"/>
                      <w:szCs w:val="22"/>
                    </w:rPr>
                  </w:pPr>
                  <w:r>
                    <w:rPr>
                      <w:sz w:val="22"/>
                      <w:szCs w:val="22"/>
                    </w:rPr>
                    <w:t>pratique-expérientielle</w:t>
                  </w:r>
                  <w:r w:rsidR="009D00BB">
                    <w:rPr>
                      <w:sz w:val="22"/>
                      <w:szCs w:val="22"/>
                    </w:rPr>
                    <w:t xml:space="preserve"> </w:t>
                  </w:r>
                  <w:r w:rsidR="009D00BB">
                    <w:rPr>
                      <w:rFonts w:ascii="Wingdings 2" w:hAnsi="Wingdings 2" w:cs="Wingdings 2"/>
                      <w:sz w:val="22"/>
                      <w:szCs w:val="22"/>
                    </w:rPr>
                    <w:t></w:t>
                  </w:r>
                </w:p>
                <w:p w:rsidR="009D00BB" w:rsidRDefault="002C4EFA" w:rsidP="00501BC3">
                  <w:pPr>
                    <w:pStyle w:val="Default"/>
                    <w:numPr>
                      <w:ilvl w:val="0"/>
                      <w:numId w:val="1"/>
                    </w:numPr>
                    <w:rPr>
                      <w:sz w:val="22"/>
                      <w:szCs w:val="22"/>
                    </w:rPr>
                  </w:pPr>
                  <w:r>
                    <w:rPr>
                      <w:sz w:val="22"/>
                      <w:szCs w:val="22"/>
                    </w:rPr>
                    <w:t>savoir-être</w:t>
                  </w:r>
                  <w:r w:rsidR="009D00BB">
                    <w:rPr>
                      <w:sz w:val="22"/>
                      <w:szCs w:val="22"/>
                    </w:rPr>
                    <w:t xml:space="preserve"> </w:t>
                  </w:r>
                  <w:r w:rsidR="009D00BB">
                    <w:rPr>
                      <w:rFonts w:ascii="Wingdings 2" w:hAnsi="Wingdings 2" w:cs="Wingdings 2"/>
                      <w:sz w:val="22"/>
                      <w:szCs w:val="22"/>
                    </w:rPr>
                    <w:t></w:t>
                  </w:r>
                  <w:r>
                    <w:rPr>
                      <w:sz w:val="22"/>
                      <w:szCs w:val="22"/>
                    </w:rPr>
                    <w:t xml:space="preserve"> </w:t>
                  </w:r>
                </w:p>
                <w:p w:rsidR="00DF58F9" w:rsidRDefault="00DF58F9" w:rsidP="00501BC3">
                  <w:pPr>
                    <w:pStyle w:val="Default"/>
                    <w:ind w:left="720"/>
                    <w:rPr>
                      <w:sz w:val="22"/>
                      <w:szCs w:val="22"/>
                    </w:rPr>
                  </w:pPr>
                </w:p>
                <w:p w:rsidR="00DF58F9" w:rsidRDefault="00753174" w:rsidP="00501BC3">
                  <w:pPr>
                    <w:pStyle w:val="Default"/>
                    <w:rPr>
                      <w:rFonts w:ascii="Wingdings 2" w:hAnsi="Wingdings 2" w:cs="Wingdings 2"/>
                      <w:sz w:val="22"/>
                      <w:szCs w:val="22"/>
                    </w:rPr>
                  </w:pPr>
                  <w:r>
                    <w:rPr>
                      <w:i/>
                      <w:sz w:val="22"/>
                      <w:szCs w:val="22"/>
                    </w:rPr>
                    <w:t xml:space="preserve">15.2. </w:t>
                  </w:r>
                  <w:r w:rsidR="009D00BB" w:rsidRPr="009D00BB">
                    <w:rPr>
                      <w:i/>
                      <w:sz w:val="22"/>
                      <w:szCs w:val="22"/>
                    </w:rPr>
                    <w:t>E</w:t>
                  </w:r>
                  <w:r w:rsidR="002C4EFA" w:rsidRPr="009D00BB">
                    <w:rPr>
                      <w:i/>
                      <w:sz w:val="22"/>
                      <w:szCs w:val="22"/>
                    </w:rPr>
                    <w:t>xperti</w:t>
                  </w:r>
                  <w:r w:rsidR="009D00BB" w:rsidRPr="009D00BB">
                    <w:rPr>
                      <w:i/>
                      <w:sz w:val="22"/>
                      <w:szCs w:val="22"/>
                    </w:rPr>
                    <w:t>se appropriée à l’intervention</w:t>
                  </w:r>
                  <w:r w:rsidR="009D00BB">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9D00BB" w:rsidRDefault="00753174" w:rsidP="00501BC3">
                  <w:pPr>
                    <w:pStyle w:val="Default"/>
                    <w:rPr>
                      <w:rFonts w:ascii="Wingdings 2" w:hAnsi="Wingdings 2" w:cs="Wingdings 2"/>
                      <w:sz w:val="22"/>
                      <w:szCs w:val="22"/>
                    </w:rPr>
                  </w:pPr>
                  <w:r>
                    <w:rPr>
                      <w:i/>
                      <w:sz w:val="22"/>
                      <w:szCs w:val="22"/>
                    </w:rPr>
                    <w:t xml:space="preserve">15.3. </w:t>
                  </w:r>
                  <w:r w:rsidR="009D00BB" w:rsidRPr="009D00BB">
                    <w:rPr>
                      <w:i/>
                      <w:sz w:val="22"/>
                      <w:szCs w:val="22"/>
                    </w:rPr>
                    <w:t>C</w:t>
                  </w:r>
                  <w:r w:rsidR="002C4EFA" w:rsidRPr="009D00BB">
                    <w:rPr>
                      <w:i/>
                      <w:sz w:val="22"/>
                      <w:szCs w:val="22"/>
                    </w:rPr>
                    <w:t>onnaissance des car</w:t>
                  </w:r>
                  <w:r w:rsidR="009D00BB" w:rsidRPr="009D00BB">
                    <w:rPr>
                      <w:i/>
                      <w:sz w:val="22"/>
                      <w:szCs w:val="22"/>
                    </w:rPr>
                    <w:t>actéristiques de la population</w:t>
                  </w:r>
                  <w:r w:rsidR="009D00BB">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9D00BB" w:rsidRDefault="00753174" w:rsidP="00501BC3">
                  <w:pPr>
                    <w:pStyle w:val="Default"/>
                    <w:rPr>
                      <w:rFonts w:ascii="Wingdings 2" w:hAnsi="Wingdings 2" w:cs="Wingdings 2"/>
                      <w:sz w:val="22"/>
                      <w:szCs w:val="22"/>
                    </w:rPr>
                  </w:pPr>
                  <w:r>
                    <w:rPr>
                      <w:i/>
                      <w:sz w:val="22"/>
                      <w:szCs w:val="22"/>
                    </w:rPr>
                    <w:t xml:space="preserve">15.4. </w:t>
                  </w:r>
                  <w:r w:rsidR="009D00BB" w:rsidRPr="009D00BB">
                    <w:rPr>
                      <w:i/>
                      <w:sz w:val="22"/>
                      <w:szCs w:val="22"/>
                    </w:rPr>
                    <w:t>Capacité à travailler en équipe</w:t>
                  </w:r>
                  <w:r w:rsidR="009D00BB">
                    <w:rPr>
                      <w:sz w:val="22"/>
                      <w:szCs w:val="22"/>
                    </w:rPr>
                    <w:t xml:space="preserve"> </w:t>
                  </w:r>
                  <w:r w:rsidR="009D00BB">
                    <w:rPr>
                      <w:rFonts w:ascii="Wingdings 2" w:hAnsi="Wingdings 2" w:cs="Wingdings 2"/>
                      <w:sz w:val="22"/>
                      <w:szCs w:val="22"/>
                    </w:rPr>
                    <w:t></w:t>
                  </w:r>
                </w:p>
                <w:p w:rsidR="00DB4BBF" w:rsidRDefault="00DB4BBF" w:rsidP="00501BC3">
                  <w:pPr>
                    <w:pStyle w:val="Default"/>
                    <w:rPr>
                      <w:i/>
                      <w:sz w:val="22"/>
                      <w:szCs w:val="22"/>
                    </w:rPr>
                  </w:pPr>
                </w:p>
                <w:p w:rsidR="002C4EFA" w:rsidRDefault="00753174" w:rsidP="00501BC3">
                  <w:pPr>
                    <w:pStyle w:val="Default"/>
                    <w:rPr>
                      <w:sz w:val="22"/>
                      <w:szCs w:val="22"/>
                    </w:rPr>
                  </w:pPr>
                  <w:r>
                    <w:rPr>
                      <w:i/>
                      <w:sz w:val="22"/>
                      <w:szCs w:val="22"/>
                    </w:rPr>
                    <w:t xml:space="preserve">15.5. </w:t>
                  </w:r>
                  <w:r w:rsidR="009D00BB" w:rsidRPr="009D00BB">
                    <w:rPr>
                      <w:i/>
                      <w:sz w:val="22"/>
                      <w:szCs w:val="22"/>
                    </w:rPr>
                    <w:t>C</w:t>
                  </w:r>
                  <w:r w:rsidR="002C4EFA" w:rsidRPr="009D00BB">
                    <w:rPr>
                      <w:i/>
                      <w:sz w:val="22"/>
                      <w:szCs w:val="22"/>
                    </w:rPr>
                    <w:t xml:space="preserve">ompétences à la mise en </w:t>
                  </w:r>
                  <w:r w:rsidR="00DB4BBF" w:rsidRPr="009D00BB">
                    <w:rPr>
                      <w:i/>
                      <w:sz w:val="22"/>
                      <w:szCs w:val="22"/>
                    </w:rPr>
                    <w:t>œuvre</w:t>
                  </w:r>
                  <w:r w:rsidR="002C4EFA" w:rsidRPr="009D00BB">
                    <w:rPr>
                      <w:i/>
                      <w:sz w:val="22"/>
                      <w:szCs w:val="22"/>
                    </w:rPr>
                    <w:t xml:space="preserve"> de l’action mère acquise par une formation dédiée</w:t>
                  </w:r>
                  <w:r w:rsidR="002C4EFA">
                    <w:rPr>
                      <w:sz w:val="22"/>
                      <w:szCs w:val="22"/>
                    </w:rPr>
                    <w:t xml:space="preserve"> </w:t>
                  </w:r>
                  <w:r w:rsidR="009D00BB">
                    <w:rPr>
                      <w:rFonts w:ascii="Wingdings 2" w:hAnsi="Wingdings 2" w:cs="Wingdings 2"/>
                      <w:sz w:val="22"/>
                      <w:szCs w:val="22"/>
                    </w:rPr>
                    <w:t></w:t>
                  </w:r>
                </w:p>
              </w:tc>
            </w:tr>
            <w:tr w:rsidR="009D00BB" w:rsidTr="002C4EFA">
              <w:trPr>
                <w:trHeight w:val="112"/>
              </w:trPr>
              <w:tc>
                <w:tcPr>
                  <w:tcW w:w="0" w:type="auto"/>
                </w:tcPr>
                <w:p w:rsidR="00531A41" w:rsidRDefault="00531A41" w:rsidP="00501BC3">
                  <w:pPr>
                    <w:pStyle w:val="Default"/>
                    <w:rPr>
                      <w:b/>
                      <w:bCs/>
                      <w:sz w:val="22"/>
                      <w:szCs w:val="22"/>
                    </w:rPr>
                  </w:pPr>
                </w:p>
                <w:p w:rsidR="002C4EFA" w:rsidRDefault="00753174" w:rsidP="00501BC3">
                  <w:pPr>
                    <w:pStyle w:val="Default"/>
                    <w:rPr>
                      <w:sz w:val="22"/>
                      <w:szCs w:val="22"/>
                    </w:rPr>
                  </w:pPr>
                  <w:r>
                    <w:rPr>
                      <w:b/>
                      <w:bCs/>
                      <w:sz w:val="22"/>
                      <w:szCs w:val="22"/>
                    </w:rPr>
                    <w:t xml:space="preserve">Critère </w:t>
                  </w:r>
                  <w:r w:rsidR="002C4EFA">
                    <w:rPr>
                      <w:b/>
                      <w:bCs/>
                      <w:sz w:val="22"/>
                      <w:szCs w:val="22"/>
                    </w:rPr>
                    <w:t xml:space="preserve">16. Les intervenants filles croient en l’utilité de l’intervention mère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227"/>
              </w:trPr>
              <w:tc>
                <w:tcPr>
                  <w:tcW w:w="0" w:type="auto"/>
                  <w:gridSpan w:val="2"/>
                </w:tcPr>
                <w:p w:rsidR="009D00BB" w:rsidRDefault="00753174" w:rsidP="00501BC3">
                  <w:pPr>
                    <w:pStyle w:val="Default"/>
                    <w:rPr>
                      <w:sz w:val="22"/>
                      <w:szCs w:val="22"/>
                    </w:rPr>
                  </w:pPr>
                  <w:r>
                    <w:rPr>
                      <w:i/>
                      <w:sz w:val="22"/>
                      <w:szCs w:val="22"/>
                    </w:rPr>
                    <w:t xml:space="preserve">16.1. </w:t>
                  </w:r>
                  <w:r w:rsidR="002C4EFA" w:rsidRPr="009D00BB">
                    <w:rPr>
                      <w:i/>
                      <w:sz w:val="22"/>
                      <w:szCs w:val="22"/>
                    </w:rPr>
                    <w:t>Intervention reconnue comme une priorité</w:t>
                  </w:r>
                  <w:r w:rsidR="009D00BB">
                    <w:rPr>
                      <w:i/>
                      <w:sz w:val="22"/>
                      <w:szCs w:val="22"/>
                    </w:rPr>
                    <w:t xml:space="preserve"> </w:t>
                  </w:r>
                  <w:r w:rsidR="009D00BB">
                    <w:rPr>
                      <w:rFonts w:ascii="Wingdings 2" w:hAnsi="Wingdings 2" w:cs="Wingdings 2"/>
                      <w:sz w:val="22"/>
                      <w:szCs w:val="22"/>
                    </w:rPr>
                    <w:t></w:t>
                  </w:r>
                </w:p>
                <w:p w:rsidR="00DF35D1" w:rsidRDefault="00DF35D1" w:rsidP="00501BC3">
                  <w:pPr>
                    <w:pStyle w:val="Default"/>
                    <w:rPr>
                      <w:i/>
                      <w:sz w:val="22"/>
                      <w:szCs w:val="22"/>
                    </w:rPr>
                  </w:pPr>
                </w:p>
                <w:p w:rsidR="009D00BB" w:rsidRDefault="00753174" w:rsidP="00501BC3">
                  <w:pPr>
                    <w:pStyle w:val="Default"/>
                    <w:rPr>
                      <w:sz w:val="22"/>
                      <w:szCs w:val="22"/>
                    </w:rPr>
                  </w:pPr>
                  <w:r>
                    <w:rPr>
                      <w:i/>
                      <w:sz w:val="22"/>
                      <w:szCs w:val="22"/>
                    </w:rPr>
                    <w:t xml:space="preserve">16.2. </w:t>
                  </w:r>
                  <w:r w:rsidR="009D00BB" w:rsidRPr="009D00BB">
                    <w:rPr>
                      <w:i/>
                      <w:sz w:val="22"/>
                      <w:szCs w:val="22"/>
                    </w:rPr>
                    <w:t>Intervention reconnue efficace</w:t>
                  </w:r>
                  <w:r w:rsidR="009D00BB">
                    <w:rPr>
                      <w:sz w:val="22"/>
                      <w:szCs w:val="22"/>
                    </w:rPr>
                    <w:t xml:space="preserve"> </w:t>
                  </w:r>
                  <w:r w:rsidR="009D00BB">
                    <w:rPr>
                      <w:rFonts w:ascii="Wingdings 2" w:hAnsi="Wingdings 2" w:cs="Wingdings 2"/>
                      <w:sz w:val="22"/>
                      <w:szCs w:val="22"/>
                    </w:rPr>
                    <w:t></w:t>
                  </w:r>
                </w:p>
                <w:p w:rsidR="00DF35D1" w:rsidRDefault="00DF35D1" w:rsidP="00501BC3">
                  <w:pPr>
                    <w:pStyle w:val="Default"/>
                    <w:rPr>
                      <w:i/>
                      <w:sz w:val="22"/>
                      <w:szCs w:val="22"/>
                    </w:rPr>
                  </w:pPr>
                </w:p>
                <w:p w:rsidR="009D00BB" w:rsidRDefault="00753174" w:rsidP="00501BC3">
                  <w:pPr>
                    <w:pStyle w:val="Default"/>
                    <w:rPr>
                      <w:sz w:val="22"/>
                      <w:szCs w:val="22"/>
                    </w:rPr>
                  </w:pPr>
                  <w:r>
                    <w:rPr>
                      <w:i/>
                      <w:sz w:val="22"/>
                      <w:szCs w:val="22"/>
                    </w:rPr>
                    <w:t xml:space="preserve">16.3. </w:t>
                  </w:r>
                  <w:r w:rsidR="009D00BB" w:rsidRPr="009D00BB">
                    <w:rPr>
                      <w:i/>
                      <w:sz w:val="22"/>
                      <w:szCs w:val="22"/>
                    </w:rPr>
                    <w:t xml:space="preserve">Intervention reconnue </w:t>
                  </w:r>
                  <w:proofErr w:type="spellStart"/>
                  <w:r w:rsidR="002C4EFA" w:rsidRPr="009D00BB">
                    <w:rPr>
                      <w:i/>
                      <w:sz w:val="22"/>
                      <w:szCs w:val="22"/>
                    </w:rPr>
                    <w:t>bien-fondée</w:t>
                  </w:r>
                  <w:proofErr w:type="spellEnd"/>
                  <w:r w:rsidR="002C4EFA">
                    <w:rPr>
                      <w:sz w:val="22"/>
                      <w:szCs w:val="22"/>
                    </w:rPr>
                    <w:t xml:space="preserve"> </w:t>
                  </w:r>
                  <w:r w:rsidR="009D00BB">
                    <w:rPr>
                      <w:rFonts w:ascii="Wingdings 2" w:hAnsi="Wingdings 2" w:cs="Wingdings 2"/>
                      <w:sz w:val="22"/>
                      <w:szCs w:val="22"/>
                    </w:rPr>
                    <w:t></w:t>
                  </w:r>
                </w:p>
                <w:p w:rsidR="00DF35D1" w:rsidRDefault="00DF35D1" w:rsidP="00501BC3">
                  <w:pPr>
                    <w:pStyle w:val="Default"/>
                    <w:rPr>
                      <w:i/>
                      <w:sz w:val="22"/>
                      <w:szCs w:val="22"/>
                    </w:rPr>
                  </w:pPr>
                </w:p>
                <w:p w:rsidR="002C4EFA" w:rsidRDefault="00753174" w:rsidP="00501BC3">
                  <w:pPr>
                    <w:pStyle w:val="Default"/>
                    <w:rPr>
                      <w:sz w:val="22"/>
                      <w:szCs w:val="22"/>
                    </w:rPr>
                  </w:pPr>
                  <w:r>
                    <w:rPr>
                      <w:i/>
                      <w:sz w:val="22"/>
                      <w:szCs w:val="22"/>
                    </w:rPr>
                    <w:t xml:space="preserve">16.4. </w:t>
                  </w:r>
                  <w:r w:rsidR="009D00BB" w:rsidRPr="009D00BB">
                    <w:rPr>
                      <w:i/>
                      <w:sz w:val="22"/>
                      <w:szCs w:val="22"/>
                    </w:rPr>
                    <w:t>A</w:t>
                  </w:r>
                  <w:r w:rsidR="002C4EFA" w:rsidRPr="009D00BB">
                    <w:rPr>
                      <w:i/>
                      <w:sz w:val="22"/>
                      <w:szCs w:val="22"/>
                    </w:rPr>
                    <w:t>cceptation des valeurs et modalités d’intervention sur laquelle l’intervention est fondée</w:t>
                  </w:r>
                  <w:r w:rsidR="002C4EFA">
                    <w:rPr>
                      <w:sz w:val="22"/>
                      <w:szCs w:val="22"/>
                    </w:rPr>
                    <w:t xml:space="preserve"> </w:t>
                  </w:r>
                  <w:r w:rsidR="009D00BB">
                    <w:rPr>
                      <w:rFonts w:ascii="Wingdings 2" w:hAnsi="Wingdings 2" w:cs="Wingdings 2"/>
                      <w:sz w:val="22"/>
                      <w:szCs w:val="22"/>
                    </w:rPr>
                    <w:t></w:t>
                  </w:r>
                </w:p>
              </w:tc>
            </w:tr>
            <w:tr w:rsidR="009D00BB" w:rsidTr="002C4EFA">
              <w:trPr>
                <w:trHeight w:val="113"/>
              </w:trPr>
              <w:tc>
                <w:tcPr>
                  <w:tcW w:w="0" w:type="auto"/>
                </w:tcPr>
                <w:p w:rsidR="00531A41" w:rsidRDefault="00531A41" w:rsidP="00501BC3">
                  <w:pPr>
                    <w:pStyle w:val="Default"/>
                    <w:rPr>
                      <w:b/>
                      <w:bCs/>
                      <w:sz w:val="22"/>
                      <w:szCs w:val="22"/>
                    </w:rPr>
                  </w:pPr>
                </w:p>
                <w:p w:rsidR="002C4EFA" w:rsidRDefault="00753174" w:rsidP="00501BC3">
                  <w:pPr>
                    <w:pStyle w:val="Default"/>
                    <w:rPr>
                      <w:sz w:val="22"/>
                      <w:szCs w:val="22"/>
                    </w:rPr>
                  </w:pPr>
                  <w:r>
                    <w:rPr>
                      <w:b/>
                      <w:bCs/>
                      <w:sz w:val="22"/>
                      <w:szCs w:val="22"/>
                    </w:rPr>
                    <w:t xml:space="preserve">Critère </w:t>
                  </w:r>
                  <w:r w:rsidR="002C4EFA">
                    <w:rPr>
                      <w:b/>
                      <w:bCs/>
                      <w:sz w:val="22"/>
                      <w:szCs w:val="22"/>
                    </w:rPr>
                    <w:t xml:space="preserve">17. L’action mère est acceptable pour les intervenants filles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226"/>
              </w:trPr>
              <w:tc>
                <w:tcPr>
                  <w:tcW w:w="0" w:type="auto"/>
                  <w:gridSpan w:val="2"/>
                </w:tcPr>
                <w:p w:rsidR="009D00BB" w:rsidRDefault="00753174" w:rsidP="00501BC3">
                  <w:pPr>
                    <w:pStyle w:val="Default"/>
                    <w:rPr>
                      <w:sz w:val="22"/>
                      <w:szCs w:val="22"/>
                    </w:rPr>
                  </w:pPr>
                  <w:r>
                    <w:rPr>
                      <w:i/>
                      <w:sz w:val="22"/>
                      <w:szCs w:val="22"/>
                    </w:rPr>
                    <w:t xml:space="preserve">17.1. </w:t>
                  </w:r>
                  <w:r w:rsidR="009D00BB" w:rsidRPr="009D00BB">
                    <w:rPr>
                      <w:i/>
                      <w:sz w:val="22"/>
                      <w:szCs w:val="22"/>
                    </w:rPr>
                    <w:t>Acceptabilité sociale</w:t>
                  </w:r>
                  <w:r w:rsidR="009D00BB">
                    <w:rPr>
                      <w:sz w:val="22"/>
                      <w:szCs w:val="22"/>
                    </w:rPr>
                    <w:t xml:space="preserve"> </w:t>
                  </w:r>
                  <w:r w:rsidR="009D00BB">
                    <w:rPr>
                      <w:rFonts w:ascii="Wingdings 2" w:hAnsi="Wingdings 2" w:cs="Wingdings 2"/>
                      <w:sz w:val="22"/>
                      <w:szCs w:val="22"/>
                    </w:rPr>
                    <w:t></w:t>
                  </w:r>
                </w:p>
                <w:p w:rsidR="00DF35D1" w:rsidRDefault="00DF35D1" w:rsidP="00501BC3">
                  <w:pPr>
                    <w:pStyle w:val="Default"/>
                    <w:rPr>
                      <w:i/>
                      <w:sz w:val="22"/>
                      <w:szCs w:val="22"/>
                    </w:rPr>
                  </w:pPr>
                </w:p>
                <w:p w:rsidR="009D00BB" w:rsidRDefault="00753174" w:rsidP="00501BC3">
                  <w:pPr>
                    <w:pStyle w:val="Default"/>
                    <w:rPr>
                      <w:sz w:val="22"/>
                      <w:szCs w:val="22"/>
                    </w:rPr>
                  </w:pPr>
                  <w:r>
                    <w:rPr>
                      <w:i/>
                      <w:sz w:val="22"/>
                      <w:szCs w:val="22"/>
                    </w:rPr>
                    <w:t xml:space="preserve">17.2. </w:t>
                  </w:r>
                  <w:r w:rsidR="009D00BB" w:rsidRPr="009D00BB">
                    <w:rPr>
                      <w:i/>
                      <w:sz w:val="22"/>
                      <w:szCs w:val="22"/>
                    </w:rPr>
                    <w:t>Acceptabilité culturelle</w:t>
                  </w:r>
                  <w:r w:rsidR="009D00BB">
                    <w:rPr>
                      <w:sz w:val="22"/>
                      <w:szCs w:val="22"/>
                    </w:rPr>
                    <w:t xml:space="preserve"> </w:t>
                  </w:r>
                  <w:r w:rsidR="009D00BB">
                    <w:rPr>
                      <w:rFonts w:ascii="Wingdings 2" w:hAnsi="Wingdings 2" w:cs="Wingdings 2"/>
                      <w:sz w:val="22"/>
                      <w:szCs w:val="22"/>
                    </w:rPr>
                    <w:t></w:t>
                  </w:r>
                </w:p>
                <w:p w:rsidR="00DF35D1" w:rsidRDefault="00DF35D1" w:rsidP="00501BC3">
                  <w:pPr>
                    <w:pStyle w:val="Default"/>
                    <w:rPr>
                      <w:i/>
                      <w:sz w:val="22"/>
                      <w:szCs w:val="22"/>
                    </w:rPr>
                  </w:pPr>
                </w:p>
                <w:p w:rsidR="002C4EFA" w:rsidRDefault="00753174" w:rsidP="00501BC3">
                  <w:pPr>
                    <w:pStyle w:val="Default"/>
                    <w:rPr>
                      <w:sz w:val="22"/>
                      <w:szCs w:val="22"/>
                    </w:rPr>
                  </w:pPr>
                  <w:r>
                    <w:rPr>
                      <w:i/>
                      <w:sz w:val="22"/>
                      <w:szCs w:val="22"/>
                    </w:rPr>
                    <w:t xml:space="preserve">17.3. </w:t>
                  </w:r>
                  <w:r w:rsidR="009D00BB" w:rsidRPr="009D00BB">
                    <w:rPr>
                      <w:i/>
                      <w:sz w:val="22"/>
                      <w:szCs w:val="22"/>
                    </w:rPr>
                    <w:t xml:space="preserve">Acceptabilité </w:t>
                  </w:r>
                  <w:r w:rsidR="002C4EFA" w:rsidRPr="009D00BB">
                    <w:rPr>
                      <w:i/>
                      <w:sz w:val="22"/>
                      <w:szCs w:val="22"/>
                    </w:rPr>
                    <w:t>philosophique</w:t>
                  </w:r>
                  <w:r w:rsidR="009D00BB">
                    <w:rPr>
                      <w:sz w:val="22"/>
                      <w:szCs w:val="22"/>
                    </w:rPr>
                    <w:t xml:space="preserve"> </w:t>
                  </w:r>
                  <w:r w:rsidR="002C4EFA" w:rsidRPr="009D00BB">
                    <w:rPr>
                      <w:i/>
                      <w:sz w:val="22"/>
                      <w:szCs w:val="22"/>
                    </w:rPr>
                    <w:t>ou par conviction</w:t>
                  </w:r>
                  <w:r w:rsidR="002C4EFA">
                    <w:rPr>
                      <w:sz w:val="22"/>
                      <w:szCs w:val="22"/>
                    </w:rPr>
                    <w:t xml:space="preserve"> </w:t>
                  </w:r>
                  <w:r w:rsidR="009D00BB">
                    <w:rPr>
                      <w:sz w:val="22"/>
                      <w:szCs w:val="22"/>
                    </w:rPr>
                    <w:t>(</w:t>
                  </w:r>
                  <w:r w:rsidR="002C4EFA">
                    <w:rPr>
                      <w:sz w:val="22"/>
                      <w:szCs w:val="22"/>
                    </w:rPr>
                    <w:t xml:space="preserve">ex : l’intervention est un vaccin et on est opposé à la vaccination) </w:t>
                  </w:r>
                  <w:r w:rsidR="009D00BB">
                    <w:rPr>
                      <w:rFonts w:ascii="Wingdings 2" w:hAnsi="Wingdings 2" w:cs="Wingdings 2"/>
                      <w:sz w:val="22"/>
                      <w:szCs w:val="22"/>
                    </w:rPr>
                    <w:t></w:t>
                  </w:r>
                </w:p>
              </w:tc>
            </w:tr>
            <w:tr w:rsidR="009D00BB" w:rsidTr="002C4EFA">
              <w:trPr>
                <w:trHeight w:val="112"/>
              </w:trPr>
              <w:tc>
                <w:tcPr>
                  <w:tcW w:w="0" w:type="auto"/>
                </w:tcPr>
                <w:p w:rsidR="00531A41" w:rsidRDefault="00531A41" w:rsidP="00501BC3">
                  <w:pPr>
                    <w:pStyle w:val="Default"/>
                    <w:rPr>
                      <w:b/>
                      <w:bCs/>
                      <w:sz w:val="22"/>
                      <w:szCs w:val="22"/>
                    </w:rPr>
                  </w:pPr>
                </w:p>
                <w:p w:rsidR="002C4EFA" w:rsidRDefault="00753174" w:rsidP="00501BC3">
                  <w:pPr>
                    <w:pStyle w:val="Default"/>
                    <w:rPr>
                      <w:sz w:val="22"/>
                      <w:szCs w:val="22"/>
                    </w:rPr>
                  </w:pPr>
                  <w:r>
                    <w:rPr>
                      <w:b/>
                      <w:bCs/>
                      <w:sz w:val="22"/>
                      <w:szCs w:val="22"/>
                    </w:rPr>
                    <w:t xml:space="preserve">Critère </w:t>
                  </w:r>
                  <w:r w:rsidR="002C4EFA">
                    <w:rPr>
                      <w:b/>
                      <w:bCs/>
                      <w:sz w:val="22"/>
                      <w:szCs w:val="22"/>
                    </w:rPr>
                    <w:t xml:space="preserve">18. Les intervenants filles sont </w:t>
                  </w:r>
                  <w:proofErr w:type="gramStart"/>
                  <w:r w:rsidR="002C4EFA">
                    <w:rPr>
                      <w:b/>
                      <w:bCs/>
                      <w:sz w:val="22"/>
                      <w:szCs w:val="22"/>
                    </w:rPr>
                    <w:t>mobilisés</w:t>
                  </w:r>
                  <w:proofErr w:type="gramEnd"/>
                  <w:r w:rsidR="002C4EFA">
                    <w:rPr>
                      <w:b/>
                      <w:bCs/>
                      <w:sz w:val="22"/>
                      <w:szCs w:val="22"/>
                    </w:rPr>
                    <w:t xml:space="preserve"> de manière semblable dans les actions mère et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p>
                <w:p w:rsidR="00753174" w:rsidRDefault="00753174"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98"/>
              </w:trPr>
              <w:tc>
                <w:tcPr>
                  <w:tcW w:w="0" w:type="auto"/>
                  <w:gridSpan w:val="2"/>
                </w:tcPr>
                <w:p w:rsidR="00DF35D1" w:rsidRDefault="00753174" w:rsidP="00501BC3">
                  <w:pPr>
                    <w:pStyle w:val="Default"/>
                    <w:rPr>
                      <w:b/>
                      <w:bCs/>
                      <w:sz w:val="22"/>
                      <w:szCs w:val="22"/>
                    </w:rPr>
                  </w:pPr>
                  <w:r>
                    <w:rPr>
                      <w:bCs/>
                      <w:i/>
                      <w:sz w:val="22"/>
                      <w:szCs w:val="22"/>
                    </w:rPr>
                    <w:t xml:space="preserve">18.1. </w:t>
                  </w:r>
                  <w:r w:rsidR="00DF35D1" w:rsidRPr="00DF35D1">
                    <w:rPr>
                      <w:bCs/>
                      <w:i/>
                      <w:sz w:val="22"/>
                      <w:szCs w:val="22"/>
                    </w:rPr>
                    <w:t>Implication</w:t>
                  </w:r>
                  <w:r w:rsidR="00DF35D1">
                    <w:rPr>
                      <w:b/>
                      <w:bCs/>
                      <w:sz w:val="22"/>
                      <w:szCs w:val="22"/>
                    </w:rPr>
                    <w:t xml:space="preserve"> </w:t>
                  </w:r>
                  <w:r w:rsidR="00DF35D1">
                    <w:rPr>
                      <w:rFonts w:ascii="Wingdings 2" w:hAnsi="Wingdings 2" w:cs="Wingdings 2"/>
                      <w:sz w:val="22"/>
                      <w:szCs w:val="22"/>
                    </w:rPr>
                    <w:t></w:t>
                  </w:r>
                </w:p>
                <w:p w:rsidR="00DF35D1" w:rsidRDefault="00DF35D1" w:rsidP="00501BC3">
                  <w:pPr>
                    <w:pStyle w:val="Default"/>
                    <w:rPr>
                      <w:b/>
                      <w:bCs/>
                      <w:sz w:val="22"/>
                      <w:szCs w:val="22"/>
                    </w:rPr>
                  </w:pPr>
                </w:p>
                <w:p w:rsidR="00DF35D1" w:rsidRDefault="00753174" w:rsidP="00501BC3">
                  <w:pPr>
                    <w:pStyle w:val="Default"/>
                    <w:rPr>
                      <w:b/>
                      <w:bCs/>
                      <w:sz w:val="22"/>
                      <w:szCs w:val="22"/>
                    </w:rPr>
                  </w:pPr>
                  <w:r>
                    <w:rPr>
                      <w:bCs/>
                      <w:i/>
                      <w:sz w:val="22"/>
                      <w:szCs w:val="22"/>
                    </w:rPr>
                    <w:t xml:space="preserve">18.2. </w:t>
                  </w:r>
                  <w:r w:rsidR="00DF35D1" w:rsidRPr="00DF35D1">
                    <w:rPr>
                      <w:bCs/>
                      <w:i/>
                      <w:sz w:val="22"/>
                      <w:szCs w:val="22"/>
                    </w:rPr>
                    <w:t>Motivation</w:t>
                  </w:r>
                  <w:r w:rsidR="00DF35D1">
                    <w:rPr>
                      <w:b/>
                      <w:bCs/>
                      <w:sz w:val="22"/>
                      <w:szCs w:val="22"/>
                    </w:rPr>
                    <w:t xml:space="preserve"> </w:t>
                  </w:r>
                  <w:r w:rsidR="00DF35D1">
                    <w:rPr>
                      <w:rFonts w:ascii="Wingdings 2" w:hAnsi="Wingdings 2" w:cs="Wingdings 2"/>
                      <w:sz w:val="22"/>
                      <w:szCs w:val="22"/>
                    </w:rPr>
                    <w:t></w:t>
                  </w:r>
                </w:p>
                <w:p w:rsidR="00DF35D1" w:rsidRDefault="00DF35D1" w:rsidP="00501BC3">
                  <w:pPr>
                    <w:pStyle w:val="Default"/>
                    <w:rPr>
                      <w:b/>
                      <w:bCs/>
                      <w:sz w:val="22"/>
                      <w:szCs w:val="22"/>
                    </w:rPr>
                  </w:pPr>
                </w:p>
                <w:p w:rsidR="00DF35D1" w:rsidRDefault="00753174" w:rsidP="00501BC3">
                  <w:pPr>
                    <w:pStyle w:val="Default"/>
                    <w:rPr>
                      <w:b/>
                      <w:bCs/>
                      <w:sz w:val="22"/>
                      <w:szCs w:val="22"/>
                    </w:rPr>
                  </w:pPr>
                  <w:r>
                    <w:rPr>
                      <w:bCs/>
                      <w:i/>
                      <w:sz w:val="22"/>
                      <w:szCs w:val="22"/>
                    </w:rPr>
                    <w:t xml:space="preserve">18.3. </w:t>
                  </w:r>
                  <w:r w:rsidR="00DF35D1">
                    <w:rPr>
                      <w:bCs/>
                      <w:i/>
                      <w:sz w:val="22"/>
                      <w:szCs w:val="22"/>
                    </w:rPr>
                    <w:t>I</w:t>
                  </w:r>
                  <w:r w:rsidR="00DF35D1" w:rsidRPr="00DF35D1">
                    <w:rPr>
                      <w:bCs/>
                      <w:i/>
                      <w:sz w:val="22"/>
                      <w:szCs w:val="22"/>
                    </w:rPr>
                    <w:t>ntérêt financier</w:t>
                  </w:r>
                  <w:r w:rsidR="00DF35D1">
                    <w:rPr>
                      <w:b/>
                      <w:bCs/>
                      <w:sz w:val="22"/>
                      <w:szCs w:val="22"/>
                    </w:rPr>
                    <w:t xml:space="preserve"> </w:t>
                  </w:r>
                  <w:r w:rsidR="00DF35D1">
                    <w:rPr>
                      <w:rFonts w:ascii="Wingdings 2" w:hAnsi="Wingdings 2" w:cs="Wingdings 2"/>
                      <w:sz w:val="22"/>
                      <w:szCs w:val="22"/>
                    </w:rPr>
                    <w:t></w:t>
                  </w:r>
                </w:p>
                <w:p w:rsidR="00DF35D1" w:rsidRDefault="00DF35D1" w:rsidP="00501BC3">
                  <w:pPr>
                    <w:pStyle w:val="Default"/>
                    <w:rPr>
                      <w:b/>
                      <w:bCs/>
                      <w:sz w:val="22"/>
                      <w:szCs w:val="22"/>
                    </w:rPr>
                  </w:pPr>
                </w:p>
                <w:p w:rsidR="00DF35D1" w:rsidRPr="00DF35D1" w:rsidRDefault="00753174" w:rsidP="00501BC3">
                  <w:pPr>
                    <w:pStyle w:val="Default"/>
                    <w:rPr>
                      <w:bCs/>
                      <w:i/>
                      <w:sz w:val="22"/>
                      <w:szCs w:val="22"/>
                    </w:rPr>
                  </w:pPr>
                  <w:r>
                    <w:rPr>
                      <w:bCs/>
                      <w:i/>
                      <w:sz w:val="22"/>
                      <w:szCs w:val="22"/>
                    </w:rPr>
                    <w:t xml:space="preserve">18.4. Intérêt </w:t>
                  </w:r>
                  <w:r w:rsidR="00DF35D1">
                    <w:rPr>
                      <w:bCs/>
                      <w:i/>
                      <w:sz w:val="22"/>
                      <w:szCs w:val="22"/>
                    </w:rPr>
                    <w:t xml:space="preserve">Scientifique </w:t>
                  </w:r>
                  <w:r w:rsidR="00DF35D1" w:rsidRPr="00DF35D1">
                    <w:rPr>
                      <w:bCs/>
                      <w:i/>
                      <w:sz w:val="22"/>
                      <w:szCs w:val="22"/>
                    </w:rPr>
                    <w:t xml:space="preserve"> </w:t>
                  </w:r>
                  <w:r w:rsidR="00DF35D1">
                    <w:rPr>
                      <w:rFonts w:ascii="Wingdings 2" w:hAnsi="Wingdings 2" w:cs="Wingdings 2"/>
                      <w:sz w:val="22"/>
                      <w:szCs w:val="22"/>
                    </w:rPr>
                    <w:t></w:t>
                  </w:r>
                </w:p>
                <w:p w:rsidR="00DF35D1" w:rsidRDefault="00DF35D1" w:rsidP="00501BC3">
                  <w:pPr>
                    <w:pStyle w:val="Default"/>
                    <w:rPr>
                      <w:b/>
                      <w:bCs/>
                      <w:sz w:val="22"/>
                      <w:szCs w:val="22"/>
                    </w:rPr>
                  </w:pPr>
                </w:p>
                <w:p w:rsidR="00DB4BBF" w:rsidRDefault="00753174" w:rsidP="00501BC3">
                  <w:pPr>
                    <w:pStyle w:val="Default"/>
                    <w:rPr>
                      <w:b/>
                      <w:bCs/>
                      <w:sz w:val="22"/>
                      <w:szCs w:val="22"/>
                    </w:rPr>
                  </w:pPr>
                  <w:r>
                    <w:rPr>
                      <w:bCs/>
                      <w:i/>
                      <w:sz w:val="22"/>
                      <w:szCs w:val="22"/>
                    </w:rPr>
                    <w:t xml:space="preserve">18.5. Intérêt </w:t>
                  </w:r>
                  <w:r w:rsidR="00DF35D1">
                    <w:rPr>
                      <w:bCs/>
                      <w:i/>
                      <w:sz w:val="22"/>
                      <w:szCs w:val="22"/>
                    </w:rPr>
                    <w:t>P</w:t>
                  </w:r>
                  <w:r w:rsidR="00DF35D1" w:rsidRPr="00DF35D1">
                    <w:rPr>
                      <w:bCs/>
                      <w:i/>
                      <w:sz w:val="22"/>
                      <w:szCs w:val="22"/>
                    </w:rPr>
                    <w:t>rofessionnel</w:t>
                  </w:r>
                  <w:r w:rsidR="00DF35D1">
                    <w:rPr>
                      <w:bCs/>
                      <w:i/>
                      <w:sz w:val="22"/>
                      <w:szCs w:val="22"/>
                    </w:rPr>
                    <w:t xml:space="preserve"> </w:t>
                  </w:r>
                  <w:r w:rsidR="00DF35D1">
                    <w:rPr>
                      <w:rFonts w:ascii="Wingdings 2" w:hAnsi="Wingdings 2" w:cs="Wingdings 2"/>
                      <w:sz w:val="22"/>
                      <w:szCs w:val="22"/>
                    </w:rPr>
                    <w:t></w:t>
                  </w:r>
                </w:p>
                <w:p w:rsidR="00DB4BBF" w:rsidRDefault="00DB4BBF" w:rsidP="00501BC3">
                  <w:pPr>
                    <w:pStyle w:val="Default"/>
                    <w:rPr>
                      <w:b/>
                      <w:bCs/>
                      <w:sz w:val="22"/>
                      <w:szCs w:val="22"/>
                    </w:rPr>
                  </w:pPr>
                </w:p>
                <w:p w:rsidR="00DF35D1" w:rsidRDefault="00DF35D1" w:rsidP="00501BC3">
                  <w:pPr>
                    <w:pStyle w:val="Default"/>
                    <w:rPr>
                      <w:b/>
                      <w:bCs/>
                      <w:sz w:val="22"/>
                      <w:szCs w:val="22"/>
                    </w:rPr>
                  </w:pPr>
                </w:p>
                <w:p w:rsidR="00DF35D1" w:rsidRDefault="00DF35D1" w:rsidP="00501BC3">
                  <w:pPr>
                    <w:pStyle w:val="Default"/>
                    <w:rPr>
                      <w:b/>
                      <w:bCs/>
                      <w:sz w:val="22"/>
                      <w:szCs w:val="22"/>
                    </w:rPr>
                  </w:pPr>
                </w:p>
                <w:p w:rsidR="002C4EFA" w:rsidRDefault="002C4EFA" w:rsidP="00501BC3">
                  <w:pPr>
                    <w:pStyle w:val="Default"/>
                    <w:rPr>
                      <w:sz w:val="22"/>
                      <w:szCs w:val="22"/>
                    </w:rPr>
                  </w:pPr>
                  <w:r>
                    <w:rPr>
                      <w:b/>
                      <w:bCs/>
                      <w:sz w:val="22"/>
                      <w:szCs w:val="22"/>
                    </w:rPr>
                    <w:t xml:space="preserve">ACCOMPAGNEMENT AU TRANSFERT DE CONNAISSANCES </w:t>
                  </w:r>
                </w:p>
              </w:tc>
            </w:tr>
            <w:tr w:rsidR="009D00BB" w:rsidTr="002C4EFA">
              <w:trPr>
                <w:trHeight w:val="224"/>
              </w:trPr>
              <w:tc>
                <w:tcPr>
                  <w:tcW w:w="0" w:type="auto"/>
                </w:tcPr>
                <w:p w:rsidR="002C4EFA" w:rsidRDefault="002C4EFA" w:rsidP="00501BC3">
                  <w:pPr>
                    <w:pStyle w:val="Default"/>
                    <w:rPr>
                      <w:color w:val="auto"/>
                    </w:rPr>
                  </w:pPr>
                </w:p>
                <w:p w:rsidR="002C4EFA" w:rsidRDefault="00753174" w:rsidP="00501BC3">
                  <w:pPr>
                    <w:pStyle w:val="Default"/>
                    <w:rPr>
                      <w:sz w:val="22"/>
                      <w:szCs w:val="22"/>
                    </w:rPr>
                  </w:pPr>
                  <w:r>
                    <w:rPr>
                      <w:b/>
                      <w:bCs/>
                      <w:sz w:val="22"/>
                      <w:szCs w:val="22"/>
                    </w:rPr>
                    <w:t xml:space="preserve">Critère </w:t>
                  </w:r>
                  <w:r w:rsidR="002C4EFA">
                    <w:rPr>
                      <w:b/>
                      <w:bCs/>
                      <w:sz w:val="22"/>
                      <w:szCs w:val="22"/>
                    </w:rPr>
                    <w:t xml:space="preserve">19. Des adaptations de l’intervention mère peuvent être (ont pu être) réalisées dans le contexte fille sans la dénaturer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753174" w:rsidRDefault="00753174"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353"/>
              </w:trPr>
              <w:tc>
                <w:tcPr>
                  <w:tcW w:w="0" w:type="auto"/>
                  <w:gridSpan w:val="2"/>
                </w:tcPr>
                <w:p w:rsidR="00DF58F9" w:rsidRDefault="00753174" w:rsidP="00501BC3">
                  <w:pPr>
                    <w:pStyle w:val="Default"/>
                    <w:rPr>
                      <w:sz w:val="22"/>
                      <w:szCs w:val="22"/>
                    </w:rPr>
                  </w:pPr>
                  <w:r>
                    <w:rPr>
                      <w:i/>
                      <w:sz w:val="22"/>
                      <w:szCs w:val="22"/>
                    </w:rPr>
                    <w:t xml:space="preserve">19.1. </w:t>
                  </w:r>
                  <w:r w:rsidR="00DF58F9" w:rsidRPr="00DF58F9">
                    <w:rPr>
                      <w:i/>
                      <w:sz w:val="22"/>
                      <w:szCs w:val="22"/>
                    </w:rPr>
                    <w:t>Le contexte le permet</w:t>
                  </w:r>
                  <w:r w:rsidR="00DF58F9">
                    <w:rPr>
                      <w:sz w:val="22"/>
                      <w:szCs w:val="22"/>
                    </w:rPr>
                    <w:t xml:space="preserve"> </w:t>
                  </w:r>
                  <w:r w:rsidR="00DF58F9">
                    <w:rPr>
                      <w:rFonts w:ascii="Wingdings 2" w:hAnsi="Wingdings 2" w:cs="Wingdings 2"/>
                      <w:sz w:val="22"/>
                      <w:szCs w:val="22"/>
                    </w:rPr>
                    <w:t></w:t>
                  </w:r>
                </w:p>
                <w:p w:rsidR="00DF58F9" w:rsidRDefault="00DF58F9" w:rsidP="00501BC3">
                  <w:pPr>
                    <w:pStyle w:val="Default"/>
                    <w:ind w:left="720"/>
                    <w:rPr>
                      <w:sz w:val="22"/>
                      <w:szCs w:val="22"/>
                    </w:rPr>
                  </w:pPr>
                </w:p>
                <w:p w:rsidR="00DF58F9" w:rsidRPr="00DF58F9" w:rsidRDefault="00753174" w:rsidP="00501BC3">
                  <w:pPr>
                    <w:pStyle w:val="Default"/>
                    <w:rPr>
                      <w:i/>
                      <w:sz w:val="22"/>
                      <w:szCs w:val="22"/>
                    </w:rPr>
                  </w:pPr>
                  <w:r>
                    <w:rPr>
                      <w:i/>
                      <w:sz w:val="22"/>
                      <w:szCs w:val="22"/>
                    </w:rPr>
                    <w:t xml:space="preserve">19.2. </w:t>
                  </w:r>
                  <w:r w:rsidR="00DF58F9" w:rsidRPr="00DF58F9">
                    <w:rPr>
                      <w:i/>
                      <w:sz w:val="22"/>
                      <w:szCs w:val="22"/>
                    </w:rPr>
                    <w:t>L</w:t>
                  </w:r>
                  <w:r w:rsidR="002C4EFA" w:rsidRPr="00DF58F9">
                    <w:rPr>
                      <w:i/>
                      <w:sz w:val="22"/>
                      <w:szCs w:val="22"/>
                    </w:rPr>
                    <w:t xml:space="preserve">e processus le prévoit dans l’intervention fille </w:t>
                  </w:r>
                  <w:r w:rsidR="00DF58F9">
                    <w:rPr>
                      <w:rFonts w:ascii="Wingdings 2" w:hAnsi="Wingdings 2" w:cs="Wingdings 2"/>
                      <w:sz w:val="22"/>
                      <w:szCs w:val="22"/>
                    </w:rPr>
                    <w:t></w:t>
                  </w:r>
                </w:p>
                <w:p w:rsidR="00DF58F9" w:rsidRDefault="00DF58F9" w:rsidP="00501BC3">
                  <w:pPr>
                    <w:pStyle w:val="Default"/>
                    <w:numPr>
                      <w:ilvl w:val="0"/>
                      <w:numId w:val="1"/>
                    </w:numPr>
                    <w:rPr>
                      <w:sz w:val="22"/>
                      <w:szCs w:val="22"/>
                    </w:rPr>
                  </w:pPr>
                  <w:r>
                    <w:rPr>
                      <w:sz w:val="22"/>
                      <w:szCs w:val="22"/>
                    </w:rPr>
                    <w:t xml:space="preserve">diagnostic  </w:t>
                  </w:r>
                  <w:r>
                    <w:rPr>
                      <w:rFonts w:ascii="Wingdings 2" w:hAnsi="Wingdings 2" w:cs="Wingdings 2"/>
                      <w:sz w:val="22"/>
                      <w:szCs w:val="22"/>
                    </w:rPr>
                    <w:t></w:t>
                  </w:r>
                </w:p>
                <w:p w:rsidR="00DF58F9" w:rsidRDefault="00DF58F9" w:rsidP="00501BC3">
                  <w:pPr>
                    <w:pStyle w:val="Default"/>
                    <w:numPr>
                      <w:ilvl w:val="0"/>
                      <w:numId w:val="1"/>
                    </w:numPr>
                    <w:rPr>
                      <w:sz w:val="22"/>
                      <w:szCs w:val="22"/>
                    </w:rPr>
                  </w:pPr>
                  <w:r>
                    <w:rPr>
                      <w:sz w:val="22"/>
                      <w:szCs w:val="22"/>
                    </w:rPr>
                    <w:t xml:space="preserve">programmation prenant en compte les enseignements de la mère </w:t>
                  </w:r>
                  <w:r>
                    <w:rPr>
                      <w:rFonts w:ascii="Wingdings 2" w:hAnsi="Wingdings 2" w:cs="Wingdings 2"/>
                      <w:sz w:val="22"/>
                      <w:szCs w:val="22"/>
                    </w:rPr>
                    <w:t></w:t>
                  </w:r>
                </w:p>
                <w:p w:rsidR="00DF58F9" w:rsidRDefault="00DF58F9" w:rsidP="00501BC3">
                  <w:pPr>
                    <w:pStyle w:val="Default"/>
                    <w:numPr>
                      <w:ilvl w:val="0"/>
                      <w:numId w:val="1"/>
                    </w:numPr>
                    <w:rPr>
                      <w:sz w:val="22"/>
                      <w:szCs w:val="22"/>
                    </w:rPr>
                  </w:pPr>
                  <w:r>
                    <w:rPr>
                      <w:sz w:val="22"/>
                      <w:szCs w:val="22"/>
                    </w:rPr>
                    <w:t xml:space="preserve">démarche de projet </w:t>
                  </w:r>
                  <w:r>
                    <w:rPr>
                      <w:rFonts w:ascii="Wingdings 2" w:hAnsi="Wingdings 2" w:cs="Wingdings 2"/>
                      <w:sz w:val="22"/>
                      <w:szCs w:val="22"/>
                    </w:rPr>
                    <w:t></w:t>
                  </w:r>
                  <w:r>
                    <w:rPr>
                      <w:sz w:val="22"/>
                      <w:szCs w:val="22"/>
                    </w:rPr>
                    <w:t xml:space="preserve"> </w:t>
                  </w:r>
                </w:p>
                <w:p w:rsidR="00DF58F9" w:rsidRDefault="00CC6564" w:rsidP="00501BC3">
                  <w:pPr>
                    <w:pStyle w:val="Default"/>
                    <w:numPr>
                      <w:ilvl w:val="0"/>
                      <w:numId w:val="1"/>
                    </w:numPr>
                    <w:rPr>
                      <w:sz w:val="22"/>
                      <w:szCs w:val="22"/>
                    </w:rPr>
                  </w:pPr>
                  <w:r>
                    <w:rPr>
                      <w:sz w:val="22"/>
                      <w:szCs w:val="22"/>
                    </w:rPr>
                    <w:t xml:space="preserve">pilotage </w:t>
                  </w:r>
                  <w:r>
                    <w:rPr>
                      <w:rFonts w:ascii="Wingdings 2" w:hAnsi="Wingdings 2" w:cs="Wingdings 2"/>
                      <w:sz w:val="22"/>
                      <w:szCs w:val="22"/>
                    </w:rPr>
                    <w:t></w:t>
                  </w:r>
                </w:p>
                <w:p w:rsidR="002C4EFA" w:rsidRDefault="00DF58F9" w:rsidP="00501BC3">
                  <w:pPr>
                    <w:pStyle w:val="Default"/>
                    <w:numPr>
                      <w:ilvl w:val="0"/>
                      <w:numId w:val="1"/>
                    </w:numPr>
                    <w:rPr>
                      <w:sz w:val="22"/>
                      <w:szCs w:val="22"/>
                    </w:rPr>
                  </w:pPr>
                  <w:r>
                    <w:rPr>
                      <w:sz w:val="22"/>
                      <w:szCs w:val="22"/>
                    </w:rPr>
                    <w:t>résultats analysés en continu pour ajuster l’intervention</w:t>
                  </w:r>
                  <w:r w:rsidR="00CC6564">
                    <w:rPr>
                      <w:sz w:val="22"/>
                      <w:szCs w:val="22"/>
                    </w:rPr>
                    <w:t xml:space="preserve"> </w:t>
                  </w:r>
                  <w:r w:rsidR="00CC6564">
                    <w:rPr>
                      <w:rFonts w:ascii="Wingdings 2" w:hAnsi="Wingdings 2" w:cs="Wingdings 2"/>
                      <w:sz w:val="22"/>
                      <w:szCs w:val="22"/>
                    </w:rPr>
                    <w:t></w:t>
                  </w:r>
                </w:p>
              </w:tc>
            </w:tr>
            <w:tr w:rsidR="009D00BB" w:rsidTr="002C4EFA">
              <w:trPr>
                <w:trHeight w:val="112"/>
              </w:trPr>
              <w:tc>
                <w:tcPr>
                  <w:tcW w:w="0" w:type="auto"/>
                </w:tcPr>
                <w:p w:rsidR="002C4EFA" w:rsidRDefault="002C4EFA" w:rsidP="00501BC3">
                  <w:pPr>
                    <w:pStyle w:val="Default"/>
                    <w:rPr>
                      <w:color w:val="auto"/>
                    </w:rPr>
                  </w:pPr>
                </w:p>
                <w:p w:rsidR="002C4EFA" w:rsidRPr="002C4EFA" w:rsidRDefault="00753174" w:rsidP="00501BC3">
                  <w:pPr>
                    <w:pStyle w:val="Default"/>
                    <w:rPr>
                      <w:b/>
                      <w:sz w:val="22"/>
                      <w:szCs w:val="22"/>
                    </w:rPr>
                  </w:pPr>
                  <w:r>
                    <w:rPr>
                      <w:b/>
                      <w:sz w:val="22"/>
                      <w:szCs w:val="22"/>
                    </w:rPr>
                    <w:t xml:space="preserve">Critère </w:t>
                  </w:r>
                  <w:r w:rsidR="002C4EFA" w:rsidRPr="002C4EFA">
                    <w:rPr>
                      <w:b/>
                      <w:sz w:val="22"/>
                      <w:szCs w:val="22"/>
                    </w:rPr>
                    <w:t xml:space="preserve">20. </w:t>
                  </w:r>
                  <w:r w:rsidR="002C4EFA" w:rsidRPr="002C4EFA">
                    <w:rPr>
                      <w:b/>
                      <w:bCs/>
                      <w:sz w:val="22"/>
                      <w:szCs w:val="22"/>
                    </w:rPr>
                    <w:t xml:space="preserve">L’intervention mère a prévu et fournit tous les éléments pour être transférée ?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77074A" w:rsidRDefault="0077074A" w:rsidP="00501BC3">
                  <w:pPr>
                    <w:pStyle w:val="Default"/>
                    <w:rPr>
                      <w:rFonts w:ascii="Wingdings 2" w:hAnsi="Wingdings 2" w:cs="Wingdings 2"/>
                      <w:sz w:val="22"/>
                      <w:szCs w:val="22"/>
                    </w:rPr>
                  </w:pPr>
                </w:p>
                <w:p w:rsidR="0077074A" w:rsidRDefault="0077074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479"/>
              </w:trPr>
              <w:tc>
                <w:tcPr>
                  <w:tcW w:w="0" w:type="auto"/>
                  <w:gridSpan w:val="2"/>
                </w:tcPr>
                <w:p w:rsidR="00CC6564" w:rsidRDefault="006D2A01" w:rsidP="00501BC3">
                  <w:pPr>
                    <w:pStyle w:val="Default"/>
                    <w:rPr>
                      <w:sz w:val="22"/>
                      <w:szCs w:val="22"/>
                    </w:rPr>
                  </w:pPr>
                  <w:r>
                    <w:rPr>
                      <w:sz w:val="22"/>
                      <w:szCs w:val="22"/>
                    </w:rPr>
                    <w:t>La c</w:t>
                  </w:r>
                  <w:r w:rsidR="002C4EFA">
                    <w:rPr>
                      <w:sz w:val="22"/>
                      <w:szCs w:val="22"/>
                    </w:rPr>
                    <w:t xml:space="preserve">onception </w:t>
                  </w:r>
                  <w:r>
                    <w:rPr>
                      <w:sz w:val="22"/>
                      <w:szCs w:val="22"/>
                    </w:rPr>
                    <w:t xml:space="preserve">de l’intervention mère, </w:t>
                  </w:r>
                  <w:r w:rsidR="002C4EFA">
                    <w:rPr>
                      <w:sz w:val="22"/>
                      <w:szCs w:val="22"/>
                    </w:rPr>
                    <w:t>en vue d’être transférée</w:t>
                  </w:r>
                  <w:r>
                    <w:rPr>
                      <w:sz w:val="22"/>
                      <w:szCs w:val="22"/>
                    </w:rPr>
                    <w:t xml:space="preserve">, s’appuie sur </w:t>
                  </w:r>
                  <w:r w:rsidR="002C4EFA">
                    <w:rPr>
                      <w:sz w:val="22"/>
                      <w:szCs w:val="22"/>
                    </w:rPr>
                    <w:t xml:space="preserve">: </w:t>
                  </w:r>
                </w:p>
                <w:p w:rsidR="00CC6564" w:rsidRDefault="00CC6564" w:rsidP="00501BC3">
                  <w:pPr>
                    <w:pStyle w:val="Default"/>
                    <w:rPr>
                      <w:sz w:val="22"/>
                      <w:szCs w:val="22"/>
                    </w:rPr>
                  </w:pPr>
                </w:p>
                <w:p w:rsidR="00CC6564" w:rsidRDefault="00753174" w:rsidP="00501BC3">
                  <w:pPr>
                    <w:pStyle w:val="Default"/>
                    <w:rPr>
                      <w:sz w:val="22"/>
                      <w:szCs w:val="22"/>
                    </w:rPr>
                  </w:pPr>
                  <w:r>
                    <w:rPr>
                      <w:i/>
                      <w:sz w:val="22"/>
                      <w:szCs w:val="22"/>
                    </w:rPr>
                    <w:t xml:space="preserve">20.1. </w:t>
                  </w:r>
                  <w:r w:rsidR="006D2A01">
                    <w:rPr>
                      <w:i/>
                      <w:sz w:val="22"/>
                      <w:szCs w:val="22"/>
                    </w:rPr>
                    <w:t>L</w:t>
                  </w:r>
                  <w:r w:rsidR="002C4EFA" w:rsidRPr="00CC6564">
                    <w:rPr>
                      <w:i/>
                      <w:sz w:val="22"/>
                      <w:szCs w:val="22"/>
                    </w:rPr>
                    <w:t>es moyens et structures ordinaires</w:t>
                  </w:r>
                  <w:r w:rsidR="002C4EFA">
                    <w:rPr>
                      <w:sz w:val="22"/>
                      <w:szCs w:val="22"/>
                    </w:rPr>
                    <w:t xml:space="preserve"> (ex : professionnels de proximité) </w:t>
                  </w:r>
                  <w:r w:rsidR="00CC6564">
                    <w:rPr>
                      <w:rFonts w:ascii="Wingdings 2" w:hAnsi="Wingdings 2" w:cs="Wingdings 2"/>
                      <w:sz w:val="22"/>
                      <w:szCs w:val="22"/>
                    </w:rPr>
                    <w:t></w:t>
                  </w:r>
                </w:p>
                <w:p w:rsidR="00CC6564" w:rsidRDefault="00CC6564" w:rsidP="00501BC3">
                  <w:pPr>
                    <w:pStyle w:val="Default"/>
                    <w:rPr>
                      <w:sz w:val="22"/>
                      <w:szCs w:val="22"/>
                    </w:rPr>
                  </w:pPr>
                </w:p>
                <w:p w:rsidR="00CC6564" w:rsidRDefault="00753174" w:rsidP="00501BC3">
                  <w:pPr>
                    <w:pStyle w:val="Default"/>
                    <w:rPr>
                      <w:sz w:val="22"/>
                      <w:szCs w:val="22"/>
                    </w:rPr>
                  </w:pPr>
                  <w:r>
                    <w:rPr>
                      <w:i/>
                      <w:sz w:val="22"/>
                      <w:szCs w:val="22"/>
                    </w:rPr>
                    <w:t xml:space="preserve">20.2. </w:t>
                  </w:r>
                  <w:r w:rsidR="006D2A01">
                    <w:rPr>
                      <w:i/>
                      <w:sz w:val="22"/>
                      <w:szCs w:val="22"/>
                    </w:rPr>
                    <w:t>L’é</w:t>
                  </w:r>
                  <w:r w:rsidR="002C4EFA" w:rsidRPr="00CC6564">
                    <w:rPr>
                      <w:i/>
                      <w:sz w:val="22"/>
                      <w:szCs w:val="22"/>
                    </w:rPr>
                    <w:t>valuation des résultats et processus</w:t>
                  </w:r>
                  <w:r w:rsidR="002C4EFA">
                    <w:rPr>
                      <w:sz w:val="22"/>
                      <w:szCs w:val="22"/>
                    </w:rPr>
                    <w:t xml:space="preserve"> (éléments qui ont contribué aux résultats) </w:t>
                  </w:r>
                  <w:r w:rsidR="00CC6564">
                    <w:rPr>
                      <w:rFonts w:ascii="Wingdings 2" w:hAnsi="Wingdings 2" w:cs="Wingdings 2"/>
                      <w:sz w:val="22"/>
                      <w:szCs w:val="22"/>
                    </w:rPr>
                    <w:t></w:t>
                  </w:r>
                  <w:r w:rsidR="002C4EFA">
                    <w:rPr>
                      <w:sz w:val="22"/>
                      <w:szCs w:val="22"/>
                    </w:rPr>
                    <w:t xml:space="preserve"> </w:t>
                  </w:r>
                </w:p>
                <w:p w:rsidR="00CC6564" w:rsidRDefault="00CC6564" w:rsidP="00501BC3">
                  <w:pPr>
                    <w:pStyle w:val="Default"/>
                    <w:rPr>
                      <w:sz w:val="22"/>
                      <w:szCs w:val="22"/>
                    </w:rPr>
                  </w:pPr>
                </w:p>
                <w:p w:rsidR="002C4EFA" w:rsidRDefault="00753174" w:rsidP="00501BC3">
                  <w:pPr>
                    <w:pStyle w:val="Default"/>
                    <w:rPr>
                      <w:sz w:val="22"/>
                      <w:szCs w:val="22"/>
                    </w:rPr>
                  </w:pPr>
                  <w:r>
                    <w:rPr>
                      <w:i/>
                      <w:sz w:val="22"/>
                      <w:szCs w:val="22"/>
                    </w:rPr>
                    <w:t xml:space="preserve">20.3. </w:t>
                  </w:r>
                  <w:r w:rsidR="006D2A01">
                    <w:rPr>
                      <w:i/>
                      <w:sz w:val="22"/>
                      <w:szCs w:val="22"/>
                    </w:rPr>
                    <w:t>La d</w:t>
                  </w:r>
                  <w:r w:rsidR="002C4EFA" w:rsidRPr="00CC6564">
                    <w:rPr>
                      <w:i/>
                      <w:sz w:val="22"/>
                      <w:szCs w:val="22"/>
                    </w:rPr>
                    <w:t>isponibilité des documents et outils d’intervention de la mère</w:t>
                  </w:r>
                  <w:r w:rsidR="002C4EFA">
                    <w:rPr>
                      <w:sz w:val="22"/>
                      <w:szCs w:val="22"/>
                    </w:rPr>
                    <w:t xml:space="preserve"> (processus, outils pédagogiques, questionnaires) </w:t>
                  </w:r>
                  <w:r w:rsidR="00CC6564">
                    <w:rPr>
                      <w:rFonts w:ascii="Wingdings 2" w:hAnsi="Wingdings 2" w:cs="Wingdings 2"/>
                      <w:sz w:val="22"/>
                      <w:szCs w:val="22"/>
                    </w:rPr>
                    <w:t></w:t>
                  </w:r>
                </w:p>
              </w:tc>
            </w:tr>
            <w:tr w:rsidR="009D00BB" w:rsidTr="002C4EFA">
              <w:trPr>
                <w:trHeight w:val="112"/>
              </w:trPr>
              <w:tc>
                <w:tcPr>
                  <w:tcW w:w="0" w:type="auto"/>
                </w:tcPr>
                <w:p w:rsidR="002C4EFA" w:rsidRDefault="002C4EFA" w:rsidP="00501BC3">
                  <w:pPr>
                    <w:pStyle w:val="Default"/>
                    <w:rPr>
                      <w:color w:val="auto"/>
                    </w:rPr>
                  </w:pPr>
                </w:p>
                <w:p w:rsidR="002C4EFA" w:rsidRDefault="00753174" w:rsidP="00501BC3">
                  <w:pPr>
                    <w:pStyle w:val="Default"/>
                    <w:rPr>
                      <w:sz w:val="22"/>
                      <w:szCs w:val="22"/>
                    </w:rPr>
                  </w:pPr>
                  <w:r>
                    <w:rPr>
                      <w:b/>
                      <w:bCs/>
                      <w:sz w:val="22"/>
                      <w:szCs w:val="22"/>
                    </w:rPr>
                    <w:t xml:space="preserve">Critère </w:t>
                  </w:r>
                  <w:r w:rsidR="002C4EFA">
                    <w:rPr>
                      <w:b/>
                      <w:bCs/>
                      <w:sz w:val="22"/>
                      <w:szCs w:val="22"/>
                    </w:rPr>
                    <w:t xml:space="preserve">21. Un processus de transfert de connaissances existe dans le contexte fille </w:t>
                  </w:r>
                </w:p>
                <w:p w:rsidR="002C4EFA" w:rsidRDefault="002C4EFA" w:rsidP="00501BC3">
                  <w:pPr>
                    <w:pStyle w:val="Default"/>
                    <w:rPr>
                      <w:sz w:val="22"/>
                      <w:szCs w:val="22"/>
                    </w:rPr>
                  </w:pPr>
                </w:p>
              </w:tc>
              <w:tc>
                <w:tcPr>
                  <w:tcW w:w="0" w:type="auto"/>
                </w:tcPr>
                <w:p w:rsidR="002C4EFA" w:rsidRDefault="002C4EFA" w:rsidP="00501BC3">
                  <w:pPr>
                    <w:pStyle w:val="Default"/>
                    <w:rPr>
                      <w:rFonts w:ascii="Wingdings 2" w:hAnsi="Wingdings 2" w:cs="Wingdings 2"/>
                      <w:sz w:val="22"/>
                      <w:szCs w:val="22"/>
                    </w:rPr>
                  </w:pPr>
                </w:p>
                <w:p w:rsidR="0077074A" w:rsidRDefault="0077074A" w:rsidP="00501BC3">
                  <w:pPr>
                    <w:pStyle w:val="Default"/>
                    <w:rPr>
                      <w:rFonts w:ascii="Wingdings 2" w:hAnsi="Wingdings 2" w:cs="Wingdings 2"/>
                      <w:sz w:val="22"/>
                      <w:szCs w:val="22"/>
                    </w:rPr>
                  </w:pPr>
                </w:p>
                <w:p w:rsidR="0077074A" w:rsidRDefault="0077074A" w:rsidP="00501BC3">
                  <w:pPr>
                    <w:pStyle w:val="Default"/>
                    <w:rPr>
                      <w:rFonts w:ascii="Wingdings 2" w:hAnsi="Wingdings 2" w:cs="Wingdings 2"/>
                      <w:sz w:val="22"/>
                      <w:szCs w:val="22"/>
                    </w:rPr>
                  </w:pPr>
                </w:p>
                <w:p w:rsidR="002C4EFA" w:rsidRDefault="002C4EFA" w:rsidP="00501BC3">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r>
            <w:tr w:rsidR="002C4EFA" w:rsidTr="002C4EFA">
              <w:trPr>
                <w:trHeight w:val="479"/>
              </w:trPr>
              <w:tc>
                <w:tcPr>
                  <w:tcW w:w="0" w:type="auto"/>
                  <w:gridSpan w:val="2"/>
                </w:tcPr>
                <w:p w:rsidR="00DF35D1" w:rsidRDefault="00753174" w:rsidP="00501BC3">
                  <w:pPr>
                    <w:pStyle w:val="Default"/>
                    <w:rPr>
                      <w:sz w:val="22"/>
                      <w:szCs w:val="22"/>
                    </w:rPr>
                  </w:pPr>
                  <w:r>
                    <w:rPr>
                      <w:i/>
                      <w:sz w:val="22"/>
                      <w:szCs w:val="22"/>
                    </w:rPr>
                    <w:t xml:space="preserve">21.1. </w:t>
                  </w:r>
                  <w:r w:rsidR="002C4EFA" w:rsidRPr="00835587">
                    <w:rPr>
                      <w:i/>
                      <w:sz w:val="22"/>
                      <w:szCs w:val="22"/>
                    </w:rPr>
                    <w:t>Le transfert de l’action est accompagné (appui scie</w:t>
                  </w:r>
                  <w:r w:rsidR="00835587" w:rsidRPr="00835587">
                    <w:rPr>
                      <w:i/>
                      <w:sz w:val="22"/>
                      <w:szCs w:val="22"/>
                    </w:rPr>
                    <w:t>ntifique, aide méthodologique)</w:t>
                  </w:r>
                  <w:r w:rsidR="00835587">
                    <w:rPr>
                      <w:sz w:val="22"/>
                      <w:szCs w:val="22"/>
                    </w:rPr>
                    <w:t xml:space="preserve"> </w:t>
                  </w:r>
                  <w:r w:rsidR="00835587">
                    <w:rPr>
                      <w:rFonts w:ascii="Wingdings 2" w:hAnsi="Wingdings 2" w:cs="Wingdings 2"/>
                      <w:sz w:val="22"/>
                      <w:szCs w:val="22"/>
                    </w:rPr>
                    <w:t></w:t>
                  </w:r>
                </w:p>
                <w:p w:rsidR="00DF35D1" w:rsidRDefault="00DF35D1" w:rsidP="00501BC3">
                  <w:pPr>
                    <w:pStyle w:val="Default"/>
                    <w:rPr>
                      <w:sz w:val="22"/>
                      <w:szCs w:val="22"/>
                    </w:rPr>
                  </w:pPr>
                </w:p>
                <w:p w:rsidR="00DF35D1" w:rsidRDefault="00753174" w:rsidP="00501BC3">
                  <w:pPr>
                    <w:pStyle w:val="Default"/>
                    <w:rPr>
                      <w:sz w:val="22"/>
                      <w:szCs w:val="22"/>
                    </w:rPr>
                  </w:pPr>
                  <w:r>
                    <w:rPr>
                      <w:i/>
                      <w:sz w:val="22"/>
                      <w:szCs w:val="22"/>
                    </w:rPr>
                    <w:t xml:space="preserve">21.2. </w:t>
                  </w:r>
                  <w:r w:rsidR="00835587" w:rsidRPr="00835587">
                    <w:rPr>
                      <w:i/>
                      <w:sz w:val="22"/>
                      <w:szCs w:val="22"/>
                    </w:rPr>
                    <w:t>F</w:t>
                  </w:r>
                  <w:r w:rsidR="002C4EFA" w:rsidRPr="00835587">
                    <w:rPr>
                      <w:i/>
                      <w:sz w:val="22"/>
                      <w:szCs w:val="22"/>
                    </w:rPr>
                    <w:t>ormation et accompagnement des acteur</w:t>
                  </w:r>
                  <w:r w:rsidR="00835587" w:rsidRPr="00835587">
                    <w:rPr>
                      <w:i/>
                      <w:sz w:val="22"/>
                      <w:szCs w:val="22"/>
                    </w:rPr>
                    <w:t>s filles à l’intervention mère</w:t>
                  </w:r>
                  <w:r w:rsidR="00835587">
                    <w:rPr>
                      <w:sz w:val="22"/>
                      <w:szCs w:val="22"/>
                    </w:rPr>
                    <w:t xml:space="preserve"> </w:t>
                  </w:r>
                  <w:r w:rsidR="00835587">
                    <w:rPr>
                      <w:rFonts w:ascii="Wingdings 2" w:hAnsi="Wingdings 2" w:cs="Wingdings 2"/>
                      <w:sz w:val="22"/>
                      <w:szCs w:val="22"/>
                    </w:rPr>
                    <w:t></w:t>
                  </w:r>
                </w:p>
                <w:p w:rsidR="00DF35D1" w:rsidRDefault="00DF35D1" w:rsidP="00501BC3">
                  <w:pPr>
                    <w:pStyle w:val="Default"/>
                    <w:rPr>
                      <w:sz w:val="22"/>
                      <w:szCs w:val="22"/>
                    </w:rPr>
                  </w:pPr>
                </w:p>
                <w:p w:rsidR="00DF35D1" w:rsidRDefault="00753174" w:rsidP="00501BC3">
                  <w:pPr>
                    <w:pStyle w:val="Default"/>
                    <w:rPr>
                      <w:sz w:val="22"/>
                      <w:szCs w:val="22"/>
                    </w:rPr>
                  </w:pPr>
                  <w:r>
                    <w:rPr>
                      <w:i/>
                      <w:sz w:val="22"/>
                      <w:szCs w:val="22"/>
                    </w:rPr>
                    <w:t xml:space="preserve">21.3. </w:t>
                  </w:r>
                  <w:r w:rsidR="00835587" w:rsidRPr="00835587">
                    <w:rPr>
                      <w:i/>
                      <w:sz w:val="22"/>
                      <w:szCs w:val="22"/>
                    </w:rPr>
                    <w:t>C</w:t>
                  </w:r>
                  <w:r w:rsidR="002C4EFA" w:rsidRPr="00835587">
                    <w:rPr>
                      <w:i/>
                      <w:sz w:val="22"/>
                      <w:szCs w:val="22"/>
                    </w:rPr>
                    <w:t>réation de liens avec les promoteurs ou acteurs et/ou éval</w:t>
                  </w:r>
                  <w:r w:rsidR="00835587" w:rsidRPr="00835587">
                    <w:rPr>
                      <w:i/>
                      <w:sz w:val="22"/>
                      <w:szCs w:val="22"/>
                    </w:rPr>
                    <w:t>uateurs de l’intervention mère</w:t>
                  </w:r>
                  <w:r w:rsidR="00835587">
                    <w:rPr>
                      <w:sz w:val="22"/>
                      <w:szCs w:val="22"/>
                    </w:rPr>
                    <w:t xml:space="preserve"> </w:t>
                  </w:r>
                  <w:r w:rsidR="00835587">
                    <w:rPr>
                      <w:rFonts w:ascii="Wingdings 2" w:hAnsi="Wingdings 2" w:cs="Wingdings 2"/>
                      <w:sz w:val="22"/>
                      <w:szCs w:val="22"/>
                    </w:rPr>
                    <w:t></w:t>
                  </w:r>
                </w:p>
                <w:p w:rsidR="00DF35D1" w:rsidRDefault="00DF35D1" w:rsidP="00501BC3">
                  <w:pPr>
                    <w:pStyle w:val="Default"/>
                    <w:rPr>
                      <w:sz w:val="22"/>
                      <w:szCs w:val="22"/>
                    </w:rPr>
                  </w:pPr>
                </w:p>
                <w:p w:rsidR="002C4EFA" w:rsidRDefault="00753174" w:rsidP="00501BC3">
                  <w:pPr>
                    <w:pStyle w:val="Default"/>
                    <w:rPr>
                      <w:sz w:val="22"/>
                      <w:szCs w:val="22"/>
                    </w:rPr>
                  </w:pPr>
                  <w:r>
                    <w:rPr>
                      <w:i/>
                      <w:sz w:val="22"/>
                      <w:szCs w:val="22"/>
                    </w:rPr>
                    <w:t xml:space="preserve">21.4. </w:t>
                  </w:r>
                  <w:r w:rsidR="00835587" w:rsidRPr="00835587">
                    <w:rPr>
                      <w:i/>
                      <w:sz w:val="22"/>
                      <w:szCs w:val="22"/>
                    </w:rPr>
                    <w:t>P</w:t>
                  </w:r>
                  <w:r w:rsidR="002C4EFA" w:rsidRPr="00835587">
                    <w:rPr>
                      <w:i/>
                      <w:sz w:val="22"/>
                      <w:szCs w:val="22"/>
                    </w:rPr>
                    <w:t>rise en compte des enseignements tirés de l’intervention mère</w:t>
                  </w:r>
                  <w:r w:rsidR="002C4EFA">
                    <w:rPr>
                      <w:sz w:val="22"/>
                      <w:szCs w:val="22"/>
                    </w:rPr>
                    <w:t xml:space="preserve"> </w:t>
                  </w:r>
                  <w:r w:rsidR="00835587">
                    <w:rPr>
                      <w:rFonts w:ascii="Wingdings 2" w:hAnsi="Wingdings 2" w:cs="Wingdings 2"/>
                      <w:sz w:val="22"/>
                      <w:szCs w:val="22"/>
                    </w:rPr>
                    <w:t></w:t>
                  </w:r>
                </w:p>
              </w:tc>
            </w:tr>
          </w:tbl>
          <w:p w:rsidR="002C4EFA" w:rsidRPr="00285715" w:rsidRDefault="002C4EFA" w:rsidP="00501BC3">
            <w:pPr>
              <w:spacing w:line="240" w:lineRule="auto"/>
              <w:contextualSpacing/>
              <w:rPr>
                <w:rFonts w:ascii="Calibri" w:eastAsia="Calibri" w:hAnsi="Calibri" w:cs="Calibri Light"/>
                <w:b/>
                <w:color w:val="002060"/>
              </w:rPr>
            </w:pPr>
          </w:p>
          <w:p w:rsidR="00525E55" w:rsidRDefault="00525E55" w:rsidP="00501BC3">
            <w:pPr>
              <w:spacing w:line="240" w:lineRule="auto"/>
              <w:contextualSpacing/>
              <w:rPr>
                <w:rFonts w:ascii="Calibri" w:eastAsia="Calibri" w:hAnsi="Calibri" w:cs="Calibri Light"/>
                <w:b/>
                <w:color w:val="002060"/>
              </w:rPr>
            </w:pPr>
            <w:r>
              <w:rPr>
                <w:rFonts w:ascii="Calibri" w:eastAsia="Calibri" w:hAnsi="Calibri" w:cs="Calibri Light"/>
                <w:b/>
                <w:color w:val="002060"/>
              </w:rPr>
              <w:t>Synthèse de l’analyse de transférabilité</w:t>
            </w:r>
            <w:r w:rsidR="005B0503">
              <w:rPr>
                <w:rFonts w:ascii="Calibri" w:eastAsia="Calibri" w:hAnsi="Calibri" w:cs="Calibri Light"/>
                <w:b/>
                <w:color w:val="002060"/>
              </w:rPr>
              <w:t> -</w:t>
            </w:r>
            <w:r>
              <w:rPr>
                <w:rFonts w:ascii="Calibri" w:eastAsia="Calibri" w:hAnsi="Calibri" w:cs="Calibri Light"/>
                <w:b/>
                <w:color w:val="002060"/>
              </w:rPr>
              <w:t xml:space="preserve"> Lister les </w:t>
            </w:r>
            <w:r w:rsidR="00753174">
              <w:rPr>
                <w:rFonts w:ascii="Calibri" w:eastAsia="Calibri" w:hAnsi="Calibri" w:cs="Calibri Light"/>
                <w:b/>
                <w:color w:val="002060"/>
              </w:rPr>
              <w:t>critères et sous critères in</w:t>
            </w:r>
            <w:r>
              <w:rPr>
                <w:rFonts w:ascii="Calibri" w:eastAsia="Calibri" w:hAnsi="Calibri" w:cs="Calibri Light"/>
                <w:b/>
                <w:color w:val="002060"/>
              </w:rPr>
              <w:t>contournables </w:t>
            </w:r>
            <w:r w:rsidR="008A42F6">
              <w:rPr>
                <w:rFonts w:ascii="Calibri" w:eastAsia="Calibri" w:hAnsi="Calibri" w:cs="Calibri Light"/>
                <w:b/>
                <w:color w:val="002060"/>
              </w:rPr>
              <w:t xml:space="preserve">qui déterminent les fonctions clé de réussite du programme probant </w:t>
            </w:r>
            <w:r>
              <w:rPr>
                <w:rFonts w:ascii="Calibri" w:eastAsia="Calibri" w:hAnsi="Calibri" w:cs="Calibri Light"/>
                <w:b/>
                <w:color w:val="002060"/>
              </w:rPr>
              <w:t xml:space="preserve">: </w:t>
            </w:r>
          </w:p>
          <w:p w:rsidR="005B0503" w:rsidRDefault="005B0503" w:rsidP="00501BC3">
            <w:pPr>
              <w:spacing w:line="240" w:lineRule="auto"/>
              <w:contextualSpacing/>
              <w:rPr>
                <w:rFonts w:ascii="Calibri" w:eastAsia="Calibri" w:hAnsi="Calibri" w:cs="Calibri Light"/>
                <w:b/>
                <w:color w:val="002060"/>
              </w:rPr>
            </w:pPr>
          </w:p>
          <w:p w:rsidR="005B0503" w:rsidRDefault="005B0503" w:rsidP="00501BC3">
            <w:pPr>
              <w:spacing w:line="240" w:lineRule="auto"/>
              <w:contextualSpacing/>
              <w:rPr>
                <w:rFonts w:ascii="Calibri" w:eastAsia="Calibri" w:hAnsi="Calibri" w:cs="Calibri Light"/>
                <w:b/>
                <w:color w:val="002060"/>
              </w:rPr>
            </w:pPr>
          </w:p>
          <w:p w:rsidR="005B0503" w:rsidRDefault="005B0503" w:rsidP="00501BC3">
            <w:pPr>
              <w:spacing w:line="240" w:lineRule="auto"/>
              <w:contextualSpacing/>
              <w:rPr>
                <w:rFonts w:ascii="Calibri" w:eastAsia="Calibri" w:hAnsi="Calibri" w:cs="Calibri Light"/>
                <w:b/>
                <w:color w:val="002060"/>
              </w:rPr>
            </w:pPr>
          </w:p>
          <w:p w:rsidR="005B0503" w:rsidRDefault="005B0503" w:rsidP="00501BC3">
            <w:pPr>
              <w:spacing w:line="240" w:lineRule="auto"/>
              <w:contextualSpacing/>
              <w:rPr>
                <w:rFonts w:ascii="Calibri" w:eastAsia="Calibri" w:hAnsi="Calibri" w:cs="Calibri Light"/>
                <w:b/>
                <w:color w:val="002060"/>
              </w:rPr>
            </w:pPr>
          </w:p>
          <w:p w:rsidR="00525E55" w:rsidRPr="00285715" w:rsidRDefault="00525E55" w:rsidP="00525E55">
            <w:pPr>
              <w:contextualSpacing/>
              <w:rPr>
                <w:rFonts w:ascii="Calibri" w:eastAsia="Calibri" w:hAnsi="Calibri" w:cs="Calibri Light"/>
                <w:b/>
                <w:color w:val="002060"/>
              </w:rPr>
            </w:pPr>
          </w:p>
        </w:tc>
      </w:tr>
    </w:tbl>
    <w:p w:rsidR="005B0503" w:rsidRPr="00285715" w:rsidRDefault="00B1664E" w:rsidP="005B0503">
      <w:pPr>
        <w:keepNext/>
        <w:spacing w:before="240" w:after="6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lastRenderedPageBreak/>
        <w:t>Critères de qualité d’intervention en prévention-promotion de la santé</w:t>
      </w:r>
      <w:r w:rsidR="008576B0">
        <w:rPr>
          <w:rFonts w:ascii="Calibri Light" w:eastAsia="Times New Roman" w:hAnsi="Calibri Light" w:cs="Times New Roman"/>
          <w:b/>
          <w:bCs/>
          <w:sz w:val="26"/>
          <w:szCs w:val="26"/>
          <w:lang w:eastAsia="fr-FR"/>
        </w:rPr>
        <w:t xml:space="preserve">, </w:t>
      </w:r>
      <w:r w:rsidR="004179D1">
        <w:rPr>
          <w:rFonts w:ascii="Calibri Light" w:eastAsia="Times New Roman" w:hAnsi="Calibri Light" w:cs="Times New Roman"/>
          <w:b/>
          <w:bCs/>
          <w:sz w:val="26"/>
          <w:szCs w:val="26"/>
          <w:lang w:eastAsia="fr-FR"/>
        </w:rPr>
        <w:t>compétences psychosociales (</w:t>
      </w:r>
      <w:r w:rsidR="008576B0">
        <w:rPr>
          <w:rFonts w:ascii="Calibri Light" w:eastAsia="Times New Roman" w:hAnsi="Calibri Light" w:cs="Times New Roman"/>
          <w:b/>
          <w:bCs/>
          <w:sz w:val="26"/>
          <w:szCs w:val="26"/>
          <w:lang w:eastAsia="fr-FR"/>
        </w:rPr>
        <w:t>CPS</w:t>
      </w:r>
      <w:r w:rsidR="004179D1">
        <w:rPr>
          <w:rFonts w:ascii="Calibri Light" w:eastAsia="Times New Roman" w:hAnsi="Calibri Light" w:cs="Times New Roman"/>
          <w:b/>
          <w:bCs/>
          <w:sz w:val="26"/>
          <w:szCs w:val="26"/>
          <w:lang w:eastAsia="fr-FR"/>
        </w:rPr>
        <w:t>)</w:t>
      </w:r>
      <w:r>
        <w:rPr>
          <w:rFonts w:ascii="Calibri Light" w:eastAsia="Times New Roman" w:hAnsi="Calibri Light" w:cs="Times New Roman"/>
          <w:b/>
          <w:bCs/>
          <w:sz w:val="26"/>
          <w:szCs w:val="26"/>
          <w:lang w:eastAsia="fr-FR"/>
        </w:rPr>
        <w:t xml:space="preserve"> et en addictions – </w:t>
      </w:r>
      <w:r w:rsidRPr="00B1664E">
        <w:rPr>
          <w:rFonts w:ascii="Calibri" w:eastAsia="Calibri" w:hAnsi="Calibri" w:cs="Calibri Light"/>
          <w:b/>
          <w:color w:val="002060"/>
        </w:rPr>
        <w:t xml:space="preserve">à renseigner pour les </w:t>
      </w:r>
      <w:r w:rsidRPr="00B1664E">
        <w:rPr>
          <w:rFonts w:ascii="Calibri" w:eastAsia="Calibri" w:hAnsi="Calibri" w:cs="Calibri Light"/>
          <w:b/>
          <w:color w:val="002060"/>
          <w:u w:val="single"/>
        </w:rPr>
        <w:t>PROGRAMMES PROMETTEURS</w:t>
      </w:r>
      <w:r w:rsidRPr="00B1664E">
        <w:rPr>
          <w:rFonts w:ascii="Calibri" w:eastAsia="Calibri" w:hAnsi="Calibri" w:cs="Calibri Light"/>
          <w:b/>
          <w:color w:val="002060"/>
        </w:rPr>
        <w:t xml:space="preserve"> (PPS, </w:t>
      </w:r>
      <w:r w:rsidR="00EA0712">
        <w:rPr>
          <w:rFonts w:ascii="Calibri" w:eastAsia="Calibri" w:hAnsi="Calibri" w:cs="Calibri Light"/>
          <w:b/>
          <w:color w:val="002060"/>
        </w:rPr>
        <w:t xml:space="preserve">CPS, </w:t>
      </w:r>
      <w:r w:rsidRPr="00B1664E">
        <w:rPr>
          <w:rFonts w:ascii="Calibri" w:eastAsia="Calibri" w:hAnsi="Calibri" w:cs="Calibri Light"/>
          <w:b/>
          <w:color w:val="002060"/>
        </w:rPr>
        <w:t>tabac)</w:t>
      </w:r>
      <w:r w:rsidR="005B0503">
        <w:rPr>
          <w:rFonts w:ascii="Calibri Light" w:eastAsia="Times New Roman" w:hAnsi="Calibri Light" w:cs="Times New Roman"/>
          <w:b/>
          <w:bCs/>
          <w:sz w:val="26"/>
          <w:szCs w:val="26"/>
          <w:lang w:eastAsia="fr-FR"/>
        </w:rPr>
        <w:t xml:space="preserve"> </w:t>
      </w: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4786"/>
        <w:gridCol w:w="4891"/>
      </w:tblGrid>
      <w:tr w:rsidR="00B1664E" w:rsidRPr="00285715" w:rsidTr="008576B0">
        <w:trPr>
          <w:trHeight w:val="633"/>
        </w:trPr>
        <w:tc>
          <w:tcPr>
            <w:tcW w:w="4786" w:type="dxa"/>
            <w:tcBorders>
              <w:top w:val="single" w:sz="4" w:space="0" w:color="auto"/>
              <w:bottom w:val="single" w:sz="4" w:space="0" w:color="002060"/>
            </w:tcBorders>
            <w:shd w:val="clear" w:color="auto" w:fill="C5CFD9"/>
            <w:vAlign w:val="center"/>
          </w:tcPr>
          <w:p w:rsidR="00B1664E" w:rsidRPr="00285715" w:rsidRDefault="00B1664E" w:rsidP="00501BC3">
            <w:pPr>
              <w:spacing w:line="240" w:lineRule="auto"/>
              <w:contextualSpacing/>
              <w:rPr>
                <w:rFonts w:ascii="Calibri" w:eastAsia="Calibri" w:hAnsi="Calibri" w:cs="Calibri Light"/>
                <w:b/>
                <w:color w:val="002060"/>
              </w:rPr>
            </w:pPr>
            <w:r>
              <w:rPr>
                <w:rFonts w:ascii="Calibri" w:eastAsia="Calibri" w:hAnsi="Calibri" w:cs="Calibri Light"/>
                <w:b/>
                <w:color w:val="002060"/>
              </w:rPr>
              <w:t>C</w:t>
            </w:r>
            <w:r w:rsidR="00BB2167">
              <w:rPr>
                <w:rFonts w:ascii="Calibri" w:eastAsia="Calibri" w:hAnsi="Calibri" w:cs="Calibri Light"/>
                <w:b/>
                <w:color w:val="002060"/>
              </w:rPr>
              <w:t>ocher les c</w:t>
            </w:r>
            <w:r>
              <w:rPr>
                <w:rFonts w:ascii="Calibri" w:eastAsia="Calibri" w:hAnsi="Calibri" w:cs="Calibri Light"/>
                <w:b/>
                <w:color w:val="002060"/>
              </w:rPr>
              <w:t>ritères qualité</w:t>
            </w:r>
            <w:r w:rsidR="00BB2167">
              <w:rPr>
                <w:rFonts w:ascii="Calibri" w:eastAsia="Calibri" w:hAnsi="Calibri" w:cs="Calibri Light"/>
                <w:b/>
                <w:color w:val="002060"/>
              </w:rPr>
              <w:t xml:space="preserve"> auxquels le programme prétend répondre</w:t>
            </w:r>
          </w:p>
        </w:tc>
        <w:tc>
          <w:tcPr>
            <w:tcW w:w="4891" w:type="dxa"/>
            <w:tcBorders>
              <w:bottom w:val="single" w:sz="4" w:space="0" w:color="002060"/>
            </w:tcBorders>
            <w:shd w:val="clear" w:color="auto" w:fill="C5CFD9"/>
            <w:vAlign w:val="center"/>
          </w:tcPr>
          <w:p w:rsidR="00B1664E" w:rsidRPr="00285715" w:rsidRDefault="00BB2167" w:rsidP="00501BC3">
            <w:pPr>
              <w:spacing w:line="240" w:lineRule="auto"/>
              <w:contextualSpacing/>
              <w:rPr>
                <w:rFonts w:ascii="Calibri" w:eastAsia="Calibri" w:hAnsi="Calibri" w:cs="Calibri Light"/>
                <w:color w:val="002060"/>
              </w:rPr>
            </w:pPr>
            <w:r>
              <w:rPr>
                <w:rFonts w:ascii="Calibri" w:eastAsia="Calibri" w:hAnsi="Calibri" w:cs="Calibri Light"/>
                <w:b/>
                <w:color w:val="002060"/>
              </w:rPr>
              <w:t>Préciser les critères qualité cochés</w:t>
            </w:r>
          </w:p>
        </w:tc>
      </w:tr>
      <w:tr w:rsidR="00816BBA" w:rsidRPr="00285715" w:rsidTr="00816BBA">
        <w:trPr>
          <w:trHeight w:val="557"/>
        </w:trPr>
        <w:tc>
          <w:tcPr>
            <w:tcW w:w="9677" w:type="dxa"/>
            <w:gridSpan w:val="2"/>
            <w:tcBorders>
              <w:top w:val="single" w:sz="4" w:space="0" w:color="002060"/>
              <w:left w:val="single" w:sz="4" w:space="0" w:color="002060"/>
              <w:bottom w:val="single" w:sz="4" w:space="0" w:color="002060"/>
            </w:tcBorders>
            <w:shd w:val="clear" w:color="auto" w:fill="B8CCE4" w:themeFill="accent1" w:themeFillTint="66"/>
            <w:vAlign w:val="center"/>
          </w:tcPr>
          <w:p w:rsidR="00816BBA" w:rsidRPr="00816BBA" w:rsidRDefault="00816BBA" w:rsidP="00501BC3">
            <w:pPr>
              <w:spacing w:line="240" w:lineRule="auto"/>
              <w:contextualSpacing/>
              <w:jc w:val="center"/>
              <w:rPr>
                <w:rFonts w:ascii="Calibri" w:eastAsia="Calibri" w:hAnsi="Calibri" w:cs="Calibri Light"/>
                <w:b/>
                <w:color w:val="002060"/>
              </w:rPr>
            </w:pPr>
            <w:r>
              <w:rPr>
                <w:rFonts w:ascii="Calibri" w:eastAsia="Calibri" w:hAnsi="Calibri" w:cs="Calibri Light"/>
                <w:b/>
                <w:color w:val="002060"/>
              </w:rPr>
              <w:t>P</w:t>
            </w:r>
            <w:r w:rsidR="008576B0">
              <w:rPr>
                <w:rFonts w:ascii="Calibri" w:eastAsia="Calibri" w:hAnsi="Calibri" w:cs="Calibri Light"/>
                <w:b/>
                <w:color w:val="002060"/>
              </w:rPr>
              <w:t>révention-Promotion de la santé</w:t>
            </w:r>
            <w:r>
              <w:rPr>
                <w:rFonts w:ascii="Calibri" w:eastAsia="Calibri" w:hAnsi="Calibri" w:cs="Calibri Light"/>
                <w:b/>
                <w:color w:val="002060"/>
              </w:rPr>
              <w:t xml:space="preserve"> (cf. 11 commandements)</w:t>
            </w:r>
          </w:p>
        </w:tc>
      </w:tr>
      <w:tr w:rsidR="00B1664E" w:rsidRPr="00285715" w:rsidTr="00BB2167">
        <w:trPr>
          <w:trHeight w:val="507"/>
        </w:trPr>
        <w:tc>
          <w:tcPr>
            <w:tcW w:w="4786" w:type="dxa"/>
            <w:tcBorders>
              <w:top w:val="single" w:sz="4" w:space="0" w:color="002060"/>
              <w:bottom w:val="single" w:sz="4" w:space="0" w:color="D9D9D9"/>
            </w:tcBorders>
            <w:shd w:val="clear" w:color="auto" w:fill="auto"/>
            <w:vAlign w:val="center"/>
          </w:tcPr>
          <w:p w:rsidR="00B1664E" w:rsidRPr="00BB2167" w:rsidRDefault="00BB2167" w:rsidP="00501BC3">
            <w:pPr>
              <w:spacing w:line="240" w:lineRule="auto"/>
              <w:rPr>
                <w:rFonts w:cs="Calibri Light"/>
                <w:b/>
                <w:color w:val="002060"/>
              </w:rPr>
            </w:pPr>
            <w:r w:rsidRPr="00BB2167">
              <w:rPr>
                <w:rFonts w:ascii="Calibri" w:eastAsia="Calibri" w:hAnsi="Calibri" w:cs="Calibri Light"/>
                <w:b/>
                <w:color w:val="002060"/>
              </w:rPr>
              <w:t>1.</w:t>
            </w:r>
            <w:r>
              <w:rPr>
                <w:rFonts w:cs="Calibri Light"/>
                <w:b/>
                <w:color w:val="002060"/>
              </w:rPr>
              <w:t xml:space="preserve"> </w:t>
            </w:r>
            <w:r w:rsidR="008576B0" w:rsidRPr="00BB2167">
              <w:rPr>
                <w:rFonts w:cs="Calibri Light"/>
                <w:b/>
                <w:color w:val="002060"/>
              </w:rPr>
              <w:t>Faire plus que transmettre un savoir</w:t>
            </w:r>
            <w:r>
              <w:rPr>
                <w:rFonts w:cs="Calibri Light"/>
                <w:b/>
                <w:color w:val="002060"/>
              </w:rPr>
              <w:t xml:space="preserve">                </w:t>
            </w:r>
            <w:r>
              <w:rPr>
                <w:rFonts w:ascii="Wingdings 2" w:hAnsi="Wingdings 2" w:cs="Wingdings 2"/>
              </w:rPr>
              <w:t></w:t>
            </w:r>
          </w:p>
        </w:tc>
        <w:tc>
          <w:tcPr>
            <w:tcW w:w="4891" w:type="dxa"/>
            <w:shd w:val="clear" w:color="auto" w:fill="auto"/>
            <w:vAlign w:val="center"/>
          </w:tcPr>
          <w:p w:rsidR="00B1664E" w:rsidRPr="00285715" w:rsidRDefault="00B1664E" w:rsidP="00501BC3">
            <w:pPr>
              <w:spacing w:line="240" w:lineRule="auto"/>
              <w:contextualSpacing/>
              <w:jc w:val="center"/>
              <w:rPr>
                <w:rFonts w:ascii="Calibri" w:eastAsia="Calibri" w:hAnsi="Calibri" w:cs="Calibri Light"/>
                <w:color w:val="002060"/>
              </w:rPr>
            </w:pPr>
          </w:p>
          <w:p w:rsidR="00B1664E" w:rsidRPr="00285715" w:rsidRDefault="00B1664E"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576B0" w:rsidRPr="008576B0"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2. S’inscrire dans une</w:t>
            </w:r>
            <w:r>
              <w:rPr>
                <w:rFonts w:ascii="Calibri" w:eastAsia="Calibri" w:hAnsi="Calibri" w:cs="Calibri Light"/>
                <w:b/>
                <w:color w:val="002060"/>
              </w:rPr>
              <w:t xml:space="preserve"> </w:t>
            </w:r>
            <w:r w:rsidRPr="008576B0">
              <w:rPr>
                <w:rFonts w:ascii="Calibri" w:eastAsia="Calibri" w:hAnsi="Calibri" w:cs="Calibri Light"/>
                <w:b/>
                <w:color w:val="002060"/>
              </w:rPr>
              <w:t>démarche de promotion de</w:t>
            </w:r>
          </w:p>
          <w:p w:rsidR="00816BBA" w:rsidRPr="00285715"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la santé</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576B0" w:rsidRPr="008576B0"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3. Communiquer à travers des messages adaptés</w:t>
            </w:r>
          </w:p>
          <w:p w:rsidR="00816BBA" w:rsidRPr="00285715" w:rsidRDefault="008576B0" w:rsidP="00501BC3">
            <w:pPr>
              <w:spacing w:line="240" w:lineRule="auto"/>
              <w:contextualSpacing/>
              <w:rPr>
                <w:rFonts w:ascii="Calibri" w:eastAsia="Calibri" w:hAnsi="Calibri" w:cs="Calibri Light"/>
                <w:b/>
                <w:color w:val="002060"/>
              </w:rPr>
            </w:pPr>
            <w:r>
              <w:rPr>
                <w:rFonts w:ascii="Calibri" w:eastAsia="Calibri" w:hAnsi="Calibri" w:cs="Calibri Light"/>
                <w:b/>
                <w:color w:val="002060"/>
              </w:rPr>
              <w:t xml:space="preserve">(littératie) </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4. S’inscrire dans la durée</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5. Adapter son intervention</w:t>
            </w:r>
            <w:r>
              <w:rPr>
                <w:rFonts w:ascii="Calibri" w:eastAsia="Calibri" w:hAnsi="Calibri" w:cs="Calibri Light"/>
                <w:b/>
                <w:color w:val="002060"/>
              </w:rPr>
              <w:t xml:space="preserve"> </w:t>
            </w:r>
            <w:r w:rsidRPr="008576B0">
              <w:rPr>
                <w:rFonts w:ascii="Calibri" w:eastAsia="Calibri" w:hAnsi="Calibri" w:cs="Calibri Light"/>
                <w:b/>
                <w:color w:val="002060"/>
              </w:rPr>
              <w:t>aux étapes de vie et au</w:t>
            </w:r>
            <w:r>
              <w:rPr>
                <w:rFonts w:ascii="Calibri" w:eastAsia="Calibri" w:hAnsi="Calibri" w:cs="Calibri Light"/>
                <w:b/>
                <w:color w:val="002060"/>
              </w:rPr>
              <w:t xml:space="preserve"> </w:t>
            </w:r>
            <w:r w:rsidRPr="008576B0">
              <w:rPr>
                <w:rFonts w:ascii="Calibri" w:eastAsia="Calibri" w:hAnsi="Calibri" w:cs="Calibri Light"/>
                <w:b/>
                <w:color w:val="002060"/>
              </w:rPr>
              <w:t>public</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6. Articuler interventions</w:t>
            </w:r>
            <w:r>
              <w:rPr>
                <w:rFonts w:ascii="Calibri" w:eastAsia="Calibri" w:hAnsi="Calibri" w:cs="Calibri Light"/>
                <w:b/>
                <w:color w:val="002060"/>
              </w:rPr>
              <w:t xml:space="preserve"> </w:t>
            </w:r>
            <w:r w:rsidRPr="008576B0">
              <w:rPr>
                <w:rFonts w:ascii="Calibri" w:eastAsia="Calibri" w:hAnsi="Calibri" w:cs="Calibri Light"/>
                <w:b/>
                <w:color w:val="002060"/>
              </w:rPr>
              <w:t xml:space="preserve">collectives et </w:t>
            </w:r>
            <w:r>
              <w:rPr>
                <w:rFonts w:ascii="Calibri" w:eastAsia="Calibri" w:hAnsi="Calibri" w:cs="Calibri Light"/>
                <w:b/>
                <w:color w:val="002060"/>
              </w:rPr>
              <w:t>i</w:t>
            </w:r>
            <w:r w:rsidRPr="008576B0">
              <w:rPr>
                <w:rFonts w:ascii="Calibri" w:eastAsia="Calibri" w:hAnsi="Calibri" w:cs="Calibri Light"/>
                <w:b/>
                <w:color w:val="002060"/>
              </w:rPr>
              <w:t>ndividuelles</w:t>
            </w:r>
            <w:r>
              <w:rPr>
                <w:rFonts w:ascii="Calibri" w:eastAsia="Calibri" w:hAnsi="Calibri" w:cs="Calibri Light"/>
                <w:b/>
                <w:color w:val="002060"/>
              </w:rPr>
              <w:t xml:space="preserve"> </w:t>
            </w:r>
            <w:r w:rsidRPr="008576B0">
              <w:rPr>
                <w:rFonts w:ascii="Calibri" w:eastAsia="Calibri" w:hAnsi="Calibri" w:cs="Calibri Light"/>
                <w:b/>
                <w:color w:val="002060"/>
              </w:rPr>
              <w:t>selon le principe d’équité</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7. S’adresser aux publics de</w:t>
            </w:r>
            <w:r>
              <w:rPr>
                <w:rFonts w:ascii="Calibri" w:eastAsia="Calibri" w:hAnsi="Calibri" w:cs="Calibri Light"/>
                <w:b/>
                <w:color w:val="002060"/>
              </w:rPr>
              <w:t xml:space="preserve"> </w:t>
            </w:r>
            <w:r w:rsidRPr="008576B0">
              <w:rPr>
                <w:rFonts w:ascii="Calibri" w:eastAsia="Calibri" w:hAnsi="Calibri" w:cs="Calibri Light"/>
                <w:b/>
                <w:color w:val="002060"/>
              </w:rPr>
              <w:t>façon appropriée</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8576B0" w:rsidP="00501BC3">
            <w:pPr>
              <w:spacing w:line="240" w:lineRule="auto"/>
              <w:contextualSpacing/>
              <w:rPr>
                <w:rFonts w:ascii="Calibri" w:eastAsia="Calibri" w:hAnsi="Calibri" w:cs="Calibri Light"/>
                <w:b/>
                <w:color w:val="002060"/>
              </w:rPr>
            </w:pPr>
            <w:r w:rsidRPr="008576B0">
              <w:rPr>
                <w:rFonts w:ascii="Calibri" w:eastAsia="Calibri" w:hAnsi="Calibri" w:cs="Calibri Light"/>
                <w:b/>
                <w:color w:val="002060"/>
              </w:rPr>
              <w:t>8. Impliquer le</w:t>
            </w:r>
            <w:r>
              <w:rPr>
                <w:rFonts w:ascii="Calibri" w:eastAsia="Calibri" w:hAnsi="Calibri" w:cs="Calibri Light"/>
                <w:b/>
                <w:color w:val="002060"/>
              </w:rPr>
              <w:t xml:space="preserve"> </w:t>
            </w:r>
            <w:r w:rsidRPr="008576B0">
              <w:rPr>
                <w:rFonts w:ascii="Calibri" w:eastAsia="Calibri" w:hAnsi="Calibri" w:cs="Calibri Light"/>
                <w:b/>
                <w:color w:val="002060"/>
              </w:rPr>
              <w:t>public dans</w:t>
            </w:r>
            <w:r>
              <w:rPr>
                <w:rFonts w:ascii="Calibri" w:eastAsia="Calibri" w:hAnsi="Calibri" w:cs="Calibri Light"/>
                <w:b/>
                <w:color w:val="002060"/>
              </w:rPr>
              <w:t xml:space="preserve"> </w:t>
            </w:r>
            <w:r w:rsidRPr="008576B0">
              <w:rPr>
                <w:rFonts w:ascii="Calibri" w:eastAsia="Calibri" w:hAnsi="Calibri" w:cs="Calibri Light"/>
                <w:b/>
                <w:color w:val="002060"/>
              </w:rPr>
              <w:t>l’élaboration, la mise en</w:t>
            </w:r>
            <w:r>
              <w:rPr>
                <w:rFonts w:ascii="Calibri" w:eastAsia="Calibri" w:hAnsi="Calibri" w:cs="Calibri Light"/>
                <w:b/>
                <w:color w:val="002060"/>
              </w:rPr>
              <w:t xml:space="preserve"> </w:t>
            </w:r>
            <w:r w:rsidRPr="008576B0">
              <w:rPr>
                <w:rFonts w:ascii="Calibri" w:eastAsia="Calibri" w:hAnsi="Calibri" w:cs="Calibri Light"/>
                <w:b/>
                <w:color w:val="002060"/>
              </w:rPr>
              <w:t>œuvre et l’évaluation des</w:t>
            </w:r>
            <w:r>
              <w:rPr>
                <w:rFonts w:ascii="Calibri" w:eastAsia="Calibri" w:hAnsi="Calibri" w:cs="Calibri Light"/>
                <w:b/>
                <w:color w:val="002060"/>
              </w:rPr>
              <w:t xml:space="preserve"> </w:t>
            </w:r>
            <w:r w:rsidRPr="008576B0">
              <w:rPr>
                <w:rFonts w:ascii="Calibri" w:eastAsia="Calibri" w:hAnsi="Calibri" w:cs="Calibri Light"/>
                <w:b/>
                <w:color w:val="002060"/>
              </w:rPr>
              <w:t>actions de prévention</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BB2167"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9. Agir en direction de la</w:t>
            </w:r>
            <w:r>
              <w:rPr>
                <w:rFonts w:ascii="Calibri" w:eastAsia="Calibri" w:hAnsi="Calibri" w:cs="Calibri Light"/>
                <w:b/>
                <w:color w:val="002060"/>
              </w:rPr>
              <w:t xml:space="preserve"> </w:t>
            </w:r>
            <w:r w:rsidRPr="00BB2167">
              <w:rPr>
                <w:rFonts w:ascii="Calibri" w:eastAsia="Calibri" w:hAnsi="Calibri" w:cs="Calibri Light"/>
                <w:b/>
                <w:color w:val="002060"/>
              </w:rPr>
              <w:t>famille, de l’entourage, de la</w:t>
            </w:r>
            <w:r>
              <w:rPr>
                <w:rFonts w:ascii="Calibri" w:eastAsia="Calibri" w:hAnsi="Calibri" w:cs="Calibri Light"/>
                <w:b/>
                <w:color w:val="002060"/>
              </w:rPr>
              <w:t xml:space="preserve"> </w:t>
            </w:r>
            <w:r w:rsidRPr="00BB2167">
              <w:rPr>
                <w:rFonts w:ascii="Calibri" w:eastAsia="Calibri" w:hAnsi="Calibri" w:cs="Calibri Light"/>
                <w:b/>
                <w:color w:val="002060"/>
              </w:rPr>
              <w:t>communauté</w:t>
            </w:r>
            <w:r>
              <w:rPr>
                <w:rFonts w:ascii="Calibri" w:eastAsia="Calibri" w:hAnsi="Calibri" w:cs="Calibri Light"/>
                <w:b/>
                <w:color w:val="002060"/>
              </w:rPr>
              <w:t xml:space="preserve">                                                     </w:t>
            </w:r>
            <w:r>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576B0">
        <w:trPr>
          <w:trHeight w:val="447"/>
        </w:trPr>
        <w:tc>
          <w:tcPr>
            <w:tcW w:w="4786" w:type="dxa"/>
            <w:tcBorders>
              <w:top w:val="single" w:sz="4" w:space="0" w:color="002060"/>
              <w:bottom w:val="single" w:sz="4" w:space="0" w:color="002060"/>
            </w:tcBorders>
            <w:shd w:val="clear" w:color="auto" w:fill="auto"/>
            <w:vAlign w:val="center"/>
          </w:tcPr>
          <w:p w:rsidR="00816BBA" w:rsidRPr="00285715" w:rsidRDefault="00BB2167"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10. S’intégrer à des</w:t>
            </w:r>
            <w:r>
              <w:rPr>
                <w:rFonts w:ascii="Calibri" w:eastAsia="Calibri" w:hAnsi="Calibri" w:cs="Calibri Light"/>
                <w:b/>
                <w:color w:val="002060"/>
              </w:rPr>
              <w:t xml:space="preserve"> </w:t>
            </w:r>
            <w:r w:rsidRPr="00BB2167">
              <w:rPr>
                <w:rFonts w:ascii="Calibri" w:eastAsia="Calibri" w:hAnsi="Calibri" w:cs="Calibri Light"/>
                <w:b/>
                <w:color w:val="002060"/>
              </w:rPr>
              <w:t>dispositifs à</w:t>
            </w:r>
            <w:r>
              <w:rPr>
                <w:rFonts w:ascii="Calibri" w:eastAsia="Calibri" w:hAnsi="Calibri" w:cs="Calibri Light"/>
                <w:b/>
                <w:color w:val="002060"/>
              </w:rPr>
              <w:t xml:space="preserve"> </w:t>
            </w:r>
            <w:r w:rsidRPr="00BB2167">
              <w:rPr>
                <w:rFonts w:ascii="Calibri" w:eastAsia="Calibri" w:hAnsi="Calibri" w:cs="Calibri Light"/>
                <w:b/>
                <w:color w:val="002060"/>
              </w:rPr>
              <w:t>composantes multiples</w:t>
            </w:r>
            <w:r>
              <w:rPr>
                <w:rFonts w:ascii="Calibri" w:eastAsia="Calibri" w:hAnsi="Calibri" w:cs="Calibri Light"/>
                <w:b/>
                <w:color w:val="002060"/>
              </w:rPr>
              <w:t xml:space="preserve">                                                                      </w:t>
            </w:r>
            <w:r>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B1664E" w:rsidRPr="00285715" w:rsidTr="008576B0">
        <w:trPr>
          <w:trHeight w:val="447"/>
        </w:trPr>
        <w:tc>
          <w:tcPr>
            <w:tcW w:w="4786" w:type="dxa"/>
            <w:tcBorders>
              <w:top w:val="single" w:sz="4" w:space="0" w:color="002060"/>
              <w:bottom w:val="single" w:sz="4" w:space="0" w:color="002060"/>
            </w:tcBorders>
            <w:shd w:val="clear" w:color="auto" w:fill="auto"/>
            <w:vAlign w:val="center"/>
          </w:tcPr>
          <w:p w:rsidR="00BB2167" w:rsidRPr="00BB2167" w:rsidRDefault="00BB2167"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11. Penser l’évaluation à</w:t>
            </w:r>
            <w:r>
              <w:rPr>
                <w:rFonts w:ascii="Calibri" w:eastAsia="Calibri" w:hAnsi="Calibri" w:cs="Calibri Light"/>
                <w:b/>
                <w:color w:val="002060"/>
              </w:rPr>
              <w:t xml:space="preserve"> </w:t>
            </w:r>
            <w:r w:rsidRPr="00BB2167">
              <w:rPr>
                <w:rFonts w:ascii="Calibri" w:eastAsia="Calibri" w:hAnsi="Calibri" w:cs="Calibri Light"/>
                <w:b/>
                <w:color w:val="002060"/>
              </w:rPr>
              <w:t>toutes les étapes du</w:t>
            </w:r>
          </w:p>
          <w:p w:rsidR="00B1664E" w:rsidRPr="00285715" w:rsidRDefault="00BB2167"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Projet</w:t>
            </w:r>
            <w:r>
              <w:rPr>
                <w:rFonts w:ascii="Calibri" w:eastAsia="Calibri" w:hAnsi="Calibri" w:cs="Calibri Light"/>
                <w:b/>
                <w:color w:val="002060"/>
              </w:rPr>
              <w:t xml:space="preserve">                                                                            </w:t>
            </w:r>
            <w:r>
              <w:rPr>
                <w:rFonts w:ascii="Wingdings 2" w:hAnsi="Wingdings 2" w:cs="Wingdings 2"/>
              </w:rPr>
              <w:t></w:t>
            </w:r>
          </w:p>
        </w:tc>
        <w:tc>
          <w:tcPr>
            <w:tcW w:w="4891" w:type="dxa"/>
            <w:tcBorders>
              <w:bottom w:val="single" w:sz="4" w:space="0" w:color="002060"/>
            </w:tcBorders>
            <w:shd w:val="clear" w:color="auto" w:fill="auto"/>
            <w:vAlign w:val="center"/>
          </w:tcPr>
          <w:p w:rsidR="00B1664E" w:rsidRPr="00285715" w:rsidRDefault="00B1664E" w:rsidP="00501BC3">
            <w:pPr>
              <w:spacing w:line="240" w:lineRule="auto"/>
              <w:contextualSpacing/>
              <w:jc w:val="center"/>
              <w:rPr>
                <w:rFonts w:ascii="Calibri" w:eastAsia="Calibri" w:hAnsi="Calibri" w:cs="Calibri Light"/>
                <w:color w:val="002060"/>
              </w:rPr>
            </w:pPr>
          </w:p>
          <w:p w:rsidR="00B1664E" w:rsidRPr="00285715" w:rsidRDefault="00B1664E" w:rsidP="00501BC3">
            <w:pPr>
              <w:spacing w:line="240" w:lineRule="auto"/>
              <w:contextualSpacing/>
              <w:jc w:val="center"/>
              <w:rPr>
                <w:rFonts w:ascii="Calibri" w:eastAsia="Calibri" w:hAnsi="Calibri" w:cs="Calibri Light"/>
                <w:color w:val="002060"/>
              </w:rPr>
            </w:pPr>
          </w:p>
        </w:tc>
      </w:tr>
      <w:tr w:rsidR="00816BBA" w:rsidRPr="00285715" w:rsidTr="00816BBA">
        <w:trPr>
          <w:trHeight w:val="670"/>
        </w:trPr>
        <w:tc>
          <w:tcPr>
            <w:tcW w:w="9677" w:type="dxa"/>
            <w:gridSpan w:val="2"/>
            <w:tcBorders>
              <w:top w:val="single" w:sz="4" w:space="0" w:color="002060"/>
              <w:left w:val="single" w:sz="4" w:space="0" w:color="002060"/>
              <w:bottom w:val="single" w:sz="4" w:space="0" w:color="002060"/>
            </w:tcBorders>
            <w:shd w:val="clear" w:color="auto" w:fill="B8CCE4" w:themeFill="accent1" w:themeFillTint="66"/>
            <w:vAlign w:val="center"/>
          </w:tcPr>
          <w:p w:rsidR="00816BBA" w:rsidRPr="00285715" w:rsidRDefault="00816BBA" w:rsidP="00501BC3">
            <w:pPr>
              <w:pStyle w:val="NormalWeb"/>
              <w:spacing w:before="0" w:beforeAutospacing="0" w:after="0" w:afterAutospacing="0"/>
              <w:jc w:val="center"/>
              <w:rPr>
                <w:rFonts w:ascii="Calibri" w:eastAsia="Calibri" w:hAnsi="Calibri" w:cs="Calibri Light"/>
                <w:color w:val="002060"/>
              </w:rPr>
            </w:pPr>
            <w:r>
              <w:rPr>
                <w:rFonts w:ascii="Calibri" w:eastAsia="Calibri" w:hAnsi="Calibri" w:cs="Calibri Light"/>
                <w:b/>
                <w:color w:val="002060"/>
              </w:rPr>
              <w:t>CPS (cf. annexe 1 p.10 cahier des charges)</w:t>
            </w:r>
          </w:p>
        </w:tc>
      </w:tr>
      <w:tr w:rsidR="00816BBA" w:rsidRPr="00285715" w:rsidTr="00816BBA">
        <w:trPr>
          <w:trHeight w:val="692"/>
        </w:trPr>
        <w:tc>
          <w:tcPr>
            <w:tcW w:w="4786" w:type="dxa"/>
            <w:tcBorders>
              <w:top w:val="single" w:sz="4" w:space="0" w:color="002060"/>
              <w:bottom w:val="single" w:sz="4" w:space="0" w:color="002060"/>
            </w:tcBorders>
            <w:shd w:val="clear" w:color="auto" w:fill="auto"/>
            <w:vAlign w:val="center"/>
          </w:tcPr>
          <w:p w:rsidR="00816BBA" w:rsidRPr="00816BBA" w:rsidRDefault="00816BBA" w:rsidP="00501BC3">
            <w:pPr>
              <w:pStyle w:val="NormalWeb"/>
              <w:spacing w:before="0" w:beforeAutospacing="0" w:after="0" w:afterAutospacing="0"/>
              <w:jc w:val="both"/>
              <w:rPr>
                <w:rFonts w:ascii="Calibri" w:hAnsi="Calibri" w:cs="Calibri"/>
                <w:b/>
                <w:sz w:val="22"/>
                <w:szCs w:val="22"/>
              </w:rPr>
            </w:pPr>
            <w:r w:rsidRPr="00BB2167">
              <w:rPr>
                <w:rFonts w:ascii="Calibri" w:eastAsia="Calibri" w:hAnsi="Calibri" w:cs="Calibri Light"/>
                <w:b/>
                <w:color w:val="002060"/>
                <w:sz w:val="22"/>
                <w:szCs w:val="22"/>
                <w:lang w:eastAsia="en-US"/>
              </w:rPr>
              <w:t>1</w:t>
            </w:r>
            <w:r w:rsidR="00BB2167" w:rsidRPr="00BB2167">
              <w:rPr>
                <w:rFonts w:ascii="Calibri" w:eastAsia="Calibri" w:hAnsi="Calibri" w:cs="Calibri Light"/>
                <w:b/>
                <w:color w:val="002060"/>
                <w:sz w:val="22"/>
                <w:szCs w:val="22"/>
                <w:lang w:eastAsia="en-US"/>
              </w:rPr>
              <w:t>.</w:t>
            </w:r>
            <w:r w:rsidRPr="00BB2167">
              <w:rPr>
                <w:rFonts w:ascii="Calibri" w:eastAsia="Calibri" w:hAnsi="Calibri" w:cs="Calibri Light"/>
                <w:b/>
                <w:color w:val="002060"/>
                <w:sz w:val="22"/>
                <w:szCs w:val="22"/>
                <w:lang w:eastAsia="en-US"/>
              </w:rPr>
              <w:t xml:space="preserve"> Identifi</w:t>
            </w:r>
            <w:r w:rsidR="00501BE8">
              <w:rPr>
                <w:rFonts w:ascii="Calibri" w:eastAsia="Calibri" w:hAnsi="Calibri" w:cs="Calibri Light"/>
                <w:b/>
                <w:color w:val="002060"/>
                <w:sz w:val="22"/>
                <w:szCs w:val="22"/>
                <w:lang w:eastAsia="en-US"/>
              </w:rPr>
              <w:t>er</w:t>
            </w:r>
            <w:r w:rsidRPr="00BB2167">
              <w:rPr>
                <w:rFonts w:ascii="Calibri" w:eastAsia="Calibri" w:hAnsi="Calibri" w:cs="Calibri Light"/>
                <w:b/>
                <w:color w:val="002060"/>
                <w:sz w:val="22"/>
                <w:szCs w:val="22"/>
                <w:lang w:eastAsia="en-US"/>
              </w:rPr>
              <w:t xml:space="preserve"> précis</w:t>
            </w:r>
            <w:r w:rsidR="00501BE8">
              <w:rPr>
                <w:rFonts w:ascii="Calibri" w:eastAsia="Calibri" w:hAnsi="Calibri" w:cs="Calibri Light"/>
                <w:b/>
                <w:color w:val="002060"/>
                <w:sz w:val="22"/>
                <w:szCs w:val="22"/>
                <w:lang w:eastAsia="en-US"/>
              </w:rPr>
              <w:t>ément l</w:t>
            </w:r>
            <w:r w:rsidRPr="00BB2167">
              <w:rPr>
                <w:rFonts w:ascii="Calibri" w:eastAsia="Calibri" w:hAnsi="Calibri" w:cs="Calibri Light"/>
                <w:b/>
                <w:color w:val="002060"/>
                <w:sz w:val="22"/>
                <w:szCs w:val="22"/>
                <w:lang w:eastAsia="en-US"/>
              </w:rPr>
              <w:t>es CPS à développer avec une progression pédagogique adéquate et adaptée</w:t>
            </w:r>
            <w:r w:rsidR="00BB2167">
              <w:rPr>
                <w:rFonts w:ascii="Calibri" w:hAnsi="Calibri" w:cs="Calibri"/>
                <w:sz w:val="22"/>
                <w:szCs w:val="22"/>
              </w:rPr>
              <w:t xml:space="preserve">                                                                        </w:t>
            </w:r>
            <w:r w:rsidR="00BB2167">
              <w:rPr>
                <w:rFonts w:ascii="Wingdings 2" w:hAnsi="Wingdings 2" w:cs="Wingdings 2"/>
                <w:sz w:val="22"/>
                <w:szCs w:val="22"/>
              </w:rPr>
              <w:t></w:t>
            </w:r>
          </w:p>
        </w:tc>
        <w:tc>
          <w:tcPr>
            <w:tcW w:w="4891" w:type="dxa"/>
            <w:shd w:val="clear" w:color="auto" w:fill="auto"/>
            <w:vAlign w:val="center"/>
          </w:tcPr>
          <w:p w:rsidR="00816BBA" w:rsidRDefault="00816BBA" w:rsidP="00501BC3">
            <w:pPr>
              <w:spacing w:line="240" w:lineRule="auto"/>
              <w:contextualSpacing/>
              <w:rPr>
                <w:rFonts w:ascii="Calibri" w:eastAsia="Calibri" w:hAnsi="Calibri" w:cs="Calibri Light"/>
                <w:color w:val="002060"/>
              </w:rPr>
            </w:pPr>
            <w:r>
              <w:rPr>
                <w:rFonts w:ascii="Calibri" w:eastAsia="Calibri" w:hAnsi="Calibri" w:cs="Calibri Light"/>
                <w:color w:val="002060"/>
              </w:rPr>
              <w:t xml:space="preserve">Lister les CPS mobilisées : </w:t>
            </w:r>
          </w:p>
          <w:p w:rsidR="00816BBA" w:rsidRDefault="00816BBA" w:rsidP="00501BC3">
            <w:pPr>
              <w:pStyle w:val="Paragraphedeliste"/>
              <w:numPr>
                <w:ilvl w:val="0"/>
                <w:numId w:val="1"/>
              </w:numPr>
              <w:spacing w:line="240" w:lineRule="auto"/>
              <w:rPr>
                <w:rFonts w:cs="Calibri Light"/>
                <w:color w:val="002060"/>
              </w:rPr>
            </w:pPr>
          </w:p>
          <w:p w:rsidR="00816BBA" w:rsidRDefault="00816BBA" w:rsidP="00501BC3">
            <w:pPr>
              <w:pStyle w:val="Paragraphedeliste"/>
              <w:numPr>
                <w:ilvl w:val="0"/>
                <w:numId w:val="1"/>
              </w:numPr>
              <w:spacing w:line="240" w:lineRule="auto"/>
              <w:rPr>
                <w:rFonts w:cs="Calibri Light"/>
                <w:color w:val="002060"/>
              </w:rPr>
            </w:pPr>
          </w:p>
          <w:p w:rsidR="00816BBA" w:rsidRDefault="00816BBA" w:rsidP="00501BC3">
            <w:pPr>
              <w:pStyle w:val="Paragraphedeliste"/>
              <w:numPr>
                <w:ilvl w:val="0"/>
                <w:numId w:val="1"/>
              </w:numPr>
              <w:spacing w:line="240" w:lineRule="auto"/>
              <w:rPr>
                <w:rFonts w:cs="Calibri Light"/>
                <w:color w:val="002060"/>
              </w:rPr>
            </w:pPr>
          </w:p>
          <w:p w:rsidR="00816BBA" w:rsidRPr="00816BBA" w:rsidRDefault="00816BBA" w:rsidP="00501BC3">
            <w:pPr>
              <w:pStyle w:val="Paragraphedeliste"/>
              <w:numPr>
                <w:ilvl w:val="0"/>
                <w:numId w:val="1"/>
              </w:numPr>
              <w:spacing w:line="240" w:lineRule="auto"/>
              <w:rPr>
                <w:rFonts w:cs="Calibri Light"/>
                <w:color w:val="002060"/>
              </w:rPr>
            </w:pPr>
          </w:p>
        </w:tc>
      </w:tr>
      <w:tr w:rsidR="00816BBA" w:rsidRPr="00285715" w:rsidTr="00816BBA">
        <w:trPr>
          <w:trHeight w:val="692"/>
        </w:trPr>
        <w:tc>
          <w:tcPr>
            <w:tcW w:w="4786" w:type="dxa"/>
            <w:tcBorders>
              <w:top w:val="single" w:sz="4" w:space="0" w:color="002060"/>
              <w:bottom w:val="single" w:sz="4" w:space="0" w:color="002060"/>
            </w:tcBorders>
            <w:shd w:val="clear" w:color="auto" w:fill="auto"/>
            <w:vAlign w:val="center"/>
          </w:tcPr>
          <w:p w:rsidR="00816BBA" w:rsidRDefault="00816BBA"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2</w:t>
            </w:r>
            <w:r w:rsidR="00BB2167">
              <w:rPr>
                <w:rFonts w:ascii="Calibri" w:eastAsia="Calibri" w:hAnsi="Calibri" w:cs="Calibri Light"/>
                <w:b/>
                <w:color w:val="002060"/>
              </w:rPr>
              <w:t>.</w:t>
            </w:r>
            <w:r w:rsidRPr="00BB2167">
              <w:rPr>
                <w:rFonts w:ascii="Calibri" w:eastAsia="Calibri" w:hAnsi="Calibri" w:cs="Calibri Light"/>
                <w:b/>
                <w:color w:val="002060"/>
              </w:rPr>
              <w:t xml:space="preserve"> </w:t>
            </w:r>
            <w:r w:rsidR="00501BE8">
              <w:rPr>
                <w:rFonts w:ascii="Calibri" w:eastAsia="Calibri" w:hAnsi="Calibri" w:cs="Calibri Light"/>
                <w:b/>
                <w:color w:val="002060"/>
              </w:rPr>
              <w:t>P</w:t>
            </w:r>
            <w:r w:rsidRPr="00BB2167">
              <w:rPr>
                <w:rFonts w:ascii="Calibri" w:eastAsia="Calibri" w:hAnsi="Calibri" w:cs="Calibri Light"/>
                <w:b/>
                <w:color w:val="002060"/>
              </w:rPr>
              <w:t>révoi</w:t>
            </w:r>
            <w:r w:rsidR="00501BE8">
              <w:rPr>
                <w:rFonts w:ascii="Calibri" w:eastAsia="Calibri" w:hAnsi="Calibri" w:cs="Calibri Light"/>
                <w:b/>
                <w:color w:val="002060"/>
              </w:rPr>
              <w:t>r</w:t>
            </w:r>
            <w:r w:rsidRPr="00BB2167">
              <w:rPr>
                <w:rFonts w:ascii="Calibri" w:eastAsia="Calibri" w:hAnsi="Calibri" w:cs="Calibri Light"/>
                <w:b/>
                <w:color w:val="002060"/>
              </w:rPr>
              <w:t xml:space="preserve"> une stratégie d’implantation de celui-ci dans le milieu de vie concerné</w:t>
            </w:r>
            <w:r w:rsidR="00BB2167">
              <w:rPr>
                <w:rFonts w:ascii="Calibri" w:eastAsia="Calibri" w:hAnsi="Calibri" w:cs="Calibri Light"/>
                <w:b/>
                <w:color w:val="002060"/>
              </w:rPr>
              <w:t xml:space="preserve">        </w:t>
            </w:r>
            <w:r w:rsidR="008A42F6">
              <w:rPr>
                <w:rFonts w:ascii="Calibri" w:eastAsia="Calibri" w:hAnsi="Calibri" w:cs="Calibri Light"/>
                <w:b/>
                <w:color w:val="002060"/>
              </w:rPr>
              <w:t xml:space="preserve">                    </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16BBA">
        <w:trPr>
          <w:trHeight w:val="692"/>
        </w:trPr>
        <w:tc>
          <w:tcPr>
            <w:tcW w:w="4786" w:type="dxa"/>
            <w:tcBorders>
              <w:top w:val="single" w:sz="4" w:space="0" w:color="002060"/>
              <w:bottom w:val="single" w:sz="4" w:space="0" w:color="002060"/>
            </w:tcBorders>
            <w:shd w:val="clear" w:color="auto" w:fill="auto"/>
            <w:vAlign w:val="center"/>
          </w:tcPr>
          <w:p w:rsidR="00816BBA" w:rsidRDefault="00816BBA"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3</w:t>
            </w:r>
            <w:r w:rsidR="00BB2167">
              <w:rPr>
                <w:rFonts w:ascii="Calibri" w:eastAsia="Calibri" w:hAnsi="Calibri" w:cs="Calibri Light"/>
                <w:b/>
                <w:color w:val="002060"/>
              </w:rPr>
              <w:t xml:space="preserve">. </w:t>
            </w:r>
            <w:r w:rsidR="00501BE8">
              <w:rPr>
                <w:rFonts w:ascii="Calibri" w:eastAsia="Calibri" w:hAnsi="Calibri" w:cs="Calibri Light"/>
                <w:b/>
                <w:color w:val="002060"/>
              </w:rPr>
              <w:t>I</w:t>
            </w:r>
            <w:r w:rsidRPr="00BB2167">
              <w:rPr>
                <w:rFonts w:ascii="Calibri" w:eastAsia="Calibri" w:hAnsi="Calibri" w:cs="Calibri Light"/>
                <w:b/>
                <w:color w:val="002060"/>
              </w:rPr>
              <w:t>nscri</w:t>
            </w:r>
            <w:r w:rsidR="00501BE8">
              <w:rPr>
                <w:rFonts w:ascii="Calibri" w:eastAsia="Calibri" w:hAnsi="Calibri" w:cs="Calibri Light"/>
                <w:b/>
                <w:color w:val="002060"/>
              </w:rPr>
              <w:t>re le projet</w:t>
            </w:r>
            <w:r w:rsidRPr="00BB2167">
              <w:rPr>
                <w:rFonts w:ascii="Calibri" w:eastAsia="Calibri" w:hAnsi="Calibri" w:cs="Calibri Light"/>
                <w:b/>
                <w:color w:val="002060"/>
              </w:rPr>
              <w:t xml:space="preserve"> dans la durée que ce soit au niveau du nombre de séances que dans sa possibilité de laisser le temps au contenu d’être vécu dans le quotidien</w:t>
            </w:r>
            <w:r w:rsidR="00BB2167" w:rsidRPr="00BB2167">
              <w:rPr>
                <w:rFonts w:ascii="Calibri" w:eastAsia="Calibri" w:hAnsi="Calibri" w:cs="Calibri Light"/>
                <w:b/>
                <w:color w:val="002060"/>
              </w:rPr>
              <w:t xml:space="preserve"> </w:t>
            </w:r>
            <w:r w:rsidR="00BB2167">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16BBA">
        <w:trPr>
          <w:trHeight w:val="692"/>
        </w:trPr>
        <w:tc>
          <w:tcPr>
            <w:tcW w:w="4786" w:type="dxa"/>
            <w:tcBorders>
              <w:top w:val="single" w:sz="4" w:space="0" w:color="002060"/>
              <w:bottom w:val="single" w:sz="4" w:space="0" w:color="002060"/>
            </w:tcBorders>
            <w:shd w:val="clear" w:color="auto" w:fill="auto"/>
            <w:vAlign w:val="center"/>
          </w:tcPr>
          <w:p w:rsidR="00816BBA" w:rsidRDefault="00816BBA"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4</w:t>
            </w:r>
            <w:r w:rsidR="00BB2167">
              <w:rPr>
                <w:rFonts w:ascii="Calibri" w:eastAsia="Calibri" w:hAnsi="Calibri" w:cs="Calibri Light"/>
                <w:b/>
                <w:color w:val="002060"/>
              </w:rPr>
              <w:t>.</w:t>
            </w:r>
            <w:r w:rsidRPr="00BB2167">
              <w:rPr>
                <w:rFonts w:ascii="Calibri" w:eastAsia="Calibri" w:hAnsi="Calibri" w:cs="Calibri Light"/>
                <w:b/>
                <w:color w:val="002060"/>
              </w:rPr>
              <w:t xml:space="preserve"> </w:t>
            </w:r>
            <w:r w:rsidR="00501BE8">
              <w:rPr>
                <w:rFonts w:ascii="Calibri" w:eastAsia="Calibri" w:hAnsi="Calibri" w:cs="Calibri Light"/>
                <w:b/>
                <w:color w:val="002060"/>
              </w:rPr>
              <w:t xml:space="preserve">S’appuyer </w:t>
            </w:r>
            <w:r w:rsidRPr="00BB2167">
              <w:rPr>
                <w:rFonts w:ascii="Calibri" w:eastAsia="Calibri" w:hAnsi="Calibri" w:cs="Calibri Light"/>
                <w:b/>
                <w:color w:val="002060"/>
              </w:rPr>
              <w:t>sur des méthodes d’intervention participatives, expérientielles et valorisantes</w:t>
            </w:r>
            <w:r w:rsidR="00BB2167">
              <w:rPr>
                <w:rFonts w:ascii="Calibri" w:eastAsia="Calibri" w:hAnsi="Calibri" w:cs="Calibri Light"/>
                <w:b/>
                <w:color w:val="002060"/>
              </w:rPr>
              <w:t xml:space="preserve">   </w:t>
            </w:r>
            <w:r w:rsidR="00501BE8">
              <w:rPr>
                <w:rFonts w:ascii="Calibri" w:eastAsia="Calibri" w:hAnsi="Calibri" w:cs="Calibri Light"/>
                <w:b/>
                <w:color w:val="002060"/>
              </w:rPr>
              <w:t xml:space="preserve">  </w:t>
            </w:r>
            <w:r w:rsidR="00501BE8">
              <w:rPr>
                <w:rFonts w:ascii="Wingdings 2" w:hAnsi="Wingdings 2" w:cs="Wingdings 2"/>
              </w:rPr>
              <w:t></w:t>
            </w:r>
            <w:r w:rsidR="00BB2167">
              <w:rPr>
                <w:rFonts w:ascii="Calibri" w:eastAsia="Calibri" w:hAnsi="Calibri" w:cs="Calibri Light"/>
                <w:b/>
                <w:color w:val="002060"/>
              </w:rPr>
              <w:t xml:space="preserve">               </w:t>
            </w:r>
            <w:r w:rsidR="00501BE8">
              <w:rPr>
                <w:rFonts w:ascii="Calibri" w:eastAsia="Calibri" w:hAnsi="Calibri" w:cs="Calibri Light"/>
                <w:b/>
                <w:color w:val="002060"/>
              </w:rPr>
              <w:t xml:space="preserve">                            </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16BBA">
        <w:trPr>
          <w:trHeight w:val="692"/>
        </w:trPr>
        <w:tc>
          <w:tcPr>
            <w:tcW w:w="4786" w:type="dxa"/>
            <w:tcBorders>
              <w:top w:val="single" w:sz="4" w:space="0" w:color="002060"/>
              <w:bottom w:val="single" w:sz="4" w:space="0" w:color="002060"/>
            </w:tcBorders>
            <w:shd w:val="clear" w:color="auto" w:fill="auto"/>
            <w:vAlign w:val="center"/>
          </w:tcPr>
          <w:p w:rsidR="00816BBA" w:rsidRDefault="00816BBA"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lastRenderedPageBreak/>
              <w:t>5</w:t>
            </w:r>
            <w:r w:rsidR="00BB2167" w:rsidRPr="00BB2167">
              <w:rPr>
                <w:rFonts w:ascii="Calibri" w:eastAsia="Calibri" w:hAnsi="Calibri" w:cs="Calibri Light"/>
                <w:b/>
                <w:color w:val="002060"/>
              </w:rPr>
              <w:t xml:space="preserve">. </w:t>
            </w:r>
            <w:r w:rsidR="00501BE8">
              <w:rPr>
                <w:rFonts w:ascii="Calibri" w:eastAsia="Calibri" w:hAnsi="Calibri" w:cs="Calibri Light"/>
                <w:b/>
                <w:color w:val="002060"/>
              </w:rPr>
              <w:t>Former l</w:t>
            </w:r>
            <w:r w:rsidRPr="00BB2167">
              <w:rPr>
                <w:rFonts w:ascii="Calibri" w:eastAsia="Calibri" w:hAnsi="Calibri" w:cs="Calibri Light"/>
                <w:b/>
                <w:color w:val="002060"/>
              </w:rPr>
              <w:t xml:space="preserve">es intervenants </w:t>
            </w:r>
            <w:r w:rsidR="00501BE8">
              <w:rPr>
                <w:rFonts w:ascii="Calibri" w:eastAsia="Calibri" w:hAnsi="Calibri" w:cs="Calibri Light"/>
                <w:b/>
                <w:color w:val="002060"/>
              </w:rPr>
              <w:t>au</w:t>
            </w:r>
            <w:r w:rsidRPr="00BB2167">
              <w:rPr>
                <w:rFonts w:ascii="Calibri" w:eastAsia="Calibri" w:hAnsi="Calibri" w:cs="Calibri Light"/>
                <w:b/>
                <w:color w:val="002060"/>
              </w:rPr>
              <w:t xml:space="preserve"> concept </w:t>
            </w:r>
            <w:r w:rsidR="00501BE8">
              <w:rPr>
                <w:rFonts w:ascii="Calibri" w:eastAsia="Calibri" w:hAnsi="Calibri" w:cs="Calibri Light"/>
                <w:b/>
                <w:color w:val="002060"/>
              </w:rPr>
              <w:t>pour qu’ils le maîtrisent et</w:t>
            </w:r>
            <w:r w:rsidRPr="00BB2167">
              <w:rPr>
                <w:rFonts w:ascii="Calibri" w:eastAsia="Calibri" w:hAnsi="Calibri" w:cs="Calibri Light"/>
                <w:b/>
                <w:color w:val="002060"/>
              </w:rPr>
              <w:t xml:space="preserve"> saisissent l’intérêt du développement des CPS</w:t>
            </w:r>
            <w:r w:rsidR="00BB2167">
              <w:rPr>
                <w:rFonts w:ascii="Calibri" w:eastAsia="Calibri" w:hAnsi="Calibri" w:cs="Calibri Light"/>
                <w:b/>
                <w:color w:val="002060"/>
              </w:rPr>
              <w:t xml:space="preserve">   </w:t>
            </w:r>
            <w:r w:rsidR="00501BE8">
              <w:rPr>
                <w:rFonts w:ascii="Calibri" w:eastAsia="Calibri" w:hAnsi="Calibri" w:cs="Calibri Light"/>
                <w:b/>
                <w:color w:val="002060"/>
              </w:rPr>
              <w:t xml:space="preserve">                                        </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16BBA">
        <w:trPr>
          <w:trHeight w:val="692"/>
        </w:trPr>
        <w:tc>
          <w:tcPr>
            <w:tcW w:w="4786" w:type="dxa"/>
            <w:tcBorders>
              <w:top w:val="single" w:sz="4" w:space="0" w:color="002060"/>
              <w:bottom w:val="single" w:sz="4" w:space="0" w:color="002060"/>
            </w:tcBorders>
            <w:shd w:val="clear" w:color="auto" w:fill="auto"/>
            <w:vAlign w:val="center"/>
          </w:tcPr>
          <w:p w:rsidR="00816BBA" w:rsidRDefault="00816BBA" w:rsidP="00501BC3">
            <w:pPr>
              <w:spacing w:line="240" w:lineRule="auto"/>
              <w:contextualSpacing/>
              <w:rPr>
                <w:rFonts w:ascii="Calibri" w:eastAsia="Calibri" w:hAnsi="Calibri" w:cs="Calibri Light"/>
                <w:b/>
                <w:color w:val="002060"/>
              </w:rPr>
            </w:pPr>
            <w:r w:rsidRPr="00BB2167">
              <w:rPr>
                <w:rFonts w:ascii="Calibri" w:eastAsia="Calibri" w:hAnsi="Calibri" w:cs="Calibri Light"/>
                <w:b/>
                <w:color w:val="002060"/>
              </w:rPr>
              <w:t>6</w:t>
            </w:r>
            <w:r w:rsidR="00BB2167" w:rsidRPr="00BB2167">
              <w:rPr>
                <w:rFonts w:ascii="Calibri" w:eastAsia="Calibri" w:hAnsi="Calibri" w:cs="Calibri Light"/>
                <w:b/>
                <w:color w:val="002060"/>
              </w:rPr>
              <w:t xml:space="preserve">. </w:t>
            </w:r>
            <w:r w:rsidR="00501BE8">
              <w:rPr>
                <w:rFonts w:ascii="Calibri" w:eastAsia="Calibri" w:hAnsi="Calibri" w:cs="Calibri Light"/>
                <w:b/>
                <w:color w:val="002060"/>
              </w:rPr>
              <w:t>P</w:t>
            </w:r>
            <w:r w:rsidRPr="00BB2167">
              <w:rPr>
                <w:rFonts w:ascii="Calibri" w:eastAsia="Calibri" w:hAnsi="Calibri" w:cs="Calibri Light"/>
                <w:b/>
                <w:color w:val="002060"/>
              </w:rPr>
              <w:t>révoi</w:t>
            </w:r>
            <w:r w:rsidR="00501BE8">
              <w:rPr>
                <w:rFonts w:ascii="Calibri" w:eastAsia="Calibri" w:hAnsi="Calibri" w:cs="Calibri Light"/>
                <w:b/>
                <w:color w:val="002060"/>
              </w:rPr>
              <w:t>r</w:t>
            </w:r>
            <w:r w:rsidRPr="00BB2167">
              <w:rPr>
                <w:rFonts w:ascii="Calibri" w:eastAsia="Calibri" w:hAnsi="Calibri" w:cs="Calibri Light"/>
                <w:b/>
                <w:color w:val="002060"/>
              </w:rPr>
              <w:t xml:space="preserve"> d’informer l’environnement du public concerné (famille, entourage,…</w:t>
            </w:r>
            <w:proofErr w:type="gramStart"/>
            <w:r w:rsidRPr="00BB2167">
              <w:rPr>
                <w:rFonts w:ascii="Calibri" w:eastAsia="Calibri" w:hAnsi="Calibri" w:cs="Calibri Light"/>
                <w:b/>
                <w:color w:val="002060"/>
              </w:rPr>
              <w:t>)</w:t>
            </w:r>
            <w:r w:rsidR="00BB2167">
              <w:rPr>
                <w:rFonts w:ascii="Wingdings 2" w:hAnsi="Wingdings 2" w:cs="Wingdings 2"/>
              </w:rPr>
              <w:t></w:t>
            </w:r>
            <w:proofErr w:type="gramEnd"/>
            <w:r w:rsidR="00BB2167">
              <w:rPr>
                <w:rFonts w:ascii="Wingdings 2" w:hAnsi="Wingdings 2" w:cs="Wingdings 2"/>
              </w:rPr>
              <w:t></w:t>
            </w:r>
            <w:r w:rsidR="00501BE8">
              <w:rPr>
                <w:rFonts w:ascii="Wingdings 2" w:hAnsi="Wingdings 2" w:cs="Wingdings 2"/>
              </w:rPr>
              <w:t></w:t>
            </w:r>
            <w:r w:rsidR="00501BE8">
              <w:rPr>
                <w:rFonts w:ascii="Wingdings 2" w:hAnsi="Wingdings 2" w:cs="Wingdings 2"/>
              </w:rPr>
              <w:t></w:t>
            </w:r>
            <w:r w:rsidR="00501BE8">
              <w:rPr>
                <w:rFonts w:ascii="Wingdings 2" w:hAnsi="Wingdings 2" w:cs="Wingdings 2"/>
              </w:rPr>
              <w:t></w:t>
            </w:r>
            <w:r w:rsidR="00501BE8">
              <w:rPr>
                <w:rFonts w:ascii="Wingdings 2" w:hAnsi="Wingdings 2" w:cs="Wingdings 2"/>
              </w:rPr>
              <w:t></w:t>
            </w:r>
            <w:r w:rsidR="00BB2167">
              <w:rPr>
                <w:rFonts w:ascii="Wingdings 2" w:hAnsi="Wingdings 2" w:cs="Wingdings 2"/>
              </w:rPr>
              <w:t></w:t>
            </w:r>
          </w:p>
        </w:tc>
        <w:tc>
          <w:tcPr>
            <w:tcW w:w="4891" w:type="dxa"/>
            <w:shd w:val="clear" w:color="auto" w:fill="auto"/>
            <w:vAlign w:val="center"/>
          </w:tcPr>
          <w:p w:rsidR="00816BBA" w:rsidRPr="00285715" w:rsidRDefault="00816BBA" w:rsidP="00501BC3">
            <w:pPr>
              <w:spacing w:line="240" w:lineRule="auto"/>
              <w:contextualSpacing/>
              <w:jc w:val="center"/>
              <w:rPr>
                <w:rFonts w:ascii="Calibri" w:eastAsia="Calibri" w:hAnsi="Calibri" w:cs="Calibri Light"/>
                <w:color w:val="002060"/>
              </w:rPr>
            </w:pPr>
          </w:p>
        </w:tc>
      </w:tr>
      <w:tr w:rsidR="00816BBA" w:rsidRPr="00285715" w:rsidTr="00816BBA">
        <w:trPr>
          <w:trHeight w:val="692"/>
        </w:trPr>
        <w:tc>
          <w:tcPr>
            <w:tcW w:w="9677" w:type="dxa"/>
            <w:gridSpan w:val="2"/>
            <w:tcBorders>
              <w:top w:val="single" w:sz="4" w:space="0" w:color="002060"/>
              <w:left w:val="single" w:sz="4" w:space="0" w:color="002060"/>
              <w:bottom w:val="single" w:sz="4" w:space="0" w:color="002060"/>
            </w:tcBorders>
            <w:shd w:val="clear" w:color="auto" w:fill="B8CCE4" w:themeFill="accent1" w:themeFillTint="66"/>
            <w:vAlign w:val="center"/>
          </w:tcPr>
          <w:p w:rsidR="00816BBA" w:rsidRPr="00285715" w:rsidRDefault="00501BE8" w:rsidP="00501BC3">
            <w:pPr>
              <w:spacing w:line="240" w:lineRule="auto"/>
              <w:contextualSpacing/>
              <w:jc w:val="center"/>
              <w:rPr>
                <w:rFonts w:ascii="Calibri" w:eastAsia="Calibri" w:hAnsi="Calibri" w:cs="Calibri Light"/>
                <w:color w:val="002060"/>
              </w:rPr>
            </w:pPr>
            <w:r>
              <w:rPr>
                <w:rFonts w:ascii="Calibri" w:eastAsia="Calibri" w:hAnsi="Calibri" w:cs="Calibri Light"/>
                <w:b/>
                <w:color w:val="002060"/>
              </w:rPr>
              <w:t>Réduction du t</w:t>
            </w:r>
            <w:r w:rsidR="00816BBA">
              <w:rPr>
                <w:rFonts w:ascii="Calibri" w:eastAsia="Calibri" w:hAnsi="Calibri" w:cs="Calibri Light"/>
                <w:b/>
                <w:color w:val="002060"/>
              </w:rPr>
              <w:t>aba</w:t>
            </w:r>
            <w:r>
              <w:rPr>
                <w:rFonts w:ascii="Calibri" w:eastAsia="Calibri" w:hAnsi="Calibri" w:cs="Calibri Light"/>
                <w:b/>
                <w:color w:val="002060"/>
              </w:rPr>
              <w:t>gisme chez les jeunes</w:t>
            </w:r>
            <w:r w:rsidR="00816BBA">
              <w:rPr>
                <w:rFonts w:ascii="Calibri" w:eastAsia="Calibri" w:hAnsi="Calibri" w:cs="Calibri Light"/>
                <w:b/>
                <w:color w:val="002060"/>
              </w:rPr>
              <w:t xml:space="preserve"> (cf. note d’orientation tabac)</w:t>
            </w:r>
          </w:p>
        </w:tc>
      </w:tr>
      <w:tr w:rsidR="00816BBA" w:rsidRPr="00285715" w:rsidTr="008576B0">
        <w:trPr>
          <w:trHeight w:val="692"/>
        </w:trPr>
        <w:tc>
          <w:tcPr>
            <w:tcW w:w="4786"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4179D1" w:rsidP="00501BC3">
            <w:pPr>
              <w:spacing w:line="240" w:lineRule="auto"/>
              <w:contextualSpacing/>
              <w:rPr>
                <w:rFonts w:ascii="Calibri" w:eastAsia="Calibri" w:hAnsi="Calibri" w:cs="Calibri Light"/>
                <w:b/>
                <w:color w:val="002060"/>
              </w:rPr>
            </w:pPr>
            <w:r w:rsidRPr="004179D1">
              <w:rPr>
                <w:rFonts w:ascii="Calibri" w:eastAsia="Calibri" w:hAnsi="Calibri" w:cs="Calibri Light"/>
                <w:b/>
                <w:color w:val="002060"/>
              </w:rPr>
              <w:t>1. Dé-normaliser le tabagisme pour</w:t>
            </w:r>
            <w:r>
              <w:rPr>
                <w:rFonts w:ascii="Calibri" w:eastAsia="Calibri" w:hAnsi="Calibri" w:cs="Calibri Light"/>
                <w:b/>
                <w:color w:val="002060"/>
              </w:rPr>
              <w:t xml:space="preserve"> </w:t>
            </w:r>
            <w:r w:rsidRPr="004179D1">
              <w:rPr>
                <w:rFonts w:ascii="Calibri" w:eastAsia="Calibri" w:hAnsi="Calibri" w:cs="Calibri Light"/>
                <w:b/>
                <w:color w:val="002060"/>
              </w:rPr>
              <w:t>accompagner le changement de</w:t>
            </w:r>
            <w:r>
              <w:rPr>
                <w:rFonts w:ascii="Calibri" w:eastAsia="Calibri" w:hAnsi="Calibri" w:cs="Calibri Light"/>
                <w:b/>
                <w:color w:val="002060"/>
              </w:rPr>
              <w:t xml:space="preserve"> </w:t>
            </w:r>
            <w:r w:rsidRPr="004179D1">
              <w:rPr>
                <w:rFonts w:ascii="Calibri" w:eastAsia="Calibri" w:hAnsi="Calibri" w:cs="Calibri Light"/>
                <w:b/>
                <w:color w:val="002060"/>
              </w:rPr>
              <w:t>comportement</w:t>
            </w:r>
            <w:r w:rsidR="008A42F6">
              <w:rPr>
                <w:rFonts w:ascii="Calibri" w:eastAsia="Calibri" w:hAnsi="Calibri" w:cs="Calibri Light"/>
                <w:b/>
                <w:color w:val="002060"/>
              </w:rPr>
              <w:t xml:space="preserve">                          </w:t>
            </w:r>
            <w:r w:rsidR="008A42F6">
              <w:rPr>
                <w:rFonts w:ascii="Wingdings 2" w:hAnsi="Wingdings 2" w:cs="Wingdings 2"/>
              </w:rPr>
              <w:t></w:t>
            </w:r>
          </w:p>
        </w:tc>
        <w:tc>
          <w:tcPr>
            <w:tcW w:w="4891"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816BBA" w:rsidP="00501BC3">
            <w:pPr>
              <w:spacing w:line="240" w:lineRule="auto"/>
              <w:contextualSpacing/>
              <w:jc w:val="center"/>
              <w:rPr>
                <w:rFonts w:ascii="Calibri" w:eastAsia="Calibri" w:hAnsi="Calibri" w:cs="Calibri Light"/>
                <w:b/>
                <w:color w:val="002060"/>
              </w:rPr>
            </w:pPr>
          </w:p>
        </w:tc>
      </w:tr>
      <w:tr w:rsidR="00816BBA" w:rsidRPr="00285715" w:rsidTr="008576B0">
        <w:trPr>
          <w:trHeight w:val="692"/>
        </w:trPr>
        <w:tc>
          <w:tcPr>
            <w:tcW w:w="4786"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4179D1" w:rsidP="00501BC3">
            <w:pPr>
              <w:spacing w:line="240" w:lineRule="auto"/>
              <w:contextualSpacing/>
              <w:rPr>
                <w:rFonts w:ascii="Calibri" w:eastAsia="Calibri" w:hAnsi="Calibri" w:cs="Calibri Light"/>
                <w:b/>
                <w:color w:val="002060"/>
              </w:rPr>
            </w:pPr>
            <w:r w:rsidRPr="004179D1">
              <w:rPr>
                <w:rFonts w:ascii="Calibri" w:eastAsia="Calibri" w:hAnsi="Calibri" w:cs="Calibri Light"/>
                <w:b/>
                <w:color w:val="002060"/>
              </w:rPr>
              <w:t>2. Avoir une vision et une approche</w:t>
            </w:r>
            <w:r>
              <w:rPr>
                <w:rFonts w:ascii="Calibri" w:eastAsia="Calibri" w:hAnsi="Calibri" w:cs="Calibri Light"/>
                <w:b/>
                <w:color w:val="002060"/>
              </w:rPr>
              <w:t xml:space="preserve"> </w:t>
            </w:r>
            <w:r w:rsidRPr="004179D1">
              <w:rPr>
                <w:rFonts w:ascii="Calibri" w:eastAsia="Calibri" w:hAnsi="Calibri" w:cs="Calibri Light"/>
                <w:b/>
                <w:color w:val="002060"/>
              </w:rPr>
              <w:t>multifactorielle, sectorielle et globale</w:t>
            </w:r>
            <w:r>
              <w:rPr>
                <w:rFonts w:ascii="Calibri" w:eastAsia="Calibri" w:hAnsi="Calibri" w:cs="Calibri Light"/>
                <w:b/>
                <w:color w:val="002060"/>
              </w:rPr>
              <w:t xml:space="preserve"> </w:t>
            </w:r>
            <w:r w:rsidRPr="004179D1">
              <w:rPr>
                <w:rFonts w:ascii="Calibri" w:eastAsia="Calibri" w:hAnsi="Calibri" w:cs="Calibri Light"/>
                <w:b/>
                <w:color w:val="002060"/>
              </w:rPr>
              <w:t>du</w:t>
            </w:r>
            <w:r>
              <w:rPr>
                <w:rFonts w:ascii="Calibri" w:eastAsia="Calibri" w:hAnsi="Calibri" w:cs="Calibri Light"/>
                <w:b/>
                <w:color w:val="002060"/>
              </w:rPr>
              <w:t xml:space="preserve"> tabagisme</w:t>
            </w:r>
            <w:r w:rsidR="008A42F6">
              <w:rPr>
                <w:rFonts w:ascii="Calibri" w:eastAsia="Calibri" w:hAnsi="Calibri" w:cs="Calibri Light"/>
                <w:b/>
                <w:color w:val="002060"/>
              </w:rPr>
              <w:t xml:space="preserve">                                                                    </w:t>
            </w:r>
            <w:r w:rsidR="008A42F6">
              <w:rPr>
                <w:rFonts w:ascii="Wingdings 2" w:hAnsi="Wingdings 2" w:cs="Wingdings 2"/>
              </w:rPr>
              <w:t></w:t>
            </w:r>
          </w:p>
        </w:tc>
        <w:tc>
          <w:tcPr>
            <w:tcW w:w="4891"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816BBA" w:rsidP="00501BC3">
            <w:pPr>
              <w:spacing w:line="240" w:lineRule="auto"/>
              <w:contextualSpacing/>
              <w:jc w:val="center"/>
              <w:rPr>
                <w:rFonts w:ascii="Calibri" w:eastAsia="Calibri" w:hAnsi="Calibri" w:cs="Calibri Light"/>
                <w:b/>
                <w:color w:val="002060"/>
              </w:rPr>
            </w:pPr>
          </w:p>
        </w:tc>
      </w:tr>
      <w:tr w:rsidR="00816BBA" w:rsidRPr="00285715" w:rsidTr="008576B0">
        <w:trPr>
          <w:trHeight w:val="692"/>
        </w:trPr>
        <w:tc>
          <w:tcPr>
            <w:tcW w:w="4786"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4179D1" w:rsidP="00501BC3">
            <w:pPr>
              <w:spacing w:line="240" w:lineRule="auto"/>
              <w:contextualSpacing/>
              <w:rPr>
                <w:rFonts w:ascii="Calibri" w:eastAsia="Calibri" w:hAnsi="Calibri" w:cs="Calibri Light"/>
                <w:b/>
                <w:color w:val="002060"/>
              </w:rPr>
            </w:pPr>
            <w:r w:rsidRPr="004179D1">
              <w:rPr>
                <w:rFonts w:ascii="Calibri" w:eastAsia="Calibri" w:hAnsi="Calibri" w:cs="Calibri Light"/>
                <w:b/>
                <w:color w:val="002060"/>
              </w:rPr>
              <w:t>3. Privilégier les actions locales qui</w:t>
            </w:r>
            <w:r>
              <w:rPr>
                <w:rFonts w:ascii="Calibri" w:eastAsia="Calibri" w:hAnsi="Calibri" w:cs="Calibri Light"/>
                <w:b/>
                <w:color w:val="002060"/>
              </w:rPr>
              <w:t xml:space="preserve"> durent, </w:t>
            </w:r>
            <w:r w:rsidRPr="004179D1">
              <w:rPr>
                <w:rFonts w:ascii="Calibri" w:eastAsia="Calibri" w:hAnsi="Calibri" w:cs="Calibri Light"/>
                <w:b/>
                <w:color w:val="002060"/>
              </w:rPr>
              <w:t>répétées déclinant les campagnes</w:t>
            </w:r>
            <w:r>
              <w:rPr>
                <w:rFonts w:ascii="Calibri" w:eastAsia="Calibri" w:hAnsi="Calibri" w:cs="Calibri Light"/>
                <w:b/>
                <w:color w:val="002060"/>
              </w:rPr>
              <w:t xml:space="preserve"> </w:t>
            </w:r>
            <w:r w:rsidRPr="004179D1">
              <w:rPr>
                <w:rFonts w:ascii="Calibri" w:eastAsia="Calibri" w:hAnsi="Calibri" w:cs="Calibri Light"/>
                <w:b/>
                <w:color w:val="002060"/>
              </w:rPr>
              <w:t>nationales</w:t>
            </w:r>
            <w:r w:rsidR="008A42F6">
              <w:rPr>
                <w:rFonts w:ascii="Calibri" w:eastAsia="Calibri" w:hAnsi="Calibri" w:cs="Calibri Light"/>
                <w:b/>
                <w:color w:val="002060"/>
              </w:rPr>
              <w:t xml:space="preserve">     </w:t>
            </w:r>
            <w:r w:rsidR="008A42F6">
              <w:rPr>
                <w:rFonts w:ascii="Wingdings 2" w:hAnsi="Wingdings 2" w:cs="Wingdings 2"/>
              </w:rPr>
              <w:t></w:t>
            </w:r>
          </w:p>
        </w:tc>
        <w:tc>
          <w:tcPr>
            <w:tcW w:w="4891"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816BBA" w:rsidP="00501BC3">
            <w:pPr>
              <w:spacing w:line="240" w:lineRule="auto"/>
              <w:contextualSpacing/>
              <w:jc w:val="center"/>
              <w:rPr>
                <w:rFonts w:ascii="Calibri" w:eastAsia="Calibri" w:hAnsi="Calibri" w:cs="Calibri Light"/>
                <w:b/>
                <w:color w:val="002060"/>
              </w:rPr>
            </w:pPr>
          </w:p>
        </w:tc>
      </w:tr>
      <w:tr w:rsidR="00816BBA" w:rsidRPr="00285715" w:rsidTr="008576B0">
        <w:trPr>
          <w:trHeight w:val="692"/>
        </w:trPr>
        <w:tc>
          <w:tcPr>
            <w:tcW w:w="4786"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4179D1" w:rsidP="00501BC3">
            <w:pPr>
              <w:spacing w:line="240" w:lineRule="auto"/>
              <w:contextualSpacing/>
              <w:rPr>
                <w:rFonts w:ascii="Calibri" w:eastAsia="Calibri" w:hAnsi="Calibri" w:cs="Calibri Light"/>
                <w:b/>
                <w:color w:val="002060"/>
              </w:rPr>
            </w:pPr>
            <w:r w:rsidRPr="004179D1">
              <w:rPr>
                <w:rFonts w:ascii="Calibri" w:eastAsia="Calibri" w:hAnsi="Calibri" w:cs="Calibri Light"/>
                <w:b/>
                <w:color w:val="002060"/>
              </w:rPr>
              <w:t>4. Réduire le tabagisme des adultes</w:t>
            </w:r>
            <w:r>
              <w:rPr>
                <w:rFonts w:ascii="Calibri" w:eastAsia="Calibri" w:hAnsi="Calibri" w:cs="Calibri Light"/>
                <w:b/>
                <w:color w:val="002060"/>
              </w:rPr>
              <w:t xml:space="preserve"> pour réduire celui des jeunes</w:t>
            </w:r>
            <w:r w:rsidR="008A42F6">
              <w:rPr>
                <w:rFonts w:ascii="Calibri" w:eastAsia="Calibri" w:hAnsi="Calibri" w:cs="Calibri Light"/>
                <w:b/>
                <w:color w:val="002060"/>
              </w:rPr>
              <w:t xml:space="preserve">                                                          </w:t>
            </w:r>
            <w:r w:rsidR="008A42F6">
              <w:rPr>
                <w:rFonts w:ascii="Wingdings 2" w:hAnsi="Wingdings 2" w:cs="Wingdings 2"/>
              </w:rPr>
              <w:t></w:t>
            </w:r>
          </w:p>
        </w:tc>
        <w:tc>
          <w:tcPr>
            <w:tcW w:w="4891" w:type="dxa"/>
            <w:tcBorders>
              <w:top w:val="single" w:sz="4" w:space="0" w:color="002060"/>
              <w:left w:val="single" w:sz="4" w:space="0" w:color="002060"/>
              <w:bottom w:val="single" w:sz="4" w:space="0" w:color="002060"/>
            </w:tcBorders>
            <w:shd w:val="clear" w:color="auto" w:fill="FFFFFF" w:themeFill="background1"/>
            <w:vAlign w:val="center"/>
          </w:tcPr>
          <w:p w:rsidR="00816BBA" w:rsidRDefault="00816BBA" w:rsidP="00501BC3">
            <w:pPr>
              <w:spacing w:line="240" w:lineRule="auto"/>
              <w:contextualSpacing/>
              <w:jc w:val="center"/>
              <w:rPr>
                <w:rFonts w:ascii="Calibri" w:eastAsia="Calibri" w:hAnsi="Calibri" w:cs="Calibri Light"/>
                <w:b/>
                <w:color w:val="002060"/>
              </w:rPr>
            </w:pPr>
          </w:p>
        </w:tc>
      </w:tr>
    </w:tbl>
    <w:p w:rsidR="002B5698" w:rsidRDefault="002B5698" w:rsidP="002C4EFA">
      <w:pPr>
        <w:keepNext/>
        <w:spacing w:before="240" w:after="60" w:line="240" w:lineRule="auto"/>
        <w:outlineLvl w:val="2"/>
        <w:rPr>
          <w:rFonts w:ascii="Calibri Light" w:eastAsia="Times New Roman" w:hAnsi="Calibri Light" w:cs="Times New Roman"/>
          <w:b/>
          <w:bCs/>
          <w:sz w:val="26"/>
          <w:szCs w:val="26"/>
          <w:lang w:eastAsia="fr-FR"/>
        </w:rPr>
      </w:pPr>
    </w:p>
    <w:p w:rsidR="002C4EFA" w:rsidRPr="002C4EFA" w:rsidRDefault="002C4EFA" w:rsidP="002C4EFA">
      <w:pPr>
        <w:keepNext/>
        <w:spacing w:before="240" w:after="60" w:line="240" w:lineRule="auto"/>
        <w:outlineLvl w:val="2"/>
        <w:rPr>
          <w:rFonts w:ascii="Calibri Light" w:eastAsia="Times New Roman" w:hAnsi="Calibri Light" w:cs="Times New Roman"/>
          <w:b/>
          <w:bCs/>
          <w:sz w:val="26"/>
          <w:szCs w:val="26"/>
          <w:lang w:eastAsia="fr-FR"/>
        </w:rPr>
      </w:pPr>
      <w:r w:rsidRPr="002C4EFA">
        <w:rPr>
          <w:rFonts w:ascii="Calibri Light" w:eastAsia="Times New Roman" w:hAnsi="Calibri Light" w:cs="Times New Roman"/>
          <w:b/>
          <w:bCs/>
          <w:sz w:val="26"/>
          <w:szCs w:val="26"/>
          <w:lang w:eastAsia="fr-FR"/>
        </w:rPr>
        <w:t>A</w:t>
      </w:r>
      <w:r>
        <w:rPr>
          <w:rFonts w:ascii="Calibri Light" w:eastAsia="Times New Roman" w:hAnsi="Calibri Light" w:cs="Times New Roman"/>
          <w:b/>
          <w:bCs/>
          <w:sz w:val="26"/>
          <w:szCs w:val="26"/>
          <w:lang w:eastAsia="fr-FR"/>
        </w:rPr>
        <w:t xml:space="preserve">ccusé de réception </w:t>
      </w:r>
      <w:r w:rsidR="00CC6564">
        <w:rPr>
          <w:rFonts w:ascii="Calibri Light" w:eastAsia="Times New Roman" w:hAnsi="Calibri Light" w:cs="Times New Roman"/>
          <w:b/>
          <w:bCs/>
          <w:sz w:val="26"/>
          <w:szCs w:val="26"/>
          <w:lang w:eastAsia="fr-FR"/>
        </w:rPr>
        <w:t xml:space="preserve">réponse à un </w:t>
      </w:r>
      <w:r w:rsidR="00E50A46">
        <w:rPr>
          <w:rFonts w:ascii="Calibri Light" w:eastAsia="Times New Roman" w:hAnsi="Calibri Light" w:cs="Times New Roman"/>
          <w:b/>
          <w:bCs/>
          <w:sz w:val="26"/>
          <w:szCs w:val="26"/>
          <w:lang w:eastAsia="fr-FR"/>
        </w:rPr>
        <w:t>AAP national</w:t>
      </w:r>
      <w:r w:rsidR="0077074A">
        <w:rPr>
          <w:rFonts w:ascii="Calibri Light" w:eastAsia="Times New Roman" w:hAnsi="Calibri Light" w:cs="Times New Roman"/>
          <w:b/>
          <w:bCs/>
          <w:sz w:val="26"/>
          <w:szCs w:val="26"/>
          <w:lang w:eastAsia="fr-FR"/>
        </w:rPr>
        <w:t xml:space="preserve"> - </w:t>
      </w:r>
      <w:r w:rsidR="0077074A" w:rsidRPr="0077074A">
        <w:rPr>
          <w:rFonts w:ascii="Calibri" w:eastAsia="Calibri" w:hAnsi="Calibri" w:cs="Calibri Light"/>
          <w:b/>
          <w:color w:val="002060"/>
        </w:rPr>
        <w:t>à joindre au dossier de candidature</w:t>
      </w:r>
      <w:r w:rsidR="0077074A">
        <w:rPr>
          <w:rFonts w:ascii="Calibri Light" w:eastAsia="Times New Roman" w:hAnsi="Calibri Light" w:cs="Times New Roman"/>
          <w:b/>
          <w:bCs/>
          <w:sz w:val="26"/>
          <w:szCs w:val="26"/>
          <w:lang w:eastAsia="fr-FR"/>
        </w:rPr>
        <w:t xml:space="preserve"> </w:t>
      </w:r>
      <w:r w:rsidR="0077074A">
        <w:rPr>
          <w:rFonts w:ascii="Calibri" w:eastAsia="Calibri" w:hAnsi="Calibri" w:cs="Calibri Light"/>
          <w:b/>
          <w:color w:val="002060"/>
        </w:rPr>
        <w:t>de pro</w:t>
      </w:r>
      <w:r w:rsidR="00E50A46" w:rsidRPr="0077074A">
        <w:rPr>
          <w:rFonts w:ascii="Calibri" w:eastAsia="Calibri" w:hAnsi="Calibri" w:cs="Calibri Light"/>
          <w:b/>
          <w:color w:val="002060"/>
        </w:rPr>
        <w:t>grammes prometteurs</w:t>
      </w:r>
    </w:p>
    <w:p w:rsidR="00285715" w:rsidRDefault="00285715" w:rsidP="00285715">
      <w:pPr>
        <w:tabs>
          <w:tab w:val="left" w:pos="2666"/>
        </w:tabs>
        <w:spacing w:after="0" w:line="240" w:lineRule="auto"/>
        <w:rPr>
          <w:rFonts w:ascii="Times New Roman" w:eastAsia="Times New Roman" w:hAnsi="Times New Roman" w:cs="Times New Roman"/>
          <w:sz w:val="20"/>
          <w:szCs w:val="20"/>
          <w:lang w:eastAsia="fr-FR"/>
        </w:rPr>
      </w:pPr>
    </w:p>
    <w:p w:rsidR="00501BE8" w:rsidRDefault="00501BE8">
      <w:pPr>
        <w:rPr>
          <w:rFonts w:ascii="Calibri Light" w:eastAsia="Times New Roman" w:hAnsi="Calibri Light" w:cs="Times New Roman"/>
          <w:b/>
          <w:bCs/>
          <w:sz w:val="26"/>
          <w:szCs w:val="26"/>
          <w:lang w:eastAsia="fr-FR"/>
        </w:rPr>
      </w:pPr>
      <w:bookmarkStart w:id="11" w:name="_Toc10819909"/>
    </w:p>
    <w:p w:rsidR="002B5698" w:rsidRDefault="002B5698">
      <w:pPr>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br w:type="page"/>
      </w:r>
    </w:p>
    <w:p w:rsidR="00285715" w:rsidRPr="00285715" w:rsidRDefault="00753174" w:rsidP="00285715">
      <w:pPr>
        <w:keepNext/>
        <w:spacing w:before="240" w:after="6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lastRenderedPageBreak/>
        <w:t>B</w:t>
      </w:r>
      <w:r w:rsidR="00285715" w:rsidRPr="00285715">
        <w:rPr>
          <w:rFonts w:ascii="Calibri Light" w:eastAsia="Times New Roman" w:hAnsi="Calibri Light" w:cs="Times New Roman"/>
          <w:b/>
          <w:bCs/>
          <w:sz w:val="26"/>
          <w:szCs w:val="26"/>
          <w:lang w:eastAsia="fr-FR"/>
        </w:rPr>
        <w:t>udget prévisionnel et financement</w:t>
      </w:r>
      <w:bookmarkEnd w:id="11"/>
    </w:p>
    <w:p w:rsidR="00285715" w:rsidRPr="00285715" w:rsidRDefault="00285715" w:rsidP="00285715">
      <w:pPr>
        <w:spacing w:after="0" w:line="240" w:lineRule="auto"/>
        <w:ind w:left="360"/>
        <w:rPr>
          <w:rFonts w:ascii="Times New Roman" w:eastAsia="Times New Roman" w:hAnsi="Times New Roman" w:cs="Calibri Light"/>
          <w:sz w:val="20"/>
          <w:szCs w:val="20"/>
          <w:lang w:eastAsia="fr-FR"/>
        </w:rPr>
      </w:pPr>
    </w:p>
    <w:p w:rsidR="00285715" w:rsidRPr="00285715" w:rsidRDefault="00285715" w:rsidP="00285715">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bookmarkStart w:id="12" w:name="_Toc10819910"/>
      <w:r w:rsidRPr="00285715">
        <w:rPr>
          <w:rFonts w:ascii="Calibri Light" w:eastAsia="Times New Roman" w:hAnsi="Calibri Light" w:cs="Times New Roman"/>
          <w:b/>
          <w:bCs/>
          <w:sz w:val="26"/>
          <w:szCs w:val="26"/>
          <w:lang w:eastAsia="fr-FR"/>
        </w:rPr>
        <w:t>Budget demandé</w:t>
      </w:r>
      <w:bookmarkEnd w:id="12"/>
    </w:p>
    <w:p w:rsidR="00285715" w:rsidRPr="00285715" w:rsidRDefault="00285715" w:rsidP="00285715">
      <w:pPr>
        <w:spacing w:after="0" w:line="240" w:lineRule="auto"/>
        <w:ind w:left="360"/>
        <w:rPr>
          <w:rFonts w:ascii="Times New Roman" w:eastAsia="Times New Roman" w:hAnsi="Times New Roman" w:cs="Calibri Light"/>
          <w:sz w:val="20"/>
          <w:szCs w:val="20"/>
          <w:lang w:eastAsia="fr-FR"/>
        </w:rPr>
      </w:pPr>
    </w:p>
    <w:p w:rsidR="00285715" w:rsidRPr="00285715" w:rsidRDefault="00285715" w:rsidP="00285715">
      <w:pPr>
        <w:spacing w:after="0" w:line="240" w:lineRule="auto"/>
        <w:rPr>
          <w:rFonts w:ascii="Calibri" w:eastAsia="Times New Roman" w:hAnsi="Calibri" w:cs="Calibri"/>
          <w:szCs w:val="20"/>
          <w:lang w:eastAsia="fr-FR"/>
        </w:rPr>
      </w:pPr>
      <w:r w:rsidRPr="00285715">
        <w:rPr>
          <w:rFonts w:ascii="Calibri" w:eastAsia="Times New Roman" w:hAnsi="Calibri" w:cs="Calibri"/>
          <w:szCs w:val="20"/>
          <w:lang w:eastAsia="fr-FR"/>
        </w:rPr>
        <w:t>Justifier le budget demandé (maximum 2000 caractères espaces compris)</w:t>
      </w:r>
    </w:p>
    <w:p w:rsidR="00285715" w:rsidRPr="00285715" w:rsidRDefault="00285715" w:rsidP="00285715">
      <w:pPr>
        <w:spacing w:after="0" w:line="240" w:lineRule="auto"/>
        <w:rPr>
          <w:rFonts w:ascii="Calibri" w:eastAsia="Times New Roman" w:hAnsi="Calibri" w:cs="Calibri"/>
          <w:szCs w:val="20"/>
          <w:lang w:eastAsia="fr-FR"/>
        </w:rPr>
      </w:pPr>
      <w:r w:rsidRPr="00285715">
        <w:rPr>
          <w:rFonts w:ascii="Calibri" w:eastAsia="Times New Roman" w:hAnsi="Calibri" w:cs="Calibri"/>
          <w:szCs w:val="20"/>
          <w:lang w:eastAsia="fr-FR"/>
        </w:rPr>
        <w:t>Répartition et détail du budget demandé sur le fonds de lutte contre les addictions pour la mise en œuvre du projet.</w:t>
      </w:r>
    </w:p>
    <w:p w:rsidR="00285715" w:rsidRPr="00285715" w:rsidRDefault="00285715" w:rsidP="00285715">
      <w:pPr>
        <w:spacing w:after="0" w:line="240" w:lineRule="auto"/>
        <w:rPr>
          <w:rFonts w:ascii="Times New Roman" w:eastAsia="Times New Roman" w:hAnsi="Times New Roman" w:cs="Calibri Light"/>
          <w:sz w:val="20"/>
          <w:szCs w:val="20"/>
          <w:lang w:eastAsia="fr-FR"/>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285715" w:rsidRPr="00285715" w:rsidTr="009D00BB">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85715" w:rsidRPr="00285715" w:rsidRDefault="00285715" w:rsidP="00285715">
            <w:pPr>
              <w:contextualSpacing/>
              <w:jc w:val="center"/>
              <w:rPr>
                <w:rFonts w:ascii="Calibri" w:eastAsia="Calibri" w:hAnsi="Calibri" w:cs="Calibri Light"/>
                <w:b/>
                <w:color w:val="002060"/>
              </w:rPr>
            </w:pPr>
            <w:r w:rsidRPr="00285715">
              <w:rPr>
                <w:rFonts w:ascii="Calibri" w:eastAsia="Calibri" w:hAnsi="Calibri"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85715" w:rsidRPr="00285715" w:rsidRDefault="00285715" w:rsidP="00285715">
            <w:pPr>
              <w:contextualSpacing/>
              <w:jc w:val="center"/>
              <w:rPr>
                <w:rFonts w:ascii="Calibri" w:eastAsia="Calibri" w:hAnsi="Calibri" w:cs="Calibri Light"/>
                <w:b/>
                <w:color w:val="002060"/>
              </w:rPr>
            </w:pPr>
            <w:r w:rsidRPr="00285715">
              <w:rPr>
                <w:rFonts w:ascii="Calibri" w:eastAsia="Calibri" w:hAnsi="Calibri"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85715" w:rsidRPr="00285715" w:rsidRDefault="00285715" w:rsidP="00285715">
            <w:pPr>
              <w:contextualSpacing/>
              <w:jc w:val="center"/>
              <w:rPr>
                <w:rFonts w:ascii="Calibri" w:eastAsia="Calibri" w:hAnsi="Calibri" w:cs="Calibri Light"/>
                <w:b/>
                <w:color w:val="002060"/>
              </w:rPr>
            </w:pPr>
            <w:r w:rsidRPr="00285715">
              <w:rPr>
                <w:rFonts w:ascii="Calibri" w:eastAsia="Calibri" w:hAnsi="Calibri" w:cs="Calibri Light"/>
                <w:b/>
                <w:color w:val="002060"/>
              </w:rPr>
              <w:t>Montants (en euros)</w:t>
            </w:r>
          </w:p>
        </w:tc>
      </w:tr>
      <w:tr w:rsidR="00285715" w:rsidRPr="00285715" w:rsidTr="009D00BB">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i/>
              </w:rPr>
            </w:pPr>
            <w:r w:rsidRPr="00285715">
              <w:rPr>
                <w:rFonts w:ascii="Calibri" w:eastAsia="Calibri" w:hAnsi="Calibri" w:cs="Calibri Light"/>
                <w:b/>
                <w:i/>
              </w:rPr>
              <w:t>Moyens humains</w:t>
            </w:r>
          </w:p>
          <w:p w:rsidR="00285715" w:rsidRPr="00285715" w:rsidRDefault="00285715" w:rsidP="00285715">
            <w:pPr>
              <w:contextualSpacing/>
              <w:rPr>
                <w:rFonts w:ascii="Calibri" w:eastAsia="Calibri" w:hAnsi="Calibri" w:cs="Calibri Light"/>
              </w:rPr>
            </w:pPr>
            <w:r w:rsidRPr="00285715">
              <w:rPr>
                <w:rFonts w:ascii="Calibri" w:eastAsia="Calibri" w:hAnsi="Calibri" w:cs="Calibri Light"/>
                <w:i/>
              </w:rPr>
              <w:t>(à détailler)</w:t>
            </w:r>
            <w:r w:rsidRPr="00285715">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p w:rsidR="00285715" w:rsidRPr="00285715" w:rsidRDefault="00285715" w:rsidP="00285715">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r>
      <w:tr w:rsidR="00285715" w:rsidRPr="00285715" w:rsidTr="009D00BB">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i/>
              </w:rPr>
            </w:pPr>
            <w:r w:rsidRPr="00285715">
              <w:rPr>
                <w:rFonts w:ascii="Calibri" w:eastAsia="Calibri" w:hAnsi="Calibri" w:cs="Calibri Light"/>
                <w:b/>
                <w:i/>
              </w:rPr>
              <w:t>Moyens matériels</w:t>
            </w:r>
          </w:p>
          <w:p w:rsidR="00285715" w:rsidRPr="00285715" w:rsidRDefault="00285715" w:rsidP="00285715">
            <w:pPr>
              <w:contextualSpacing/>
              <w:rPr>
                <w:rFonts w:ascii="Calibri" w:eastAsia="Calibri" w:hAnsi="Calibri" w:cs="Calibri Light"/>
              </w:rPr>
            </w:pPr>
            <w:r w:rsidRPr="00285715">
              <w:rPr>
                <w:rFonts w:ascii="Calibri" w:eastAsia="Calibri" w:hAnsi="Calibri" w:cs="Calibri Light"/>
                <w:i/>
              </w:rPr>
              <w:t>(à détailler)</w:t>
            </w:r>
            <w:r w:rsidRPr="00285715">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r>
      <w:tr w:rsidR="00285715" w:rsidRPr="00285715" w:rsidTr="009D00BB">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i/>
              </w:rPr>
            </w:pPr>
            <w:r w:rsidRPr="00285715">
              <w:rPr>
                <w:rFonts w:ascii="Calibri" w:eastAsia="Calibri" w:hAnsi="Calibri" w:cs="Calibri Light"/>
                <w:b/>
                <w:i/>
              </w:rPr>
              <w:t xml:space="preserve">Communication </w:t>
            </w:r>
          </w:p>
          <w:p w:rsidR="00285715" w:rsidRPr="00285715" w:rsidRDefault="00285715" w:rsidP="00285715">
            <w:pPr>
              <w:contextualSpacing/>
              <w:rPr>
                <w:rFonts w:ascii="Calibri" w:eastAsia="Calibri" w:hAnsi="Calibri" w:cs="Calibri Light"/>
                <w:i/>
              </w:rPr>
            </w:pPr>
            <w:r w:rsidRPr="00285715">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r>
      <w:tr w:rsidR="00285715" w:rsidRPr="00285715" w:rsidTr="009D00BB">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i/>
              </w:rPr>
            </w:pPr>
            <w:r w:rsidRPr="00285715">
              <w:rPr>
                <w:rFonts w:ascii="Calibri" w:eastAsia="Calibri" w:hAnsi="Calibri" w:cs="Calibri Light"/>
                <w:b/>
                <w:i/>
              </w:rPr>
              <w:t>Evaluation</w:t>
            </w:r>
          </w:p>
          <w:p w:rsidR="00285715" w:rsidRPr="00285715" w:rsidRDefault="00285715" w:rsidP="00285715">
            <w:pPr>
              <w:contextualSpacing/>
              <w:rPr>
                <w:rFonts w:ascii="Calibri" w:eastAsia="Calibri" w:hAnsi="Calibri" w:cs="Calibri Light"/>
                <w:i/>
              </w:rPr>
            </w:pPr>
            <w:r w:rsidRPr="00285715">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p w:rsidR="00285715" w:rsidRPr="00285715" w:rsidRDefault="00285715" w:rsidP="00285715">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r>
      <w:tr w:rsidR="00285715" w:rsidRPr="00285715" w:rsidTr="009D00BB">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i/>
              </w:rPr>
            </w:pPr>
            <w:r w:rsidRPr="00285715">
              <w:rPr>
                <w:rFonts w:ascii="Calibri" w:eastAsia="Calibri" w:hAnsi="Calibri" w:cs="Calibri Light"/>
                <w:b/>
                <w:i/>
              </w:rPr>
              <w:t>Autres postes</w:t>
            </w:r>
          </w:p>
          <w:p w:rsidR="00285715" w:rsidRPr="00285715" w:rsidRDefault="00285715" w:rsidP="00285715">
            <w:pPr>
              <w:contextualSpacing/>
              <w:rPr>
                <w:rFonts w:ascii="Calibri" w:eastAsia="Calibri" w:hAnsi="Calibri" w:cs="Calibri Light"/>
                <w:i/>
              </w:rPr>
            </w:pPr>
            <w:r w:rsidRPr="00285715">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r>
      <w:tr w:rsidR="00285715" w:rsidRPr="00285715" w:rsidTr="009D00BB">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rPr>
            </w:pPr>
            <w:r w:rsidRPr="00285715">
              <w:rPr>
                <w:rFonts w:ascii="Calibri" w:eastAsia="Calibri" w:hAnsi="Calibri"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p w:rsidR="00285715" w:rsidRPr="00285715" w:rsidRDefault="00285715" w:rsidP="00285715">
            <w:pPr>
              <w:contextualSpacing/>
              <w:rPr>
                <w:rFonts w:ascii="Calibri" w:eastAsia="Calibri" w:hAnsi="Calibri" w:cs="Calibri Light"/>
              </w:rPr>
            </w:pPr>
          </w:p>
        </w:tc>
      </w:tr>
      <w:tr w:rsidR="00285715" w:rsidRPr="00285715" w:rsidTr="009D00BB">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b/>
              </w:rPr>
            </w:pPr>
            <w:r w:rsidRPr="00285715">
              <w:rPr>
                <w:rFonts w:ascii="Calibri" w:eastAsia="Calibri" w:hAnsi="Calibri"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85715" w:rsidRPr="00285715" w:rsidRDefault="00285715" w:rsidP="00285715">
            <w:pPr>
              <w:contextualSpacing/>
              <w:rPr>
                <w:rFonts w:ascii="Calibri" w:eastAsia="Calibri" w:hAnsi="Calibri" w:cs="Calibri Light"/>
              </w:rPr>
            </w:pPr>
          </w:p>
        </w:tc>
      </w:tr>
    </w:tbl>
    <w:p w:rsidR="00285715" w:rsidRPr="00285715" w:rsidRDefault="00285715" w:rsidP="00285715">
      <w:pPr>
        <w:spacing w:after="0" w:line="240" w:lineRule="auto"/>
        <w:rPr>
          <w:rFonts w:ascii="Times New Roman" w:eastAsia="Times New Roman" w:hAnsi="Times New Roman" w:cs="Calibri Light"/>
          <w:i/>
          <w:color w:val="C00000"/>
          <w:szCs w:val="20"/>
          <w:u w:val="single"/>
          <w:lang w:eastAsia="fr-FR"/>
        </w:rPr>
      </w:pPr>
    </w:p>
    <w:p w:rsidR="00285715" w:rsidRPr="00285715" w:rsidRDefault="00285715" w:rsidP="00285715">
      <w:pPr>
        <w:spacing w:after="0" w:line="240" w:lineRule="auto"/>
        <w:rPr>
          <w:rFonts w:ascii="Times New Roman" w:eastAsia="Times New Roman" w:hAnsi="Times New Roman" w:cs="Calibri Light"/>
          <w:i/>
          <w:color w:val="C00000"/>
          <w:szCs w:val="20"/>
          <w:u w:val="single"/>
          <w:lang w:eastAsia="fr-FR"/>
        </w:rPr>
      </w:pPr>
    </w:p>
    <w:p w:rsidR="00285715" w:rsidRPr="00285715" w:rsidRDefault="00285715" w:rsidP="00285715">
      <w:pPr>
        <w:spacing w:after="0" w:line="240" w:lineRule="auto"/>
        <w:rPr>
          <w:rFonts w:ascii="Times New Roman" w:eastAsia="Times New Roman" w:hAnsi="Times New Roman" w:cs="Calibri Light"/>
          <w:i/>
          <w:color w:val="C00000"/>
          <w:szCs w:val="20"/>
          <w:u w:val="single"/>
          <w:lang w:eastAsia="fr-FR"/>
        </w:rPr>
      </w:pPr>
    </w:p>
    <w:p w:rsidR="00285715" w:rsidRPr="00285715" w:rsidRDefault="00285715" w:rsidP="00285715">
      <w:pPr>
        <w:spacing w:after="0" w:line="240" w:lineRule="auto"/>
        <w:rPr>
          <w:rFonts w:ascii="Times New Roman" w:eastAsia="Times New Roman" w:hAnsi="Times New Roman" w:cs="Calibri Light"/>
          <w:i/>
          <w:color w:val="C00000"/>
          <w:szCs w:val="20"/>
          <w:u w:val="single"/>
          <w:lang w:eastAsia="fr-FR"/>
        </w:rPr>
      </w:pPr>
    </w:p>
    <w:p w:rsidR="00285715" w:rsidRPr="00285715" w:rsidRDefault="00285715" w:rsidP="00285715">
      <w:pPr>
        <w:spacing w:after="0" w:line="240" w:lineRule="auto"/>
        <w:rPr>
          <w:rFonts w:ascii="Times New Roman" w:eastAsia="Times New Roman" w:hAnsi="Times New Roman" w:cs="Calibri Light"/>
          <w:i/>
          <w:color w:val="C00000"/>
          <w:szCs w:val="20"/>
          <w:u w:val="single"/>
          <w:lang w:eastAsia="fr-FR"/>
        </w:rPr>
      </w:pPr>
    </w:p>
    <w:p w:rsidR="0077074A" w:rsidRDefault="0077074A" w:rsidP="00285715">
      <w:pPr>
        <w:spacing w:after="0" w:line="240" w:lineRule="auto"/>
        <w:rPr>
          <w:rFonts w:ascii="Calibri Light" w:eastAsia="Times New Roman" w:hAnsi="Calibri Light" w:cs="Calibri Light"/>
          <w:color w:val="C00000"/>
          <w:szCs w:val="20"/>
          <w:u w:val="single"/>
          <w:lang w:eastAsia="fr-FR"/>
        </w:rPr>
      </w:pPr>
    </w:p>
    <w:p w:rsidR="0077074A" w:rsidRDefault="0077074A" w:rsidP="00285715">
      <w:pPr>
        <w:spacing w:after="0" w:line="240" w:lineRule="auto"/>
        <w:rPr>
          <w:rFonts w:ascii="Calibri Light" w:eastAsia="Times New Roman" w:hAnsi="Calibri Light" w:cs="Calibri Light"/>
          <w:color w:val="C00000"/>
          <w:szCs w:val="20"/>
          <w:u w:val="single"/>
          <w:lang w:eastAsia="fr-FR"/>
        </w:rPr>
      </w:pPr>
    </w:p>
    <w:p w:rsidR="0077074A" w:rsidRDefault="0077074A" w:rsidP="00285715">
      <w:pPr>
        <w:spacing w:after="0" w:line="240" w:lineRule="auto"/>
        <w:rPr>
          <w:rFonts w:ascii="Calibri Light" w:eastAsia="Times New Roman" w:hAnsi="Calibri Light" w:cs="Calibri Light"/>
          <w:color w:val="C00000"/>
          <w:szCs w:val="20"/>
          <w:u w:val="single"/>
          <w:lang w:eastAsia="fr-FR"/>
        </w:rPr>
      </w:pPr>
    </w:p>
    <w:p w:rsidR="00285715" w:rsidRPr="00285715" w:rsidRDefault="00285715" w:rsidP="00285715">
      <w:pPr>
        <w:spacing w:after="0" w:line="240" w:lineRule="auto"/>
        <w:rPr>
          <w:rFonts w:ascii="Calibri Light" w:eastAsia="Times New Roman" w:hAnsi="Calibri Light" w:cs="Calibri Light"/>
          <w:color w:val="C00000"/>
          <w:szCs w:val="20"/>
          <w:u w:val="single"/>
          <w:lang w:eastAsia="fr-FR"/>
        </w:rPr>
      </w:pPr>
      <w:r w:rsidRPr="00285715">
        <w:rPr>
          <w:rFonts w:ascii="Calibri Light" w:eastAsia="Times New Roman" w:hAnsi="Calibri Light" w:cs="Calibri Light"/>
          <w:color w:val="C00000"/>
          <w:szCs w:val="20"/>
          <w:u w:val="single"/>
          <w:lang w:eastAsia="fr-FR"/>
        </w:rPr>
        <w:t xml:space="preserve">NB : Présentation du budget du projet dans le CERFA de demande de subvention n°12156-05 : </w:t>
      </w:r>
    </w:p>
    <w:p w:rsidR="00285715" w:rsidRPr="00285715" w:rsidRDefault="00285715" w:rsidP="00285715">
      <w:pPr>
        <w:spacing w:after="0" w:line="240" w:lineRule="auto"/>
        <w:rPr>
          <w:rFonts w:ascii="Calibri Light" w:eastAsia="Times New Roman" w:hAnsi="Calibri Light" w:cs="Calibri Light"/>
          <w:i/>
          <w:szCs w:val="20"/>
          <w:lang w:eastAsia="fr-FR"/>
        </w:rPr>
      </w:pPr>
    </w:p>
    <w:p w:rsidR="00285715" w:rsidRPr="00285715" w:rsidRDefault="00285715" w:rsidP="00285715">
      <w:pPr>
        <w:spacing w:after="0" w:line="240" w:lineRule="auto"/>
        <w:rPr>
          <w:rFonts w:ascii="Calibri Light" w:eastAsia="Times New Roman" w:hAnsi="Calibri Light" w:cs="Calibri Light"/>
          <w:szCs w:val="20"/>
          <w:lang w:eastAsia="fr-FR"/>
        </w:rPr>
      </w:pPr>
      <w:r w:rsidRPr="00285715">
        <w:rPr>
          <w:rFonts w:ascii="Calibri Light" w:eastAsia="Times New Roman" w:hAnsi="Calibri Light" w:cs="Calibri Light"/>
          <w:szCs w:val="20"/>
          <w:lang w:eastAsia="fr-FR"/>
        </w:rPr>
        <w:t>La construction et la présentation du budget du projet répond aux mêmes règles que pour le budget</w:t>
      </w:r>
      <w:r w:rsidR="0077074A">
        <w:rPr>
          <w:rFonts w:ascii="Calibri Light" w:eastAsia="Times New Roman" w:hAnsi="Calibri Light" w:cs="Calibri Light"/>
          <w:szCs w:val="20"/>
          <w:lang w:eastAsia="fr-FR"/>
        </w:rPr>
        <w:t xml:space="preserve"> prévisionnel de l’association. </w:t>
      </w:r>
      <w:r w:rsidR="0077074A">
        <w:rPr>
          <w:rFonts w:ascii="Calibri Light" w:eastAsia="Times New Roman" w:hAnsi="Calibri Light" w:cs="Calibri Light"/>
          <w:b/>
          <w:szCs w:val="20"/>
          <w:lang w:eastAsia="fr-FR"/>
        </w:rPr>
        <w:t>L</w:t>
      </w:r>
      <w:r w:rsidRPr="00285715">
        <w:rPr>
          <w:rFonts w:ascii="Calibri Light" w:eastAsia="Times New Roman" w:hAnsi="Calibri Light" w:cs="Calibri Light"/>
          <w:b/>
          <w:szCs w:val="20"/>
          <w:lang w:eastAsia="fr-FR"/>
        </w:rPr>
        <w:t xml:space="preserve">es projets </w:t>
      </w:r>
      <w:r w:rsidR="0077074A">
        <w:rPr>
          <w:rFonts w:ascii="Calibri Light" w:eastAsia="Times New Roman" w:hAnsi="Calibri Light" w:cs="Calibri Light"/>
          <w:b/>
          <w:szCs w:val="20"/>
          <w:lang w:eastAsia="fr-FR"/>
        </w:rPr>
        <w:t xml:space="preserve">de cet AAP régional étant </w:t>
      </w:r>
      <w:r w:rsidRPr="00285715">
        <w:rPr>
          <w:rFonts w:ascii="Calibri Light" w:eastAsia="Times New Roman" w:hAnsi="Calibri Light" w:cs="Calibri Light"/>
          <w:b/>
          <w:szCs w:val="20"/>
          <w:lang w:eastAsia="fr-FR"/>
        </w:rPr>
        <w:t>pluriannuels, il convient de présenter un budget global puis un budget pour chaque année ou exercice.</w:t>
      </w:r>
      <w:r w:rsidRPr="00285715">
        <w:rPr>
          <w:rFonts w:ascii="Calibri Light" w:eastAsia="Times New Roman" w:hAnsi="Calibri Light" w:cs="Calibri Light"/>
          <w:szCs w:val="20"/>
          <w:lang w:eastAsia="fr-FR"/>
        </w:rPr>
        <w:t xml:space="preserve"> </w:t>
      </w:r>
      <w:r w:rsidRPr="00285715">
        <w:rPr>
          <w:rFonts w:ascii="Calibri Light" w:eastAsia="Times New Roman" w:hAnsi="Calibri Light" w:cs="Calibri Light"/>
          <w:b/>
          <w:szCs w:val="20"/>
          <w:lang w:eastAsia="fr-FR"/>
        </w:rPr>
        <w:t xml:space="preserve">Ainsi, si vous sollicitez une subvention pour un projet dont la durée est de 3 ans, 4 budgets seront à présenter (le budget global, et la répartition de ce budget pour chaque année). </w:t>
      </w:r>
      <w:r w:rsidRPr="00285715">
        <w:rPr>
          <w:rFonts w:ascii="Calibri Light" w:eastAsia="Times New Roman" w:hAnsi="Calibri Light" w:cs="Calibri Light"/>
          <w:szCs w:val="20"/>
          <w:lang w:eastAsia="fr-FR"/>
        </w:rPr>
        <w:t xml:space="preserve">Autrement dit, dans le </w:t>
      </w:r>
      <w:proofErr w:type="spellStart"/>
      <w:r w:rsidRPr="00285715">
        <w:rPr>
          <w:rFonts w:ascii="Calibri Light" w:eastAsia="Times New Roman" w:hAnsi="Calibri Light" w:cs="Calibri Light"/>
          <w:szCs w:val="20"/>
          <w:lang w:eastAsia="fr-FR"/>
        </w:rPr>
        <w:t>Cerfa</w:t>
      </w:r>
      <w:proofErr w:type="spellEnd"/>
      <w:r w:rsidRPr="00285715">
        <w:rPr>
          <w:rFonts w:ascii="Calibri Light" w:eastAsia="Times New Roman" w:hAnsi="Calibri Light" w:cs="Calibri Light"/>
          <w:szCs w:val="20"/>
          <w:lang w:eastAsia="fr-FR"/>
        </w:rPr>
        <w:t xml:space="preserve"> de demande de subvention à joindre à ce dossier de candidature, il conviendra de présenter le budget global du projet dans le tableau page 7 puis de réutiliser ce même tableau pour détailler le budget pour chaque année en précisant quel exercice est concerné. </w:t>
      </w:r>
      <w:r w:rsidRPr="00285715">
        <w:rPr>
          <w:rFonts w:ascii="Calibri Light" w:eastAsia="Times New Roman" w:hAnsi="Calibri Light" w:cs="Calibri Light"/>
          <w:szCs w:val="20"/>
          <w:u w:val="single"/>
          <w:lang w:eastAsia="fr-FR"/>
        </w:rPr>
        <w:t>Les informations présentées dans le ou les tableaux page 7 (et suivantes le cas échéant) doivent être en conformité avec la synthèse proposée page 9.</w:t>
      </w:r>
    </w:p>
    <w:p w:rsidR="00285715" w:rsidRPr="00285715" w:rsidRDefault="00285715" w:rsidP="00285715">
      <w:pPr>
        <w:contextualSpacing/>
        <w:rPr>
          <w:rFonts w:ascii="Calibri" w:eastAsia="Calibri" w:hAnsi="Calibri" w:cs="Calibri Light"/>
        </w:rPr>
      </w:pPr>
    </w:p>
    <w:p w:rsidR="00285715" w:rsidRPr="00285715" w:rsidRDefault="00285715" w:rsidP="00285715">
      <w:pPr>
        <w:ind w:left="1080"/>
        <w:contextualSpacing/>
        <w:rPr>
          <w:rFonts w:ascii="Calibri" w:eastAsia="Calibri" w:hAnsi="Calibri" w:cs="Calibri Light"/>
        </w:rPr>
      </w:pPr>
    </w:p>
    <w:p w:rsidR="00421932" w:rsidRDefault="00285715" w:rsidP="00421932">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bookmarkStart w:id="13" w:name="_Toc10819911"/>
      <w:r w:rsidRPr="00285715">
        <w:rPr>
          <w:rFonts w:ascii="Calibri Light" w:eastAsia="Times New Roman" w:hAnsi="Calibri Light" w:cs="Times New Roman"/>
          <w:b/>
          <w:bCs/>
          <w:sz w:val="26"/>
          <w:szCs w:val="26"/>
          <w:lang w:eastAsia="fr-FR"/>
        </w:rPr>
        <w:t>Cofinancement(s) du projet</w:t>
      </w:r>
      <w:bookmarkEnd w:id="13"/>
      <w:r w:rsidRPr="00285715">
        <w:rPr>
          <w:rFonts w:ascii="Calibri Light" w:eastAsia="Times New Roman" w:hAnsi="Calibri Light" w:cs="Times New Roman"/>
          <w:b/>
          <w:bCs/>
          <w:sz w:val="26"/>
          <w:szCs w:val="26"/>
          <w:lang w:eastAsia="fr-FR"/>
        </w:rPr>
        <w:t xml:space="preserve"> </w:t>
      </w:r>
    </w:p>
    <w:p w:rsidR="008A2077" w:rsidRPr="00421932" w:rsidRDefault="008A2077" w:rsidP="008A2077">
      <w:pPr>
        <w:keepNext/>
        <w:keepLines/>
        <w:spacing w:before="40" w:after="0" w:line="240" w:lineRule="auto"/>
        <w:ind w:left="720"/>
        <w:outlineLvl w:val="2"/>
        <w:rPr>
          <w:rFonts w:ascii="Calibri Light" w:eastAsia="Times New Roman" w:hAnsi="Calibri Light" w:cs="Times New Roman"/>
          <w:b/>
          <w:bCs/>
          <w:sz w:val="26"/>
          <w:szCs w:val="26"/>
          <w:lang w:eastAsia="fr-FR"/>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1518"/>
        <w:gridCol w:w="1777"/>
        <w:gridCol w:w="3146"/>
      </w:tblGrid>
      <w:tr w:rsidR="00421932" w:rsidRPr="00285715" w:rsidTr="00501BC3">
        <w:trPr>
          <w:trHeight w:val="487"/>
        </w:trPr>
        <w:tc>
          <w:tcPr>
            <w:tcW w:w="9851" w:type="dxa"/>
            <w:gridSpan w:val="4"/>
            <w:shd w:val="clear" w:color="auto" w:fill="C5CFD9"/>
            <w:vAlign w:val="center"/>
          </w:tcPr>
          <w:p w:rsidR="00421932" w:rsidRPr="00285715" w:rsidRDefault="00421932" w:rsidP="00770838">
            <w:pPr>
              <w:contextualSpacing/>
              <w:rPr>
                <w:rFonts w:ascii="Calibri" w:eastAsia="Calibri" w:hAnsi="Calibri" w:cs="Calibri Light"/>
                <w:b/>
                <w:color w:val="002060"/>
              </w:rPr>
            </w:pPr>
            <w:r>
              <w:rPr>
                <w:rFonts w:ascii="Calibri" w:eastAsia="Calibri" w:hAnsi="Calibri" w:cs="Calibri Light"/>
                <w:b/>
                <w:color w:val="002060"/>
              </w:rPr>
              <w:t xml:space="preserve">Pour les programmes </w:t>
            </w:r>
            <w:r w:rsidR="008A2077" w:rsidRPr="00421932">
              <w:rPr>
                <w:rFonts w:ascii="Calibri" w:eastAsia="Calibri" w:hAnsi="Calibri" w:cs="Calibri Light"/>
                <w:b/>
                <w:color w:val="002060"/>
                <w:u w:val="single"/>
              </w:rPr>
              <w:t>PROBANTS</w:t>
            </w:r>
            <w:r>
              <w:rPr>
                <w:rFonts w:ascii="Calibri" w:eastAsia="Calibri" w:hAnsi="Calibri" w:cs="Calibri Light"/>
                <w:b/>
                <w:color w:val="002060"/>
              </w:rPr>
              <w:t xml:space="preserve">, préciser les </w:t>
            </w:r>
            <w:r w:rsidR="00770838">
              <w:rPr>
                <w:rFonts w:ascii="Calibri" w:eastAsia="Calibri" w:hAnsi="Calibri" w:cs="Calibri Light"/>
                <w:b/>
                <w:color w:val="002060"/>
              </w:rPr>
              <w:t xml:space="preserve">autres </w:t>
            </w:r>
            <w:r>
              <w:rPr>
                <w:rFonts w:ascii="Calibri" w:eastAsia="Calibri" w:hAnsi="Calibri" w:cs="Calibri Light"/>
                <w:b/>
                <w:color w:val="002060"/>
              </w:rPr>
              <w:t xml:space="preserve">financements (demandés, obtenus) et les noms des organismes financeurs. </w:t>
            </w:r>
          </w:p>
        </w:tc>
      </w:tr>
      <w:tr w:rsidR="00421932" w:rsidRPr="00285715" w:rsidTr="00501BC3">
        <w:trPr>
          <w:trHeight w:val="487"/>
        </w:trPr>
        <w:tc>
          <w:tcPr>
            <w:tcW w:w="3410" w:type="dxa"/>
            <w:shd w:val="clear" w:color="auto" w:fill="C5CFD9"/>
            <w:vAlign w:val="center"/>
          </w:tcPr>
          <w:p w:rsidR="00421932" w:rsidRPr="00285715" w:rsidRDefault="00421932" w:rsidP="00501BC3">
            <w:pPr>
              <w:contextualSpacing/>
              <w:jc w:val="center"/>
              <w:rPr>
                <w:rFonts w:ascii="Calibri" w:eastAsia="Calibri" w:hAnsi="Calibri" w:cs="Calibri Light"/>
                <w:b/>
                <w:color w:val="002060"/>
              </w:rPr>
            </w:pPr>
            <w:r w:rsidRPr="00285715">
              <w:rPr>
                <w:rFonts w:ascii="Calibri" w:eastAsia="Calibri" w:hAnsi="Calibri" w:cs="Calibri Light"/>
                <w:b/>
                <w:color w:val="002060"/>
              </w:rPr>
              <w:t>Nom de l’organisme</w:t>
            </w:r>
          </w:p>
        </w:tc>
        <w:tc>
          <w:tcPr>
            <w:tcW w:w="3295" w:type="dxa"/>
            <w:gridSpan w:val="2"/>
            <w:shd w:val="clear" w:color="auto" w:fill="C5CFD9"/>
            <w:vAlign w:val="center"/>
          </w:tcPr>
          <w:p w:rsidR="00421932" w:rsidRPr="00285715" w:rsidRDefault="00421932" w:rsidP="00501BC3">
            <w:pPr>
              <w:contextualSpacing/>
              <w:jc w:val="center"/>
              <w:rPr>
                <w:rFonts w:ascii="Calibri" w:eastAsia="Calibri" w:hAnsi="Calibri" w:cs="Calibri Light"/>
                <w:b/>
                <w:color w:val="002060"/>
              </w:rPr>
            </w:pPr>
            <w:r w:rsidRPr="00285715">
              <w:rPr>
                <w:rFonts w:ascii="Calibri" w:eastAsia="Calibri" w:hAnsi="Calibri" w:cs="Calibri Light"/>
                <w:b/>
                <w:color w:val="002060"/>
              </w:rPr>
              <w:t>Montant demandé</w:t>
            </w:r>
          </w:p>
        </w:tc>
        <w:tc>
          <w:tcPr>
            <w:tcW w:w="3146" w:type="dxa"/>
            <w:shd w:val="clear" w:color="auto" w:fill="C5CFD9"/>
            <w:vAlign w:val="center"/>
          </w:tcPr>
          <w:p w:rsidR="00421932" w:rsidRPr="00285715" w:rsidRDefault="00421932" w:rsidP="00501BC3">
            <w:pPr>
              <w:contextualSpacing/>
              <w:jc w:val="center"/>
              <w:rPr>
                <w:rFonts w:ascii="Calibri" w:eastAsia="Calibri" w:hAnsi="Calibri" w:cs="Calibri Light"/>
                <w:b/>
                <w:color w:val="002060"/>
              </w:rPr>
            </w:pPr>
            <w:r w:rsidRPr="00285715">
              <w:rPr>
                <w:rFonts w:ascii="Calibri" w:eastAsia="Calibri" w:hAnsi="Calibri" w:cs="Calibri Light"/>
                <w:b/>
                <w:color w:val="002060"/>
              </w:rPr>
              <w:t>Montant obtenu</w:t>
            </w:r>
          </w:p>
        </w:tc>
      </w:tr>
      <w:tr w:rsidR="00421932" w:rsidRPr="00285715" w:rsidTr="00501BC3">
        <w:trPr>
          <w:trHeight w:val="487"/>
        </w:trPr>
        <w:tc>
          <w:tcPr>
            <w:tcW w:w="3410" w:type="dxa"/>
            <w:shd w:val="clear" w:color="auto" w:fill="auto"/>
            <w:vAlign w:val="center"/>
          </w:tcPr>
          <w:p w:rsidR="00421932" w:rsidRPr="00285715" w:rsidRDefault="00421932" w:rsidP="00501BC3">
            <w:pPr>
              <w:contextualSpacing/>
              <w:rPr>
                <w:rFonts w:ascii="Calibri" w:eastAsia="Calibri" w:hAnsi="Calibri" w:cs="Calibri Light"/>
              </w:rPr>
            </w:pPr>
          </w:p>
        </w:tc>
        <w:tc>
          <w:tcPr>
            <w:tcW w:w="3295" w:type="dxa"/>
            <w:gridSpan w:val="2"/>
            <w:shd w:val="clear" w:color="auto" w:fill="auto"/>
            <w:vAlign w:val="center"/>
          </w:tcPr>
          <w:p w:rsidR="00421932" w:rsidRPr="00285715" w:rsidRDefault="00421932" w:rsidP="00501BC3">
            <w:pPr>
              <w:contextualSpacing/>
              <w:rPr>
                <w:rFonts w:ascii="Calibri" w:eastAsia="Calibri" w:hAnsi="Calibri" w:cs="Calibri Light"/>
              </w:rPr>
            </w:pPr>
          </w:p>
        </w:tc>
        <w:tc>
          <w:tcPr>
            <w:tcW w:w="3146" w:type="dxa"/>
            <w:shd w:val="clear" w:color="auto" w:fill="auto"/>
            <w:vAlign w:val="center"/>
          </w:tcPr>
          <w:p w:rsidR="00421932" w:rsidRPr="00285715" w:rsidRDefault="00421932" w:rsidP="00501BC3">
            <w:pPr>
              <w:contextualSpacing/>
              <w:rPr>
                <w:rFonts w:ascii="Calibri" w:eastAsia="Calibri" w:hAnsi="Calibri" w:cs="Calibri Light"/>
              </w:rPr>
            </w:pPr>
          </w:p>
        </w:tc>
      </w:tr>
      <w:tr w:rsidR="00421932" w:rsidRPr="00285715" w:rsidTr="00501BC3">
        <w:trPr>
          <w:trHeight w:val="513"/>
        </w:trPr>
        <w:tc>
          <w:tcPr>
            <w:tcW w:w="3410" w:type="dxa"/>
            <w:shd w:val="clear" w:color="auto" w:fill="auto"/>
            <w:vAlign w:val="center"/>
          </w:tcPr>
          <w:p w:rsidR="00421932" w:rsidRPr="00285715" w:rsidRDefault="00421932" w:rsidP="00501BC3">
            <w:pPr>
              <w:contextualSpacing/>
              <w:rPr>
                <w:rFonts w:ascii="Calibri" w:eastAsia="Calibri" w:hAnsi="Calibri" w:cs="Calibri Light"/>
              </w:rPr>
            </w:pPr>
          </w:p>
        </w:tc>
        <w:tc>
          <w:tcPr>
            <w:tcW w:w="3295" w:type="dxa"/>
            <w:gridSpan w:val="2"/>
            <w:shd w:val="clear" w:color="auto" w:fill="auto"/>
            <w:vAlign w:val="center"/>
          </w:tcPr>
          <w:p w:rsidR="00421932" w:rsidRPr="00285715" w:rsidRDefault="00421932" w:rsidP="00501BC3">
            <w:pPr>
              <w:contextualSpacing/>
              <w:rPr>
                <w:rFonts w:ascii="Calibri" w:eastAsia="Calibri" w:hAnsi="Calibri" w:cs="Calibri Light"/>
              </w:rPr>
            </w:pPr>
          </w:p>
        </w:tc>
        <w:tc>
          <w:tcPr>
            <w:tcW w:w="3146" w:type="dxa"/>
            <w:shd w:val="clear" w:color="auto" w:fill="auto"/>
            <w:vAlign w:val="center"/>
          </w:tcPr>
          <w:p w:rsidR="00421932" w:rsidRPr="00285715" w:rsidRDefault="00421932" w:rsidP="00501BC3">
            <w:pPr>
              <w:contextualSpacing/>
              <w:rPr>
                <w:rFonts w:ascii="Calibri" w:eastAsia="Calibri" w:hAnsi="Calibri" w:cs="Calibri Light"/>
              </w:rPr>
            </w:pPr>
          </w:p>
        </w:tc>
      </w:tr>
      <w:tr w:rsidR="00421932" w:rsidRPr="00285715" w:rsidTr="00770838">
        <w:trPr>
          <w:trHeight w:val="487"/>
        </w:trPr>
        <w:tc>
          <w:tcPr>
            <w:tcW w:w="3410" w:type="dxa"/>
            <w:tcBorders>
              <w:bottom w:val="single" w:sz="4" w:space="0" w:color="auto"/>
            </w:tcBorders>
            <w:shd w:val="clear" w:color="auto" w:fill="auto"/>
            <w:vAlign w:val="center"/>
          </w:tcPr>
          <w:p w:rsidR="00421932" w:rsidRPr="00285715" w:rsidRDefault="00421932" w:rsidP="00501BC3">
            <w:pPr>
              <w:contextualSpacing/>
              <w:rPr>
                <w:rFonts w:ascii="Calibri" w:eastAsia="Calibri" w:hAnsi="Calibri" w:cs="Calibri Light"/>
                <w:i/>
              </w:rPr>
            </w:pPr>
          </w:p>
        </w:tc>
        <w:tc>
          <w:tcPr>
            <w:tcW w:w="3295" w:type="dxa"/>
            <w:gridSpan w:val="2"/>
            <w:tcBorders>
              <w:bottom w:val="single" w:sz="4" w:space="0" w:color="auto"/>
            </w:tcBorders>
            <w:shd w:val="clear" w:color="auto" w:fill="auto"/>
            <w:vAlign w:val="center"/>
          </w:tcPr>
          <w:p w:rsidR="00421932" w:rsidRPr="00285715" w:rsidRDefault="00421932" w:rsidP="00501BC3">
            <w:pPr>
              <w:contextualSpacing/>
              <w:rPr>
                <w:rFonts w:ascii="Calibri" w:eastAsia="Calibri" w:hAnsi="Calibri" w:cs="Calibri Light"/>
              </w:rPr>
            </w:pPr>
          </w:p>
        </w:tc>
        <w:tc>
          <w:tcPr>
            <w:tcW w:w="3146" w:type="dxa"/>
            <w:tcBorders>
              <w:bottom w:val="single" w:sz="4" w:space="0" w:color="auto"/>
            </w:tcBorders>
            <w:shd w:val="clear" w:color="auto" w:fill="auto"/>
            <w:vAlign w:val="center"/>
          </w:tcPr>
          <w:p w:rsidR="00421932" w:rsidRPr="00285715" w:rsidRDefault="00421932" w:rsidP="00501BC3">
            <w:pPr>
              <w:contextualSpacing/>
              <w:rPr>
                <w:rFonts w:ascii="Calibri" w:eastAsia="Calibri" w:hAnsi="Calibri" w:cs="Calibri Light"/>
              </w:rPr>
            </w:pPr>
          </w:p>
        </w:tc>
      </w:tr>
      <w:tr w:rsidR="00421932" w:rsidRPr="00285715" w:rsidTr="00770838">
        <w:trPr>
          <w:trHeight w:val="487"/>
        </w:trPr>
        <w:tc>
          <w:tcPr>
            <w:tcW w:w="9851" w:type="dxa"/>
            <w:gridSpan w:val="4"/>
            <w:shd w:val="clear" w:color="auto" w:fill="B8CCE4" w:themeFill="accent1" w:themeFillTint="66"/>
            <w:vAlign w:val="center"/>
          </w:tcPr>
          <w:p w:rsidR="00421932" w:rsidRPr="00285715" w:rsidRDefault="00770838" w:rsidP="00770838">
            <w:pPr>
              <w:contextualSpacing/>
              <w:rPr>
                <w:rFonts w:ascii="Calibri" w:eastAsia="Calibri" w:hAnsi="Calibri" w:cs="Calibri Light"/>
              </w:rPr>
            </w:pPr>
            <w:r>
              <w:rPr>
                <w:rFonts w:ascii="Calibri" w:eastAsia="Calibri" w:hAnsi="Calibri" w:cs="Calibri Light"/>
                <w:b/>
                <w:color w:val="002060"/>
              </w:rPr>
              <w:t>P</w:t>
            </w:r>
            <w:r w:rsidR="00421932">
              <w:rPr>
                <w:rFonts w:ascii="Calibri" w:eastAsia="Calibri" w:hAnsi="Calibri" w:cs="Calibri Light"/>
                <w:b/>
                <w:color w:val="002060"/>
              </w:rPr>
              <w:t>our les pro</w:t>
            </w:r>
            <w:r>
              <w:rPr>
                <w:rFonts w:ascii="Calibri" w:eastAsia="Calibri" w:hAnsi="Calibri" w:cs="Calibri Light"/>
                <w:b/>
                <w:color w:val="002060"/>
              </w:rPr>
              <w:t xml:space="preserve">jets </w:t>
            </w:r>
            <w:r w:rsidR="00421932">
              <w:rPr>
                <w:rFonts w:ascii="Calibri" w:eastAsia="Calibri" w:hAnsi="Calibri" w:cs="Calibri Light"/>
                <w:b/>
                <w:color w:val="002060"/>
              </w:rPr>
              <w:t xml:space="preserve">d’amplification d’un programme probant existant, ou d’extension territoriale d’un programme probant, préciser les </w:t>
            </w:r>
            <w:r>
              <w:rPr>
                <w:rFonts w:ascii="Calibri" w:eastAsia="Calibri" w:hAnsi="Calibri" w:cs="Calibri Light"/>
                <w:b/>
                <w:color w:val="002060"/>
              </w:rPr>
              <w:t xml:space="preserve">noms des organismes financeurs et les </w:t>
            </w:r>
            <w:r w:rsidR="00421932">
              <w:rPr>
                <w:rFonts w:ascii="Calibri" w:eastAsia="Calibri" w:hAnsi="Calibri" w:cs="Calibri Light"/>
                <w:b/>
                <w:color w:val="002060"/>
              </w:rPr>
              <w:t>financements actuels</w:t>
            </w:r>
          </w:p>
        </w:tc>
      </w:tr>
      <w:tr w:rsidR="00421932" w:rsidRPr="00285715" w:rsidTr="008A2077">
        <w:trPr>
          <w:trHeight w:val="487"/>
        </w:trPr>
        <w:tc>
          <w:tcPr>
            <w:tcW w:w="4928" w:type="dxa"/>
            <w:gridSpan w:val="2"/>
            <w:shd w:val="clear" w:color="auto" w:fill="B8CCE4" w:themeFill="accent1" w:themeFillTint="66"/>
            <w:vAlign w:val="center"/>
          </w:tcPr>
          <w:p w:rsidR="00421932" w:rsidRPr="00770838" w:rsidRDefault="00770838" w:rsidP="00770838">
            <w:pPr>
              <w:contextualSpacing/>
              <w:jc w:val="center"/>
              <w:rPr>
                <w:rFonts w:ascii="Calibri" w:eastAsia="Calibri" w:hAnsi="Calibri" w:cs="Calibri Light"/>
                <w:b/>
                <w:color w:val="002060"/>
              </w:rPr>
            </w:pPr>
            <w:r w:rsidRPr="00285715">
              <w:rPr>
                <w:rFonts w:ascii="Calibri" w:eastAsia="Calibri" w:hAnsi="Calibri" w:cs="Calibri Light"/>
                <w:b/>
                <w:color w:val="002060"/>
              </w:rPr>
              <w:t>Nom de l’organisme</w:t>
            </w:r>
          </w:p>
        </w:tc>
        <w:tc>
          <w:tcPr>
            <w:tcW w:w="4923" w:type="dxa"/>
            <w:gridSpan w:val="2"/>
            <w:shd w:val="clear" w:color="auto" w:fill="B8CCE4" w:themeFill="accent1" w:themeFillTint="66"/>
            <w:vAlign w:val="center"/>
          </w:tcPr>
          <w:p w:rsidR="00421932" w:rsidRPr="00770838" w:rsidRDefault="00421932" w:rsidP="00421932">
            <w:pPr>
              <w:contextualSpacing/>
              <w:jc w:val="center"/>
              <w:rPr>
                <w:rFonts w:ascii="Calibri" w:eastAsia="Calibri" w:hAnsi="Calibri" w:cs="Calibri Light"/>
                <w:b/>
                <w:color w:val="002060"/>
              </w:rPr>
            </w:pPr>
            <w:r w:rsidRPr="00770838">
              <w:rPr>
                <w:rFonts w:ascii="Calibri" w:eastAsia="Calibri" w:hAnsi="Calibri" w:cs="Calibri Light"/>
                <w:b/>
                <w:color w:val="002060"/>
              </w:rPr>
              <w:t>Montant actuel</w:t>
            </w:r>
          </w:p>
        </w:tc>
      </w:tr>
      <w:tr w:rsidR="00421932" w:rsidRPr="00285715" w:rsidTr="008A2077">
        <w:trPr>
          <w:trHeight w:val="487"/>
        </w:trPr>
        <w:tc>
          <w:tcPr>
            <w:tcW w:w="4928" w:type="dxa"/>
            <w:gridSpan w:val="2"/>
            <w:shd w:val="clear" w:color="auto" w:fill="auto"/>
            <w:vAlign w:val="center"/>
          </w:tcPr>
          <w:p w:rsidR="00421932" w:rsidRPr="00285715" w:rsidRDefault="00421932" w:rsidP="00501BC3">
            <w:pPr>
              <w:contextualSpacing/>
              <w:rPr>
                <w:rFonts w:ascii="Calibri" w:eastAsia="Calibri" w:hAnsi="Calibri" w:cs="Calibri Light"/>
                <w:i/>
              </w:rPr>
            </w:pPr>
          </w:p>
        </w:tc>
        <w:tc>
          <w:tcPr>
            <w:tcW w:w="4923" w:type="dxa"/>
            <w:gridSpan w:val="2"/>
            <w:shd w:val="clear" w:color="auto" w:fill="auto"/>
            <w:vAlign w:val="center"/>
          </w:tcPr>
          <w:p w:rsidR="00421932" w:rsidRPr="00285715" w:rsidRDefault="00421932" w:rsidP="00501BC3">
            <w:pPr>
              <w:contextualSpacing/>
              <w:rPr>
                <w:rFonts w:ascii="Calibri" w:eastAsia="Calibri" w:hAnsi="Calibri" w:cs="Calibri Light"/>
              </w:rPr>
            </w:pPr>
          </w:p>
        </w:tc>
      </w:tr>
      <w:tr w:rsidR="00770838" w:rsidRPr="00285715" w:rsidTr="008A2077">
        <w:trPr>
          <w:trHeight w:val="487"/>
        </w:trPr>
        <w:tc>
          <w:tcPr>
            <w:tcW w:w="4928" w:type="dxa"/>
            <w:gridSpan w:val="2"/>
            <w:shd w:val="clear" w:color="auto" w:fill="auto"/>
            <w:vAlign w:val="center"/>
          </w:tcPr>
          <w:p w:rsidR="00770838" w:rsidRPr="00285715" w:rsidRDefault="00770838" w:rsidP="00501BC3">
            <w:pPr>
              <w:contextualSpacing/>
              <w:rPr>
                <w:rFonts w:ascii="Calibri" w:eastAsia="Calibri" w:hAnsi="Calibri" w:cs="Calibri Light"/>
                <w:i/>
              </w:rPr>
            </w:pPr>
          </w:p>
        </w:tc>
        <w:tc>
          <w:tcPr>
            <w:tcW w:w="4923" w:type="dxa"/>
            <w:gridSpan w:val="2"/>
            <w:shd w:val="clear" w:color="auto" w:fill="auto"/>
            <w:vAlign w:val="center"/>
          </w:tcPr>
          <w:p w:rsidR="00770838" w:rsidRPr="00285715" w:rsidRDefault="00770838" w:rsidP="00501BC3">
            <w:pPr>
              <w:contextualSpacing/>
              <w:rPr>
                <w:rFonts w:ascii="Calibri" w:eastAsia="Calibri" w:hAnsi="Calibri" w:cs="Calibri Light"/>
              </w:rPr>
            </w:pPr>
          </w:p>
        </w:tc>
      </w:tr>
      <w:tr w:rsidR="00770838" w:rsidRPr="00285715" w:rsidTr="008A2077">
        <w:trPr>
          <w:trHeight w:val="487"/>
        </w:trPr>
        <w:tc>
          <w:tcPr>
            <w:tcW w:w="4928" w:type="dxa"/>
            <w:gridSpan w:val="2"/>
            <w:shd w:val="clear" w:color="auto" w:fill="auto"/>
            <w:vAlign w:val="center"/>
          </w:tcPr>
          <w:p w:rsidR="00770838" w:rsidRPr="00285715" w:rsidRDefault="00770838" w:rsidP="00501BC3">
            <w:pPr>
              <w:contextualSpacing/>
              <w:rPr>
                <w:rFonts w:ascii="Calibri" w:eastAsia="Calibri" w:hAnsi="Calibri" w:cs="Calibri Light"/>
                <w:i/>
              </w:rPr>
            </w:pPr>
          </w:p>
        </w:tc>
        <w:tc>
          <w:tcPr>
            <w:tcW w:w="4923" w:type="dxa"/>
            <w:gridSpan w:val="2"/>
            <w:shd w:val="clear" w:color="auto" w:fill="auto"/>
            <w:vAlign w:val="center"/>
          </w:tcPr>
          <w:p w:rsidR="00770838" w:rsidRPr="00285715" w:rsidRDefault="00770838" w:rsidP="00501BC3">
            <w:pPr>
              <w:contextualSpacing/>
              <w:rPr>
                <w:rFonts w:ascii="Calibri" w:eastAsia="Calibri" w:hAnsi="Calibri" w:cs="Calibri Light"/>
              </w:rPr>
            </w:pPr>
          </w:p>
        </w:tc>
      </w:tr>
    </w:tbl>
    <w:p w:rsidR="00421932" w:rsidRDefault="00421932" w:rsidP="00285715">
      <w:pPr>
        <w:ind w:left="-142"/>
        <w:contextualSpacing/>
        <w:rPr>
          <w:rFonts w:ascii="Calibri" w:eastAsia="Calibri" w:hAnsi="Calibri" w:cs="Calibri Light"/>
          <w:b/>
        </w:rPr>
      </w:pPr>
    </w:p>
    <w:p w:rsidR="008A2077" w:rsidRDefault="008A2077" w:rsidP="00285715">
      <w:pPr>
        <w:ind w:left="-142"/>
        <w:contextualSpacing/>
        <w:rPr>
          <w:rFonts w:ascii="Calibri" w:eastAsia="Calibri" w:hAnsi="Calibri" w:cs="Calibri Light"/>
          <w:b/>
        </w:rPr>
      </w:pPr>
    </w:p>
    <w:p w:rsidR="00285715" w:rsidRPr="00285715" w:rsidRDefault="00285715" w:rsidP="00285715">
      <w:pPr>
        <w:framePr w:hSpace="141" w:wrap="around" w:vAnchor="text" w:hAnchor="margin" w:y="177"/>
        <w:spacing w:after="0" w:line="240" w:lineRule="auto"/>
        <w:ind w:left="360"/>
        <w:rPr>
          <w:rFonts w:ascii="Times New Roman" w:eastAsia="Times New Roman" w:hAnsi="Times New Roman" w:cs="Calibri Light"/>
          <w:sz w:val="20"/>
          <w:szCs w:val="20"/>
          <w:lang w:eastAsia="fr-FR"/>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85"/>
        <w:gridCol w:w="3119"/>
        <w:gridCol w:w="3647"/>
      </w:tblGrid>
      <w:tr w:rsidR="00421932" w:rsidRPr="00285715" w:rsidTr="00501BC3">
        <w:trPr>
          <w:trHeight w:val="487"/>
        </w:trPr>
        <w:tc>
          <w:tcPr>
            <w:tcW w:w="9851" w:type="dxa"/>
            <w:gridSpan w:val="3"/>
            <w:shd w:val="clear" w:color="auto" w:fill="C5CFD9"/>
            <w:vAlign w:val="center"/>
          </w:tcPr>
          <w:p w:rsidR="00421932" w:rsidRPr="00285715" w:rsidRDefault="00421932" w:rsidP="008A2077">
            <w:pPr>
              <w:contextualSpacing/>
              <w:rPr>
                <w:rFonts w:ascii="Calibri" w:eastAsia="Calibri" w:hAnsi="Calibri" w:cs="Calibri Light"/>
                <w:b/>
                <w:color w:val="002060"/>
              </w:rPr>
            </w:pPr>
            <w:r>
              <w:rPr>
                <w:rFonts w:ascii="Times New Roman" w:eastAsia="Times New Roman" w:hAnsi="Times New Roman" w:cs="Calibri Light"/>
                <w:b/>
                <w:color w:val="002060"/>
                <w:szCs w:val="20"/>
                <w:lang w:eastAsia="fr-FR"/>
              </w:rPr>
              <w:t xml:space="preserve">Pour les programmes </w:t>
            </w:r>
            <w:r w:rsidR="008A2077" w:rsidRPr="008A2077">
              <w:rPr>
                <w:rFonts w:ascii="Times New Roman" w:eastAsia="Times New Roman" w:hAnsi="Times New Roman" w:cs="Calibri Light"/>
                <w:b/>
                <w:color w:val="002060"/>
                <w:szCs w:val="20"/>
                <w:u w:val="single"/>
                <w:lang w:eastAsia="fr-FR"/>
              </w:rPr>
              <w:t>PROMETTEURS</w:t>
            </w:r>
            <w:r w:rsidR="00770838">
              <w:rPr>
                <w:rFonts w:ascii="Times New Roman" w:eastAsia="Times New Roman" w:hAnsi="Times New Roman" w:cs="Calibri Light"/>
                <w:b/>
                <w:color w:val="002060"/>
                <w:szCs w:val="20"/>
                <w:lang w:eastAsia="fr-FR"/>
              </w:rPr>
              <w:t xml:space="preserve">, préciser les </w:t>
            </w:r>
            <w:r w:rsidRPr="00285715">
              <w:rPr>
                <w:rFonts w:ascii="Times New Roman" w:eastAsia="Times New Roman" w:hAnsi="Times New Roman" w:cs="Calibri Light"/>
                <w:b/>
                <w:color w:val="002060"/>
                <w:szCs w:val="20"/>
                <w:lang w:eastAsia="fr-FR"/>
              </w:rPr>
              <w:t>financements (demandés, obtenus)</w:t>
            </w:r>
            <w:r w:rsidR="00770838">
              <w:rPr>
                <w:rFonts w:ascii="Times New Roman" w:eastAsia="Times New Roman" w:hAnsi="Times New Roman" w:cs="Calibri Light"/>
                <w:b/>
                <w:color w:val="002060"/>
                <w:szCs w:val="20"/>
                <w:lang w:eastAsia="fr-FR"/>
              </w:rPr>
              <w:t xml:space="preserve"> de l’évaluation scientifique réalisée par les équipes de recherche  </w:t>
            </w:r>
          </w:p>
        </w:tc>
      </w:tr>
      <w:tr w:rsidR="00770838" w:rsidRPr="00285715" w:rsidTr="00770838">
        <w:trPr>
          <w:trHeight w:val="487"/>
        </w:trPr>
        <w:tc>
          <w:tcPr>
            <w:tcW w:w="3085" w:type="dxa"/>
            <w:shd w:val="clear" w:color="auto" w:fill="C5CFD9"/>
            <w:vAlign w:val="center"/>
          </w:tcPr>
          <w:p w:rsidR="00770838" w:rsidRPr="00285715" w:rsidRDefault="00770838" w:rsidP="00770838">
            <w:pPr>
              <w:contextualSpacing/>
              <w:jc w:val="center"/>
              <w:rPr>
                <w:rFonts w:ascii="Calibri" w:eastAsia="Calibri" w:hAnsi="Calibri" w:cs="Calibri Light"/>
                <w:b/>
                <w:color w:val="002060"/>
              </w:rPr>
            </w:pPr>
            <w:r w:rsidRPr="00285715">
              <w:rPr>
                <w:rFonts w:ascii="Calibri" w:eastAsia="Calibri" w:hAnsi="Calibri" w:cs="Calibri Light"/>
                <w:b/>
                <w:color w:val="002060"/>
              </w:rPr>
              <w:t>Nom de l’</w:t>
            </w:r>
            <w:r>
              <w:rPr>
                <w:rFonts w:ascii="Calibri" w:eastAsia="Calibri" w:hAnsi="Calibri" w:cs="Calibri Light"/>
                <w:b/>
                <w:color w:val="002060"/>
              </w:rPr>
              <w:t>équipe de recherche</w:t>
            </w:r>
          </w:p>
        </w:tc>
        <w:tc>
          <w:tcPr>
            <w:tcW w:w="3119" w:type="dxa"/>
            <w:shd w:val="clear" w:color="auto" w:fill="C5CFD9"/>
            <w:vAlign w:val="center"/>
          </w:tcPr>
          <w:p w:rsidR="00770838" w:rsidRPr="00285715" w:rsidRDefault="00770838" w:rsidP="00285715">
            <w:pPr>
              <w:contextualSpacing/>
              <w:jc w:val="center"/>
              <w:rPr>
                <w:rFonts w:ascii="Calibri" w:eastAsia="Calibri" w:hAnsi="Calibri" w:cs="Calibri Light"/>
                <w:b/>
                <w:color w:val="002060"/>
              </w:rPr>
            </w:pPr>
            <w:r>
              <w:rPr>
                <w:rFonts w:ascii="Calibri" w:eastAsia="Calibri" w:hAnsi="Calibri" w:cs="Calibri Light"/>
                <w:b/>
                <w:color w:val="002060"/>
              </w:rPr>
              <w:t xml:space="preserve">AAP national de recherche </w:t>
            </w:r>
          </w:p>
        </w:tc>
        <w:tc>
          <w:tcPr>
            <w:tcW w:w="3647" w:type="dxa"/>
            <w:shd w:val="clear" w:color="auto" w:fill="C5CFD9"/>
            <w:vAlign w:val="center"/>
          </w:tcPr>
          <w:p w:rsidR="00770838" w:rsidRPr="00285715" w:rsidRDefault="00770838" w:rsidP="00285715">
            <w:pPr>
              <w:contextualSpacing/>
              <w:jc w:val="center"/>
              <w:rPr>
                <w:rFonts w:ascii="Calibri" w:eastAsia="Calibri" w:hAnsi="Calibri" w:cs="Calibri Light"/>
                <w:b/>
                <w:color w:val="002060"/>
              </w:rPr>
            </w:pPr>
            <w:r w:rsidRPr="00285715">
              <w:rPr>
                <w:rFonts w:ascii="Calibri" w:eastAsia="Calibri" w:hAnsi="Calibri" w:cs="Calibri Light"/>
                <w:b/>
                <w:color w:val="002060"/>
              </w:rPr>
              <w:t>Montant demandé</w:t>
            </w:r>
          </w:p>
        </w:tc>
      </w:tr>
      <w:tr w:rsidR="00770838" w:rsidRPr="00285715" w:rsidTr="00770838">
        <w:trPr>
          <w:trHeight w:val="487"/>
        </w:trPr>
        <w:tc>
          <w:tcPr>
            <w:tcW w:w="3085" w:type="dxa"/>
            <w:shd w:val="clear" w:color="auto" w:fill="auto"/>
            <w:vAlign w:val="center"/>
          </w:tcPr>
          <w:p w:rsidR="00770838" w:rsidRPr="00285715" w:rsidRDefault="00770838" w:rsidP="00285715">
            <w:pPr>
              <w:contextualSpacing/>
              <w:rPr>
                <w:rFonts w:ascii="Calibri" w:eastAsia="Calibri" w:hAnsi="Calibri" w:cs="Calibri Light"/>
              </w:rPr>
            </w:pPr>
          </w:p>
        </w:tc>
        <w:tc>
          <w:tcPr>
            <w:tcW w:w="3119" w:type="dxa"/>
            <w:shd w:val="clear" w:color="auto" w:fill="auto"/>
            <w:vAlign w:val="center"/>
          </w:tcPr>
          <w:p w:rsidR="00770838" w:rsidRPr="00285715" w:rsidRDefault="00770838" w:rsidP="00285715">
            <w:pPr>
              <w:contextualSpacing/>
              <w:rPr>
                <w:rFonts w:ascii="Calibri" w:eastAsia="Calibri" w:hAnsi="Calibri" w:cs="Calibri Light"/>
              </w:rPr>
            </w:pPr>
          </w:p>
        </w:tc>
        <w:tc>
          <w:tcPr>
            <w:tcW w:w="3647" w:type="dxa"/>
            <w:shd w:val="clear" w:color="auto" w:fill="auto"/>
            <w:vAlign w:val="center"/>
          </w:tcPr>
          <w:p w:rsidR="00770838" w:rsidRPr="00285715" w:rsidRDefault="00770838" w:rsidP="00285715">
            <w:pPr>
              <w:contextualSpacing/>
              <w:rPr>
                <w:rFonts w:ascii="Calibri" w:eastAsia="Calibri" w:hAnsi="Calibri" w:cs="Calibri Light"/>
              </w:rPr>
            </w:pPr>
          </w:p>
        </w:tc>
      </w:tr>
      <w:tr w:rsidR="00770838" w:rsidRPr="00285715" w:rsidTr="00770838">
        <w:trPr>
          <w:trHeight w:val="513"/>
        </w:trPr>
        <w:tc>
          <w:tcPr>
            <w:tcW w:w="3085" w:type="dxa"/>
            <w:shd w:val="clear" w:color="auto" w:fill="auto"/>
            <w:vAlign w:val="center"/>
          </w:tcPr>
          <w:p w:rsidR="00770838" w:rsidRPr="00285715" w:rsidRDefault="00770838" w:rsidP="00285715">
            <w:pPr>
              <w:contextualSpacing/>
              <w:rPr>
                <w:rFonts w:ascii="Calibri" w:eastAsia="Calibri" w:hAnsi="Calibri" w:cs="Calibri Light"/>
              </w:rPr>
            </w:pPr>
          </w:p>
        </w:tc>
        <w:tc>
          <w:tcPr>
            <w:tcW w:w="3119" w:type="dxa"/>
            <w:shd w:val="clear" w:color="auto" w:fill="auto"/>
            <w:vAlign w:val="center"/>
          </w:tcPr>
          <w:p w:rsidR="00770838" w:rsidRPr="00285715" w:rsidRDefault="00770838" w:rsidP="00285715">
            <w:pPr>
              <w:contextualSpacing/>
              <w:rPr>
                <w:rFonts w:ascii="Calibri" w:eastAsia="Calibri" w:hAnsi="Calibri" w:cs="Calibri Light"/>
              </w:rPr>
            </w:pPr>
          </w:p>
        </w:tc>
        <w:tc>
          <w:tcPr>
            <w:tcW w:w="3647" w:type="dxa"/>
            <w:shd w:val="clear" w:color="auto" w:fill="auto"/>
            <w:vAlign w:val="center"/>
          </w:tcPr>
          <w:p w:rsidR="00770838" w:rsidRPr="00285715" w:rsidRDefault="00770838" w:rsidP="00285715">
            <w:pPr>
              <w:contextualSpacing/>
              <w:rPr>
                <w:rFonts w:ascii="Calibri" w:eastAsia="Calibri" w:hAnsi="Calibri" w:cs="Calibri Light"/>
              </w:rPr>
            </w:pPr>
          </w:p>
        </w:tc>
      </w:tr>
      <w:tr w:rsidR="00770838" w:rsidRPr="00285715" w:rsidTr="00770838">
        <w:trPr>
          <w:trHeight w:val="487"/>
        </w:trPr>
        <w:tc>
          <w:tcPr>
            <w:tcW w:w="3085" w:type="dxa"/>
            <w:shd w:val="clear" w:color="auto" w:fill="auto"/>
            <w:vAlign w:val="center"/>
          </w:tcPr>
          <w:p w:rsidR="00770838" w:rsidRPr="00285715" w:rsidRDefault="00770838" w:rsidP="00285715">
            <w:pPr>
              <w:contextualSpacing/>
              <w:rPr>
                <w:rFonts w:ascii="Calibri" w:eastAsia="Calibri" w:hAnsi="Calibri" w:cs="Calibri Light"/>
                <w:i/>
              </w:rPr>
            </w:pPr>
          </w:p>
        </w:tc>
        <w:tc>
          <w:tcPr>
            <w:tcW w:w="3119" w:type="dxa"/>
            <w:shd w:val="clear" w:color="auto" w:fill="auto"/>
            <w:vAlign w:val="center"/>
          </w:tcPr>
          <w:p w:rsidR="00770838" w:rsidRPr="00285715" w:rsidRDefault="00770838" w:rsidP="00285715">
            <w:pPr>
              <w:contextualSpacing/>
              <w:rPr>
                <w:rFonts w:ascii="Calibri" w:eastAsia="Calibri" w:hAnsi="Calibri" w:cs="Calibri Light"/>
                <w:i/>
              </w:rPr>
            </w:pPr>
          </w:p>
        </w:tc>
        <w:tc>
          <w:tcPr>
            <w:tcW w:w="3647" w:type="dxa"/>
            <w:shd w:val="clear" w:color="auto" w:fill="auto"/>
            <w:vAlign w:val="center"/>
          </w:tcPr>
          <w:p w:rsidR="00770838" w:rsidRPr="00285715" w:rsidRDefault="00770838" w:rsidP="00285715">
            <w:pPr>
              <w:contextualSpacing/>
              <w:rPr>
                <w:rFonts w:ascii="Calibri" w:eastAsia="Calibri" w:hAnsi="Calibri" w:cs="Calibri Light"/>
              </w:rPr>
            </w:pPr>
          </w:p>
        </w:tc>
      </w:tr>
    </w:tbl>
    <w:p w:rsidR="00285715" w:rsidRPr="00285715" w:rsidRDefault="00285715" w:rsidP="00285715">
      <w:pPr>
        <w:spacing w:after="0" w:line="240" w:lineRule="auto"/>
        <w:rPr>
          <w:rFonts w:ascii="Times New Roman" w:eastAsia="Times New Roman" w:hAnsi="Times New Roman" w:cs="Times New Roman"/>
          <w:sz w:val="20"/>
          <w:szCs w:val="20"/>
          <w:lang w:eastAsia="fr-FR"/>
        </w:rPr>
      </w:pPr>
      <w:bookmarkStart w:id="14" w:name="_Toc10819912"/>
    </w:p>
    <w:p w:rsidR="00285715" w:rsidRPr="00285715" w:rsidRDefault="00285715" w:rsidP="00285715">
      <w:pPr>
        <w:spacing w:after="0" w:line="240" w:lineRule="auto"/>
        <w:rPr>
          <w:rFonts w:ascii="Times New Roman" w:eastAsia="Times New Roman" w:hAnsi="Times New Roman" w:cs="Times New Roman"/>
          <w:sz w:val="20"/>
          <w:szCs w:val="20"/>
          <w:lang w:eastAsia="fr-FR"/>
        </w:rPr>
      </w:pPr>
    </w:p>
    <w:p w:rsidR="00285715" w:rsidRPr="00285715" w:rsidRDefault="00285715" w:rsidP="00285715">
      <w:pPr>
        <w:spacing w:after="0" w:line="240" w:lineRule="auto"/>
        <w:rPr>
          <w:rFonts w:ascii="Times New Roman" w:eastAsia="Times New Roman" w:hAnsi="Times New Roman" w:cs="Times New Roman"/>
          <w:sz w:val="20"/>
          <w:szCs w:val="20"/>
          <w:lang w:eastAsia="fr-FR"/>
        </w:rPr>
      </w:pPr>
    </w:p>
    <w:p w:rsidR="008A2077" w:rsidRDefault="008A2077">
      <w:pPr>
        <w:rPr>
          <w:rFonts w:ascii="Calibri" w:eastAsia="Times New Roman" w:hAnsi="Calibri" w:cs="Calibri"/>
          <w:b/>
          <w:sz w:val="26"/>
          <w:szCs w:val="26"/>
          <w:lang w:eastAsia="fr-FR"/>
        </w:rPr>
      </w:pPr>
      <w:r>
        <w:rPr>
          <w:rFonts w:ascii="Calibri" w:eastAsia="Times New Roman" w:hAnsi="Calibri" w:cs="Calibri"/>
          <w:b/>
          <w:sz w:val="26"/>
          <w:szCs w:val="26"/>
          <w:lang w:eastAsia="fr-FR"/>
        </w:rPr>
        <w:br w:type="page"/>
      </w:r>
    </w:p>
    <w:p w:rsidR="00285715" w:rsidRPr="00285715" w:rsidRDefault="00285715" w:rsidP="00285715">
      <w:pPr>
        <w:spacing w:after="0" w:line="240" w:lineRule="auto"/>
        <w:rPr>
          <w:rFonts w:ascii="Calibri" w:eastAsia="Times New Roman" w:hAnsi="Calibri" w:cs="Calibri"/>
          <w:b/>
          <w:sz w:val="26"/>
          <w:szCs w:val="26"/>
          <w:lang w:eastAsia="fr-FR"/>
        </w:rPr>
      </w:pPr>
      <w:r w:rsidRPr="00285715">
        <w:rPr>
          <w:rFonts w:ascii="Calibri" w:eastAsia="Times New Roman" w:hAnsi="Calibri" w:cs="Calibri"/>
          <w:b/>
          <w:sz w:val="26"/>
          <w:szCs w:val="26"/>
          <w:lang w:eastAsia="fr-FR"/>
        </w:rPr>
        <w:lastRenderedPageBreak/>
        <w:t>Engagements et signatures</w:t>
      </w:r>
      <w:bookmarkEnd w:id="14"/>
    </w:p>
    <w:p w:rsidR="00285715" w:rsidRPr="00285715" w:rsidRDefault="00285715" w:rsidP="00285715">
      <w:pPr>
        <w:spacing w:after="0" w:line="240" w:lineRule="auto"/>
        <w:rPr>
          <w:rFonts w:ascii="Times New Roman" w:eastAsia="Times New Roman" w:hAnsi="Times New Roman" w:cs="Calibri Light"/>
          <w:sz w:val="20"/>
          <w:szCs w:val="20"/>
          <w:lang w:eastAsia="fr-FR"/>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285715" w:rsidRPr="00285715" w:rsidTr="009D00BB">
        <w:trPr>
          <w:trHeight w:val="346"/>
        </w:trPr>
        <w:tc>
          <w:tcPr>
            <w:tcW w:w="9945" w:type="dxa"/>
            <w:tcBorders>
              <w:bottom w:val="nil"/>
            </w:tcBorders>
          </w:tcPr>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r w:rsidRPr="00285715">
              <w:rPr>
                <w:rFonts w:ascii="Calibri" w:eastAsia="Times New Roman" w:hAnsi="Calibri" w:cs="Calibri"/>
                <w:b/>
                <w:bCs/>
                <w:color w:val="000000"/>
                <w:lang w:eastAsia="fr-FR"/>
              </w:rPr>
              <w:t xml:space="preserve">Nom de l’organisme bénéficiaire de la subvention : </w:t>
            </w:r>
          </w:p>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tc>
      </w:tr>
      <w:tr w:rsidR="00285715" w:rsidRPr="00285715" w:rsidTr="009D00BB">
        <w:trPr>
          <w:trHeight w:val="3228"/>
        </w:trPr>
        <w:tc>
          <w:tcPr>
            <w:tcW w:w="9945" w:type="dxa"/>
            <w:tcBorders>
              <w:top w:val="nil"/>
              <w:bottom w:val="dotted" w:sz="4" w:space="0" w:color="auto"/>
            </w:tcBorders>
          </w:tcPr>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r w:rsidRPr="00285715">
              <w:rPr>
                <w:rFonts w:ascii="Calibri" w:eastAsia="Times New Roman" w:hAnsi="Calibri" w:cs="Calibri"/>
                <w:b/>
                <w:bCs/>
                <w:color w:val="000000"/>
                <w:lang w:eastAsia="fr-FR"/>
              </w:rPr>
              <w:t xml:space="preserve">Je, soussigné(e), </w:t>
            </w:r>
          </w:p>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b/>
                <w:bCs/>
                <w:lang w:eastAsia="fr-FR"/>
              </w:rPr>
            </w:pPr>
            <w:r w:rsidRPr="00285715">
              <w:rPr>
                <w:rFonts w:ascii="Calibri" w:eastAsia="Times New Roman" w:hAnsi="Calibri" w:cs="Calibri"/>
                <w:b/>
                <w:bCs/>
                <w:lang w:eastAsia="fr-FR"/>
              </w:rPr>
              <w:t xml:space="preserve"> </w:t>
            </w:r>
            <w:r w:rsidRPr="00285715">
              <w:rPr>
                <w:rFonts w:ascii="Segoe UI Symbol" w:eastAsia="MS Gothic" w:hAnsi="Segoe UI Symbol" w:cs="Segoe UI Symbol"/>
                <w:kern w:val="24"/>
                <w:lang w:eastAsia="fr-FR"/>
              </w:rPr>
              <w:t>☐</w:t>
            </w:r>
            <w:r w:rsidRPr="00285715">
              <w:rPr>
                <w:rFonts w:ascii="Calibri" w:eastAsia="Times New Roman" w:hAnsi="Calibri" w:cs="Calibri"/>
                <w:b/>
                <w:bCs/>
                <w:lang w:eastAsia="fr-FR"/>
              </w:rPr>
              <w:t xml:space="preserve">      Représentant légal </w:t>
            </w:r>
          </w:p>
          <w:p w:rsidR="00285715" w:rsidRPr="00285715" w:rsidRDefault="00285715" w:rsidP="00285715">
            <w:pPr>
              <w:autoSpaceDE w:val="0"/>
              <w:autoSpaceDN w:val="0"/>
              <w:adjustRightInd w:val="0"/>
              <w:spacing w:after="0" w:line="240" w:lineRule="auto"/>
              <w:rPr>
                <w:rFonts w:ascii="Calibri" w:eastAsia="Times New Roman" w:hAnsi="Calibri" w:cs="Calibri"/>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b/>
                <w:bCs/>
                <w:color w:val="000000"/>
                <w:lang w:eastAsia="fr-FR"/>
              </w:rPr>
            </w:pPr>
            <w:r w:rsidRPr="00285715">
              <w:rPr>
                <w:rFonts w:ascii="Calibri" w:eastAsia="MS Gothic" w:hAnsi="Calibri" w:cs="Calibri"/>
                <w:kern w:val="24"/>
                <w:lang w:eastAsia="fr-FR"/>
              </w:rPr>
              <w:t xml:space="preserve"> </w:t>
            </w:r>
            <w:r w:rsidRPr="00285715">
              <w:rPr>
                <w:rFonts w:ascii="Segoe UI Symbol" w:eastAsia="MS Gothic" w:hAnsi="Segoe UI Symbol" w:cs="Segoe UI Symbol"/>
                <w:kern w:val="24"/>
                <w:lang w:eastAsia="fr-FR"/>
              </w:rPr>
              <w:t>☐</w:t>
            </w:r>
            <w:r w:rsidRPr="00285715">
              <w:rPr>
                <w:rFonts w:ascii="Calibri" w:eastAsia="MS Gothic" w:hAnsi="Calibri" w:cs="Calibri"/>
                <w:color w:val="002060"/>
                <w:kern w:val="24"/>
                <w:lang w:eastAsia="fr-FR"/>
              </w:rPr>
              <w:t xml:space="preserve">      </w:t>
            </w:r>
            <w:r w:rsidRPr="00285715">
              <w:rPr>
                <w:rFonts w:ascii="Calibri" w:eastAsia="Times New Roman" w:hAnsi="Calibri" w:cs="Calibri"/>
                <w:b/>
                <w:bCs/>
                <w:color w:val="000000"/>
                <w:lang w:eastAsia="fr-FR"/>
              </w:rPr>
              <w:t xml:space="preserve">Personne dûment habilitée </w:t>
            </w: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r w:rsidRPr="00285715">
              <w:rPr>
                <w:rFonts w:ascii="Calibri" w:eastAsia="Times New Roman" w:hAnsi="Calibri" w:cs="Calibri"/>
                <w:i/>
                <w:iCs/>
                <w:color w:val="000000"/>
                <w:lang w:eastAsia="fr-FR"/>
              </w:rPr>
              <w:t xml:space="preserve">(Cette personne est soit le représentant légal de l’organisme, soit toute autre personne dûment habilitée et bénéficiant d’une délégation de pouvoir ou de signature établie par le représentant légal. </w:t>
            </w:r>
          </w:p>
          <w:p w:rsidR="00285715" w:rsidRPr="00285715" w:rsidRDefault="00285715" w:rsidP="00285715">
            <w:pPr>
              <w:autoSpaceDE w:val="0"/>
              <w:autoSpaceDN w:val="0"/>
              <w:adjustRightInd w:val="0"/>
              <w:spacing w:after="0" w:line="240" w:lineRule="auto"/>
              <w:rPr>
                <w:rFonts w:ascii="Calibri" w:eastAsia="Times New Roman" w:hAnsi="Calibri" w:cs="Calibri"/>
                <w:i/>
                <w:iCs/>
                <w:color w:val="000000"/>
                <w:lang w:eastAsia="fr-FR"/>
              </w:rPr>
            </w:pPr>
            <w:r w:rsidRPr="00285715">
              <w:rPr>
                <w:rFonts w:ascii="Calibri" w:eastAsia="Times New Roman" w:hAnsi="Calibri" w:cs="Calibri"/>
                <w:i/>
                <w:iCs/>
                <w:color w:val="000000"/>
                <w:lang w:eastAsia="fr-FR"/>
              </w:rPr>
              <w:t xml:space="preserve">En cas de délégation de pouvoir ou de signature, joindre la copie de délégation) </w:t>
            </w: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r w:rsidRPr="00285715">
              <w:rPr>
                <w:rFonts w:ascii="Calibri" w:eastAsia="Times New Roman" w:hAnsi="Calibri" w:cs="Calibri"/>
                <w:color w:val="000000"/>
                <w:lang w:eastAsia="fr-FR"/>
              </w:rPr>
              <w:t>- Conformément aux critères d’éligibilité du cahier des charges permettant le financement d’actions régionales dans le cadre du fonds de lutte contre les addictions, certifie que l’organisme ………………… ……………………………………………………………………. n’a aucun lien avec l’industrie du tabac</w:t>
            </w:r>
            <w:r w:rsidR="008A2077">
              <w:rPr>
                <w:rFonts w:ascii="Calibri" w:eastAsia="Times New Roman" w:hAnsi="Calibri" w:cs="Calibri"/>
                <w:color w:val="000000"/>
                <w:lang w:eastAsia="fr-FR"/>
              </w:rPr>
              <w:t>, de l’alcool et du cannabis</w:t>
            </w:r>
            <w:r w:rsidRPr="00285715">
              <w:rPr>
                <w:rFonts w:ascii="Calibri" w:eastAsia="Times New Roman" w:hAnsi="Calibri" w:cs="Calibri"/>
                <w:color w:val="000000"/>
                <w:lang w:eastAsia="fr-FR"/>
              </w:rPr>
              <w:t>.</w:t>
            </w: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r w:rsidRPr="00285715">
              <w:rPr>
                <w:rFonts w:ascii="Calibri" w:eastAsia="Times New Roman" w:hAnsi="Calibri" w:cs="Calibri"/>
                <w:color w:val="000000"/>
                <w:lang w:eastAsia="fr-FR"/>
              </w:rPr>
              <w:t xml:space="preserve">Date : </w:t>
            </w: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r w:rsidRPr="00285715">
              <w:rPr>
                <w:rFonts w:ascii="Calibri" w:eastAsia="Times New Roman" w:hAnsi="Calibri" w:cs="Calibri"/>
                <w:color w:val="000000"/>
                <w:lang w:eastAsia="fr-FR"/>
              </w:rPr>
              <w:t xml:space="preserve">Cachet de l’organisme ET Signature </w:t>
            </w: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p w:rsidR="00285715" w:rsidRPr="00285715" w:rsidRDefault="00285715" w:rsidP="00285715">
            <w:pPr>
              <w:autoSpaceDE w:val="0"/>
              <w:autoSpaceDN w:val="0"/>
              <w:adjustRightInd w:val="0"/>
              <w:spacing w:after="0" w:line="240" w:lineRule="auto"/>
              <w:rPr>
                <w:rFonts w:ascii="Calibri" w:eastAsia="Times New Roman" w:hAnsi="Calibri" w:cs="Calibri"/>
                <w:color w:val="000000"/>
                <w:lang w:eastAsia="fr-FR"/>
              </w:rPr>
            </w:pPr>
          </w:p>
        </w:tc>
      </w:tr>
    </w:tbl>
    <w:p w:rsidR="00725E9B" w:rsidRDefault="00725E9B" w:rsidP="00525E55"/>
    <w:sectPr w:rsidR="00725E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C3" w:rsidRDefault="00501BC3" w:rsidP="00285715">
      <w:pPr>
        <w:spacing w:after="0" w:line="240" w:lineRule="auto"/>
      </w:pPr>
      <w:r>
        <w:separator/>
      </w:r>
    </w:p>
  </w:endnote>
  <w:endnote w:type="continuationSeparator" w:id="0">
    <w:p w:rsidR="00501BC3" w:rsidRDefault="00501BC3" w:rsidP="0028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E6" w:rsidRDefault="00F506D3">
    <w:pPr>
      <w:pStyle w:val="Pieddepage"/>
      <w:jc w:val="right"/>
    </w:pPr>
    <w:sdt>
      <w:sdtPr>
        <w:id w:val="52662153"/>
        <w:docPartObj>
          <w:docPartGallery w:val="Page Numbers (Bottom of Page)"/>
          <w:docPartUnique/>
        </w:docPartObj>
      </w:sdtPr>
      <w:sdtEndPr/>
      <w:sdtContent>
        <w:r w:rsidR="00BA6DE6">
          <w:fldChar w:fldCharType="begin"/>
        </w:r>
        <w:r w:rsidR="00BA6DE6">
          <w:instrText>PAGE   \* MERGEFORMAT</w:instrText>
        </w:r>
        <w:r w:rsidR="00BA6DE6">
          <w:fldChar w:fldCharType="separate"/>
        </w:r>
        <w:r>
          <w:rPr>
            <w:noProof/>
          </w:rPr>
          <w:t>11</w:t>
        </w:r>
        <w:r w:rsidR="00BA6DE6">
          <w:fldChar w:fldCharType="end"/>
        </w:r>
        <w:r w:rsidR="00BA6DE6">
          <w:t>/15</w:t>
        </w:r>
      </w:sdtContent>
    </w:sdt>
  </w:p>
  <w:p w:rsidR="00BA6DE6" w:rsidRDefault="00BA6D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C3" w:rsidRDefault="00501BC3" w:rsidP="00285715">
      <w:pPr>
        <w:spacing w:after="0" w:line="240" w:lineRule="auto"/>
      </w:pPr>
      <w:r>
        <w:separator/>
      </w:r>
    </w:p>
  </w:footnote>
  <w:footnote w:type="continuationSeparator" w:id="0">
    <w:p w:rsidR="00501BC3" w:rsidRDefault="00501BC3" w:rsidP="00285715">
      <w:pPr>
        <w:spacing w:after="0" w:line="240" w:lineRule="auto"/>
      </w:pPr>
      <w:r>
        <w:continuationSeparator/>
      </w:r>
    </w:p>
  </w:footnote>
  <w:footnote w:id="1">
    <w:p w:rsidR="00501BC3" w:rsidRDefault="00501BC3" w:rsidP="00285715">
      <w:pPr>
        <w:pStyle w:val="Notedebasdepage"/>
      </w:pPr>
      <w:r>
        <w:rPr>
          <w:rStyle w:val="Appelnotedebasdep"/>
        </w:rPr>
        <w:footnoteRef/>
      </w:r>
      <w:r>
        <w:t xml:space="preserve"> Le titre du projet doit être identique au libellé renseigné dans le formulaire de demande de subvention(s) (page 5 du </w:t>
      </w:r>
      <w:proofErr w:type="spellStart"/>
      <w:r>
        <w:t>Cerfa</w:t>
      </w:r>
      <w:proofErr w:type="spellEnd"/>
      <w:r>
        <w:t xml:space="preserve"> n°12156*05)</w:t>
      </w:r>
    </w:p>
    <w:p w:rsidR="00501BC3" w:rsidRDefault="00501BC3" w:rsidP="0028571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C3" w:rsidRDefault="00501BC3">
    <w:pPr>
      <w:pStyle w:val="En-tte"/>
    </w:pPr>
    <w:r>
      <w:rPr>
        <w:noProof/>
        <w:lang w:eastAsia="fr-FR"/>
      </w:rPr>
      <w:drawing>
        <wp:inline distT="0" distB="0" distL="0" distR="0">
          <wp:extent cx="1396800" cy="806400"/>
          <wp:effectExtent l="0" t="0" r="0" b="0"/>
          <wp:docPr id="1" name="Image 1" descr="D:\Utilisateurs\cpornet\AppData\Local\Microsoft\Windows\Temporary Internet Files\Content.Outlook\O3FEELE8\logo_arsn_couelur_non-deto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pornet\AppData\Local\Microsoft\Windows\Temporary Internet Files\Content.Outlook\O3FEELE8\logo_arsn_couelur_non-detour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00" cy="80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002"/>
    <w:multiLevelType w:val="hybridMultilevel"/>
    <w:tmpl w:val="D542F8D6"/>
    <w:lvl w:ilvl="0" w:tplc="BF4C693E">
      <w:start w:val="21"/>
      <w:numFmt w:val="bullet"/>
      <w:lvlText w:val="-"/>
      <w:lvlJc w:val="left"/>
      <w:pPr>
        <w:ind w:left="720" w:hanging="360"/>
      </w:pPr>
      <w:rPr>
        <w:rFonts w:ascii="Calibri" w:eastAsiaTheme="minorHAnsi" w:hAnsi="Calibri"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997048"/>
    <w:multiLevelType w:val="hybridMultilevel"/>
    <w:tmpl w:val="5C3E3B1E"/>
    <w:lvl w:ilvl="0" w:tplc="D11A5592">
      <w:start w:val="1"/>
      <w:numFmt w:val="decimal"/>
      <w:lvlText w:val="%1."/>
      <w:lvlJc w:val="left"/>
      <w:pPr>
        <w:ind w:left="720" w:hanging="360"/>
      </w:pPr>
      <w:rPr>
        <w:rFonts w:ascii="Calibri" w:eastAsia="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945DA2"/>
    <w:multiLevelType w:val="hybridMultilevel"/>
    <w:tmpl w:val="B0FC2D60"/>
    <w:lvl w:ilvl="0" w:tplc="6AAA7A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B3750E"/>
    <w:multiLevelType w:val="hybridMultilevel"/>
    <w:tmpl w:val="A4F028E8"/>
    <w:lvl w:ilvl="0" w:tplc="CB087846">
      <w:start w:val="21"/>
      <w:numFmt w:val="bullet"/>
      <w:lvlText w:val="-"/>
      <w:lvlJc w:val="left"/>
      <w:pPr>
        <w:ind w:left="720" w:hanging="360"/>
      </w:pPr>
      <w:rPr>
        <w:rFonts w:ascii="Calibri" w:eastAsia="Calibri" w:hAnsi="Calibri"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F72B04"/>
    <w:multiLevelType w:val="multilevel"/>
    <w:tmpl w:val="E02446A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5152098E"/>
    <w:multiLevelType w:val="hybridMultilevel"/>
    <w:tmpl w:val="B284E1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7DA15E68"/>
    <w:multiLevelType w:val="hybridMultilevel"/>
    <w:tmpl w:val="8CAC1D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2"/>
  </w:num>
  <w:num w:numId="6">
    <w:abstractNumId w:val="7"/>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23"/>
    <w:rsid w:val="0003612F"/>
    <w:rsid w:val="00144023"/>
    <w:rsid w:val="001460C8"/>
    <w:rsid w:val="0015397C"/>
    <w:rsid w:val="001F78D5"/>
    <w:rsid w:val="00285715"/>
    <w:rsid w:val="002B5698"/>
    <w:rsid w:val="002C4EFA"/>
    <w:rsid w:val="003833AA"/>
    <w:rsid w:val="00387BA6"/>
    <w:rsid w:val="004179D1"/>
    <w:rsid w:val="00421932"/>
    <w:rsid w:val="004339B5"/>
    <w:rsid w:val="004B3EA1"/>
    <w:rsid w:val="00501BC3"/>
    <w:rsid w:val="00501BE8"/>
    <w:rsid w:val="00525E55"/>
    <w:rsid w:val="00531A41"/>
    <w:rsid w:val="005B0503"/>
    <w:rsid w:val="005B11A3"/>
    <w:rsid w:val="006D2A01"/>
    <w:rsid w:val="00725E9B"/>
    <w:rsid w:val="00753174"/>
    <w:rsid w:val="0077074A"/>
    <w:rsid w:val="00770838"/>
    <w:rsid w:val="00816BBA"/>
    <w:rsid w:val="00835587"/>
    <w:rsid w:val="00852630"/>
    <w:rsid w:val="008576B0"/>
    <w:rsid w:val="008A2077"/>
    <w:rsid w:val="008A42F6"/>
    <w:rsid w:val="009D00BB"/>
    <w:rsid w:val="00AF5790"/>
    <w:rsid w:val="00B1664E"/>
    <w:rsid w:val="00B57138"/>
    <w:rsid w:val="00BA6DE6"/>
    <w:rsid w:val="00BB2167"/>
    <w:rsid w:val="00C50643"/>
    <w:rsid w:val="00CC0AA0"/>
    <w:rsid w:val="00CC6564"/>
    <w:rsid w:val="00CE09D5"/>
    <w:rsid w:val="00D36AAB"/>
    <w:rsid w:val="00D50F0B"/>
    <w:rsid w:val="00D62C31"/>
    <w:rsid w:val="00DB4BBF"/>
    <w:rsid w:val="00DC0CED"/>
    <w:rsid w:val="00DE1853"/>
    <w:rsid w:val="00DF35D1"/>
    <w:rsid w:val="00DF58F9"/>
    <w:rsid w:val="00E0776F"/>
    <w:rsid w:val="00E50A46"/>
    <w:rsid w:val="00E85CBA"/>
    <w:rsid w:val="00E932AF"/>
    <w:rsid w:val="00EA0712"/>
    <w:rsid w:val="00F26F82"/>
    <w:rsid w:val="00F506D3"/>
    <w:rsid w:val="00F52273"/>
    <w:rsid w:val="00FF2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285715"/>
    <w:rPr>
      <w:rFonts w:cs="Times New Roman"/>
      <w:vertAlign w:val="superscript"/>
    </w:rPr>
  </w:style>
  <w:style w:type="paragraph" w:styleId="Notedebasdepage">
    <w:name w:val="footnote text"/>
    <w:basedOn w:val="Normal"/>
    <w:link w:val="NotedebasdepageCar"/>
    <w:uiPriority w:val="99"/>
    <w:rsid w:val="0028571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28571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85715"/>
    <w:pPr>
      <w:ind w:left="720"/>
      <w:contextualSpacing/>
    </w:pPr>
    <w:rPr>
      <w:rFonts w:ascii="Calibri" w:eastAsia="Calibri" w:hAnsi="Calibri" w:cs="Times New Roman"/>
    </w:rPr>
  </w:style>
  <w:style w:type="paragraph" w:customStyle="1" w:styleId="Default">
    <w:name w:val="Default"/>
    <w:rsid w:val="002C4EF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38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6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C0AA0"/>
    <w:pPr>
      <w:tabs>
        <w:tab w:val="center" w:pos="4536"/>
        <w:tab w:val="right" w:pos="9072"/>
      </w:tabs>
      <w:spacing w:after="0" w:line="240" w:lineRule="auto"/>
    </w:pPr>
  </w:style>
  <w:style w:type="character" w:customStyle="1" w:styleId="En-tteCar">
    <w:name w:val="En-tête Car"/>
    <w:basedOn w:val="Policepardfaut"/>
    <w:link w:val="En-tte"/>
    <w:uiPriority w:val="99"/>
    <w:rsid w:val="00CC0AA0"/>
  </w:style>
  <w:style w:type="paragraph" w:styleId="Pieddepage">
    <w:name w:val="footer"/>
    <w:basedOn w:val="Normal"/>
    <w:link w:val="PieddepageCar"/>
    <w:uiPriority w:val="99"/>
    <w:unhideWhenUsed/>
    <w:rsid w:val="00CC0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AA0"/>
  </w:style>
  <w:style w:type="paragraph" w:styleId="Textedebulles">
    <w:name w:val="Balloon Text"/>
    <w:basedOn w:val="Normal"/>
    <w:link w:val="TextedebullesCar"/>
    <w:uiPriority w:val="99"/>
    <w:semiHidden/>
    <w:unhideWhenUsed/>
    <w:rsid w:val="00CC0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285715"/>
    <w:rPr>
      <w:rFonts w:cs="Times New Roman"/>
      <w:vertAlign w:val="superscript"/>
    </w:rPr>
  </w:style>
  <w:style w:type="paragraph" w:styleId="Notedebasdepage">
    <w:name w:val="footnote text"/>
    <w:basedOn w:val="Normal"/>
    <w:link w:val="NotedebasdepageCar"/>
    <w:uiPriority w:val="99"/>
    <w:rsid w:val="0028571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28571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85715"/>
    <w:pPr>
      <w:ind w:left="720"/>
      <w:contextualSpacing/>
    </w:pPr>
    <w:rPr>
      <w:rFonts w:ascii="Calibri" w:eastAsia="Calibri" w:hAnsi="Calibri" w:cs="Times New Roman"/>
    </w:rPr>
  </w:style>
  <w:style w:type="paragraph" w:customStyle="1" w:styleId="Default">
    <w:name w:val="Default"/>
    <w:rsid w:val="002C4EF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38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6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C0AA0"/>
    <w:pPr>
      <w:tabs>
        <w:tab w:val="center" w:pos="4536"/>
        <w:tab w:val="right" w:pos="9072"/>
      </w:tabs>
      <w:spacing w:after="0" w:line="240" w:lineRule="auto"/>
    </w:pPr>
  </w:style>
  <w:style w:type="character" w:customStyle="1" w:styleId="En-tteCar">
    <w:name w:val="En-tête Car"/>
    <w:basedOn w:val="Policepardfaut"/>
    <w:link w:val="En-tte"/>
    <w:uiPriority w:val="99"/>
    <w:rsid w:val="00CC0AA0"/>
  </w:style>
  <w:style w:type="paragraph" w:styleId="Pieddepage">
    <w:name w:val="footer"/>
    <w:basedOn w:val="Normal"/>
    <w:link w:val="PieddepageCar"/>
    <w:uiPriority w:val="99"/>
    <w:unhideWhenUsed/>
    <w:rsid w:val="00CC0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AA0"/>
  </w:style>
  <w:style w:type="paragraph" w:styleId="Textedebulles">
    <w:name w:val="Balloon Text"/>
    <w:basedOn w:val="Normal"/>
    <w:link w:val="TextedebullesCar"/>
    <w:uiPriority w:val="99"/>
    <w:semiHidden/>
    <w:unhideWhenUsed/>
    <w:rsid w:val="00CC0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3066</Words>
  <Characters>16866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2019-07-17T14:50:00Z</dcterms:created>
  <dcterms:modified xsi:type="dcterms:W3CDTF">2019-07-23T12:43:00Z</dcterms:modified>
</cp:coreProperties>
</file>