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63A6D" w:rsidRDefault="00A716A3">
      <w:r w:rsidRPr="0030157A">
        <w:rPr>
          <w:rFonts w:cstheme="minorHAnsi"/>
          <w:b/>
          <w:noProof/>
          <w:lang w:eastAsia="fr-FR"/>
        </w:rPr>
        <mc:AlternateContent>
          <mc:Choice Requires="wps">
            <w:drawing>
              <wp:anchor distT="0" distB="0" distL="114300" distR="114300" simplePos="0" relativeHeight="251659264" behindDoc="0" locked="0" layoutInCell="1" allowOverlap="1" wp14:anchorId="7C463BB7" wp14:editId="2D6DD0E5">
                <wp:simplePos x="0" y="0"/>
                <wp:positionH relativeFrom="page">
                  <wp:align>left</wp:align>
                </wp:positionH>
                <wp:positionV relativeFrom="paragraph">
                  <wp:posOffset>262255</wp:posOffset>
                </wp:positionV>
                <wp:extent cx="8446770" cy="457200"/>
                <wp:effectExtent l="0" t="0" r="0" b="0"/>
                <wp:wrapNone/>
                <wp:docPr id="6" name="Rectangle 4"/>
                <wp:cNvGraphicFramePr/>
                <a:graphic xmlns:a="http://schemas.openxmlformats.org/drawingml/2006/main">
                  <a:graphicData uri="http://schemas.microsoft.com/office/word/2010/wordprocessingShape">
                    <wps:wsp>
                      <wps:cNvSpPr/>
                      <wps:spPr>
                        <a:xfrm>
                          <a:off x="0" y="0"/>
                          <a:ext cx="8446770" cy="457200"/>
                        </a:xfrm>
                        <a:prstGeom prst="rect">
                          <a:avLst/>
                        </a:prstGeom>
                        <a:solidFill>
                          <a:srgbClr val="006699"/>
                        </a:solidFill>
                        <a:ln>
                          <a:noFill/>
                        </a:ln>
                      </wps:spPr>
                      <wps:style>
                        <a:lnRef idx="2">
                          <a:schemeClr val="dk1"/>
                        </a:lnRef>
                        <a:fillRef idx="1">
                          <a:schemeClr val="lt1"/>
                        </a:fillRef>
                        <a:effectRef idx="0">
                          <a:schemeClr val="dk1"/>
                        </a:effectRef>
                        <a:fontRef idx="minor">
                          <a:schemeClr val="dk1"/>
                        </a:fontRef>
                      </wps:style>
                      <wps:txbx>
                        <w:txbxContent>
                          <w:p w:rsidR="00A716A3" w:rsidRPr="008D694F" w:rsidRDefault="00A716A3" w:rsidP="00A716A3">
                            <w:pPr>
                              <w:jc w:val="center"/>
                              <w:rPr>
                                <w:rFonts w:ascii="Carlito" w:hAnsi="Carlito" w:cs="Carlito"/>
                                <w:b/>
                                <w:color w:val="FFFFFF" w:themeColor="background1"/>
                                <w:sz w:val="24"/>
                              </w:rPr>
                            </w:pPr>
                            <w:r>
                              <w:rPr>
                                <w:rFonts w:ascii="Carlito" w:hAnsi="Carlito" w:cs="Carlito"/>
                                <w:b/>
                                <w:color w:val="FFFFFF" w:themeColor="background1"/>
                                <w:sz w:val="28"/>
                              </w:rPr>
                              <w:t>ANNEXE</w:t>
                            </w:r>
                            <w:r>
                              <w:rPr>
                                <w:rFonts w:ascii="Calibri" w:hAnsi="Calibri" w:cs="Calibri"/>
                                <w:b/>
                                <w:color w:val="FFFFFF" w:themeColor="background1"/>
                                <w:sz w:val="28"/>
                              </w:rPr>
                              <w:t> </w:t>
                            </w:r>
                            <w:r>
                              <w:rPr>
                                <w:rFonts w:ascii="Carlito" w:hAnsi="Carlito" w:cs="Carlito"/>
                                <w:b/>
                                <w:color w:val="FFFFFF" w:themeColor="background1"/>
                                <w:sz w:val="28"/>
                              </w:rPr>
                              <w:t xml:space="preserve">: </w:t>
                            </w:r>
                            <w:r w:rsidRPr="008D694F">
                              <w:rPr>
                                <w:rFonts w:ascii="Carlito" w:hAnsi="Carlito" w:cs="Carlito"/>
                                <w:b/>
                                <w:color w:val="FFFFFF" w:themeColor="background1"/>
                                <w:sz w:val="28"/>
                              </w:rPr>
                              <w:t xml:space="preserve">Dossier </w:t>
                            </w:r>
                            <w:r>
                              <w:rPr>
                                <w:rFonts w:ascii="Carlito" w:hAnsi="Carlito" w:cs="Carlito"/>
                                <w:b/>
                                <w:color w:val="FFFFFF" w:themeColor="background1"/>
                                <w:sz w:val="28"/>
                              </w:rPr>
                              <w:t>d’</w:t>
                            </w:r>
                            <w:r w:rsidRPr="008D694F">
                              <w:rPr>
                                <w:rFonts w:ascii="Carlito" w:hAnsi="Carlito" w:cs="Carlito"/>
                                <w:b/>
                                <w:color w:val="FFFFFF" w:themeColor="background1"/>
                                <w:sz w:val="28"/>
                              </w:rPr>
                              <w:t>inscription sur la liste régionale des hôpitaux de proximité</w:t>
                            </w:r>
                            <w:r w:rsidRPr="008D694F">
                              <w:rPr>
                                <w:rFonts w:ascii="Carlito" w:hAnsi="Carlito" w:cs="Carlito"/>
                                <w:b/>
                                <w:color w:val="FFFFFF" w:themeColor="background1"/>
                                <w:sz w:val="2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C463BB7" id="Rectangle 4" o:spid="_x0000_s1026" style="position:absolute;margin-left:0;margin-top:20.65pt;width:665.1pt;height:36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" fillcolor="#069" stroked="f" strokeweight="1pt">
                <v:textbox>
                  <w:txbxContent>
                    <w:p w:rsidR="00A716A3" w:rsidRPr="008D694F" w:rsidRDefault="00A716A3" w:rsidP="00A716A3">
                      <w:pPr>
                        <w:jc w:val="center"/>
                        <w:rPr>
                          <w:rFonts w:ascii="Carlito" w:hAnsi="Carlito" w:cs="Carlito"/>
                          <w:b/>
                          <w:color w:val="FFFFFF" w:themeColor="background1"/>
                          <w:sz w:val="24"/>
                        </w:rPr>
                      </w:pPr>
                      <w:r>
                        <w:rPr>
                          <w:rFonts w:ascii="Carlito" w:hAnsi="Carlito" w:cs="Carlito"/>
                          <w:b/>
                          <w:color w:val="FFFFFF" w:themeColor="background1"/>
                          <w:sz w:val="28"/>
                        </w:rPr>
                        <w:t>ANNEXE</w:t>
                      </w:r>
                      <w:r>
                        <w:rPr>
                          <w:rFonts w:ascii="Calibri" w:hAnsi="Calibri" w:cs="Calibri"/>
                          <w:b/>
                          <w:color w:val="FFFFFF" w:themeColor="background1"/>
                          <w:sz w:val="28"/>
                        </w:rPr>
                        <w:t> </w:t>
                      </w:r>
                      <w:r>
                        <w:rPr>
                          <w:rFonts w:ascii="Carlito" w:hAnsi="Carlito" w:cs="Carlito"/>
                          <w:b/>
                          <w:color w:val="FFFFFF" w:themeColor="background1"/>
                          <w:sz w:val="28"/>
                        </w:rPr>
                        <w:t xml:space="preserve">: </w:t>
                      </w:r>
                      <w:r w:rsidRPr="008D694F">
                        <w:rPr>
                          <w:rFonts w:ascii="Carlito" w:hAnsi="Carlito" w:cs="Carlito"/>
                          <w:b/>
                          <w:color w:val="FFFFFF" w:themeColor="background1"/>
                          <w:sz w:val="28"/>
                        </w:rPr>
                        <w:t xml:space="preserve">Dossier </w:t>
                      </w:r>
                      <w:r>
                        <w:rPr>
                          <w:rFonts w:ascii="Carlito" w:hAnsi="Carlito" w:cs="Carlito"/>
                          <w:b/>
                          <w:color w:val="FFFFFF" w:themeColor="background1"/>
                          <w:sz w:val="28"/>
                        </w:rPr>
                        <w:t>d’</w:t>
                      </w:r>
                      <w:r w:rsidRPr="008D694F">
                        <w:rPr>
                          <w:rFonts w:ascii="Carlito" w:hAnsi="Carlito" w:cs="Carlito"/>
                          <w:b/>
                          <w:color w:val="FFFFFF" w:themeColor="background1"/>
                          <w:sz w:val="28"/>
                        </w:rPr>
                        <w:t>inscription sur la liste régionale des hôpitaux de proximité</w:t>
                      </w:r>
                      <w:r w:rsidRPr="008D694F">
                        <w:rPr>
                          <w:rFonts w:ascii="Carlito" w:hAnsi="Carlito" w:cs="Carlito"/>
                          <w:b/>
                          <w:color w:val="FFFFFF" w:themeColor="background1"/>
                          <w:sz w:val="24"/>
                        </w:rPr>
                        <w:t xml:space="preserve"> </w:t>
                      </w:r>
                    </w:p>
                  </w:txbxContent>
                </v:textbox>
                <w10:wrap anchorx="page"/>
              </v:rect>
            </w:pict>
          </mc:Fallback>
        </mc:AlternateContent>
      </w:r>
    </w:p>
    <w:p w:rsidR="00A716A3" w:rsidRDefault="00A716A3"/>
    <w:p w:rsidR="00A716A3" w:rsidRDefault="00A716A3"/>
    <w:p w:rsidR="00A716A3" w:rsidRDefault="00A716A3"/>
    <w:p w:rsidR="00A716A3" w:rsidRDefault="00A716A3" w:rsidP="00A716A3">
      <w:pPr>
        <w:jc w:val="both"/>
        <w:rPr>
          <w:rFonts w:cstheme="minorHAnsi"/>
          <w:sz w:val="24"/>
        </w:rPr>
      </w:pPr>
      <w:r w:rsidRPr="00F42BBC">
        <w:rPr>
          <w:rFonts w:cstheme="minorHAnsi"/>
          <w:b/>
          <w:sz w:val="24"/>
        </w:rPr>
        <w:t>L’amélioration de la</w:t>
      </w:r>
      <w:r w:rsidRPr="005916BE">
        <w:rPr>
          <w:rFonts w:cstheme="minorHAnsi"/>
          <w:color w:val="92D050"/>
          <w:sz w:val="24"/>
        </w:rPr>
        <w:t xml:space="preserve"> </w:t>
      </w:r>
      <w:r w:rsidRPr="0030157A">
        <w:rPr>
          <w:rFonts w:cstheme="minorHAnsi"/>
          <w:b/>
          <w:sz w:val="24"/>
        </w:rPr>
        <w:t>structuration des soins de proximité</w:t>
      </w:r>
      <w:r w:rsidRPr="0030157A">
        <w:rPr>
          <w:rFonts w:cstheme="minorHAnsi"/>
          <w:sz w:val="24"/>
        </w:rPr>
        <w:t xml:space="preserve"> est un chantier prioritaire porté au sein de </w:t>
      </w:r>
      <w:r w:rsidRPr="0030157A">
        <w:rPr>
          <w:rFonts w:cstheme="minorHAnsi"/>
          <w:i/>
          <w:sz w:val="24"/>
        </w:rPr>
        <w:t>Ma Santé 2022</w:t>
      </w:r>
      <w:r w:rsidRPr="0030157A">
        <w:rPr>
          <w:rFonts w:cstheme="minorHAnsi"/>
          <w:sz w:val="24"/>
        </w:rPr>
        <w:t>. Il s’appuie en premier lieu sur le développement de l’exercice coordonné sous toutes ses formes : centres de santé, maisons de santé</w:t>
      </w:r>
      <w:r>
        <w:rPr>
          <w:rFonts w:cstheme="minorHAnsi"/>
          <w:sz w:val="24"/>
        </w:rPr>
        <w:t xml:space="preserve"> </w:t>
      </w:r>
      <w:proofErr w:type="spellStart"/>
      <w:r>
        <w:rPr>
          <w:rFonts w:cstheme="minorHAnsi"/>
          <w:sz w:val="24"/>
        </w:rPr>
        <w:t>pluriprofessionnelles</w:t>
      </w:r>
      <w:proofErr w:type="spellEnd"/>
      <w:r w:rsidRPr="0030157A">
        <w:rPr>
          <w:rFonts w:cstheme="minorHAnsi"/>
          <w:sz w:val="24"/>
        </w:rPr>
        <w:t>, équipes de soins primaires mais aussi le d</w:t>
      </w:r>
      <w:r>
        <w:rPr>
          <w:rFonts w:cstheme="minorHAnsi"/>
          <w:sz w:val="24"/>
        </w:rPr>
        <w:t>éploiement</w:t>
      </w:r>
      <w:r w:rsidRPr="0030157A">
        <w:rPr>
          <w:rFonts w:cstheme="minorHAnsi"/>
          <w:sz w:val="24"/>
        </w:rPr>
        <w:t xml:space="preserve"> des </w:t>
      </w:r>
      <w:r w:rsidRPr="0030157A">
        <w:rPr>
          <w:rFonts w:cstheme="minorHAnsi"/>
          <w:b/>
          <w:sz w:val="24"/>
        </w:rPr>
        <w:t>communautés professionnelles territoriales de santé (CPTS)</w:t>
      </w:r>
      <w:r>
        <w:rPr>
          <w:rFonts w:cstheme="minorHAnsi"/>
          <w:sz w:val="24"/>
        </w:rPr>
        <w:t xml:space="preserve"> pour ce qui relève de la coordination des professionnels de santé</w:t>
      </w:r>
      <w:r w:rsidRPr="0030157A">
        <w:rPr>
          <w:rFonts w:cstheme="minorHAnsi"/>
          <w:sz w:val="24"/>
        </w:rPr>
        <w:t xml:space="preserve">. </w:t>
      </w:r>
    </w:p>
    <w:p w:rsidR="00A716A3" w:rsidRPr="00793A37" w:rsidRDefault="00A716A3" w:rsidP="00A716A3">
      <w:pPr>
        <w:jc w:val="both"/>
        <w:rPr>
          <w:rFonts w:cstheme="minorHAnsi"/>
          <w:sz w:val="24"/>
        </w:rPr>
      </w:pPr>
      <w:r w:rsidRPr="0030157A">
        <w:rPr>
          <w:rFonts w:cstheme="minorHAnsi"/>
          <w:sz w:val="24"/>
        </w:rPr>
        <w:t xml:space="preserve">Ce collectif renforcé du premier recours </w:t>
      </w:r>
      <w:r>
        <w:rPr>
          <w:rFonts w:cstheme="minorHAnsi"/>
          <w:sz w:val="24"/>
        </w:rPr>
        <w:t xml:space="preserve">a également vocation à construire des liens avec les établissements de santé, de tous statuts, de façon à proposer </w:t>
      </w:r>
      <w:r w:rsidRPr="0030157A">
        <w:rPr>
          <w:rFonts w:cstheme="minorHAnsi"/>
          <w:b/>
          <w:sz w:val="24"/>
        </w:rPr>
        <w:t>une offre de soins graduée sur les territoires</w:t>
      </w:r>
      <w:r>
        <w:rPr>
          <w:rFonts w:cstheme="minorHAnsi"/>
          <w:sz w:val="24"/>
        </w:rPr>
        <w:t xml:space="preserve">, garante de la fluidité des parcours de santé. </w:t>
      </w:r>
      <w:r w:rsidRPr="000F370E">
        <w:rPr>
          <w:rFonts w:cstheme="minorHAnsi"/>
          <w:sz w:val="24"/>
        </w:rPr>
        <w:t>Pour les établissements de santé publics, cette organisation devra naturellement s’appuyer sur les groupements hospitaliers de territoire</w:t>
      </w:r>
      <w:r w:rsidRPr="000F370E">
        <w:rPr>
          <w:rFonts w:cstheme="minorHAnsi"/>
          <w:strike/>
          <w:sz w:val="24"/>
        </w:rPr>
        <w:t>.</w:t>
      </w:r>
    </w:p>
    <w:p w:rsidR="00A716A3" w:rsidRPr="0030157A" w:rsidRDefault="00A716A3" w:rsidP="00A716A3">
      <w:pPr>
        <w:jc w:val="both"/>
        <w:rPr>
          <w:rFonts w:cstheme="minorHAnsi"/>
          <w:sz w:val="24"/>
        </w:rPr>
      </w:pPr>
      <w:r>
        <w:rPr>
          <w:rFonts w:cstheme="minorHAnsi"/>
          <w:sz w:val="24"/>
        </w:rPr>
        <w:t xml:space="preserve">Le renforcement de </w:t>
      </w:r>
      <w:r w:rsidRPr="00A716A3">
        <w:rPr>
          <w:rFonts w:cstheme="minorHAnsi"/>
          <w:b/>
          <w:sz w:val="24"/>
        </w:rPr>
        <w:t>l’hôpital de proximité</w:t>
      </w:r>
      <w:r>
        <w:rPr>
          <w:rFonts w:cstheme="minorHAnsi"/>
          <w:sz w:val="24"/>
        </w:rPr>
        <w:t xml:space="preserve"> constitue une des réponses à cet </w:t>
      </w:r>
      <w:r w:rsidRPr="0030157A">
        <w:rPr>
          <w:rFonts w:cstheme="minorHAnsi"/>
          <w:b/>
          <w:sz w:val="24"/>
        </w:rPr>
        <w:t>enjeu majeur du système de santé</w:t>
      </w:r>
      <w:r>
        <w:rPr>
          <w:rFonts w:cstheme="minorHAnsi"/>
          <w:sz w:val="24"/>
        </w:rPr>
        <w:t xml:space="preserve">. </w:t>
      </w:r>
      <w:r w:rsidRPr="0030157A">
        <w:rPr>
          <w:rFonts w:cstheme="minorHAnsi"/>
          <w:sz w:val="24"/>
        </w:rPr>
        <w:t>Point de rencontre avec la médecine de ville</w:t>
      </w:r>
      <w:r>
        <w:rPr>
          <w:rFonts w:cstheme="minorHAnsi"/>
          <w:sz w:val="24"/>
        </w:rPr>
        <w:t>,</w:t>
      </w:r>
      <w:r w:rsidRPr="0030157A">
        <w:rPr>
          <w:rFonts w:cstheme="minorHAnsi"/>
          <w:sz w:val="24"/>
        </w:rPr>
        <w:t xml:space="preserve"> il offre le degré de technicité supplémentaire permettant de maintenir les prises en charge au plus proche du domicile des patients</w:t>
      </w:r>
      <w:r>
        <w:rPr>
          <w:rFonts w:cstheme="minorHAnsi"/>
          <w:sz w:val="24"/>
        </w:rPr>
        <w:t>,</w:t>
      </w:r>
      <w:r w:rsidRPr="0030157A">
        <w:rPr>
          <w:rFonts w:cstheme="minorHAnsi"/>
          <w:sz w:val="24"/>
        </w:rPr>
        <w:t xml:space="preserve"> </w:t>
      </w:r>
      <w:r>
        <w:rPr>
          <w:rFonts w:cstheme="minorHAnsi"/>
          <w:sz w:val="24"/>
        </w:rPr>
        <w:t>en articulation étroite avec les acteurs du domicile, du médico-social et du social.</w:t>
      </w:r>
    </w:p>
    <w:p w:rsidR="00A716A3" w:rsidRDefault="00A716A3" w:rsidP="00A716A3">
      <w:pPr>
        <w:jc w:val="both"/>
        <w:rPr>
          <w:rFonts w:cstheme="minorHAnsi"/>
          <w:sz w:val="24"/>
        </w:rPr>
      </w:pPr>
      <w:r w:rsidRPr="0030157A">
        <w:rPr>
          <w:rFonts w:cstheme="minorHAnsi"/>
          <w:sz w:val="24"/>
        </w:rPr>
        <w:t>L’article 35 de la loi d’organisation et de transformation du système de santé du 24 juillet</w:t>
      </w:r>
      <w:r>
        <w:rPr>
          <w:rFonts w:cstheme="minorHAnsi"/>
          <w:sz w:val="24"/>
        </w:rPr>
        <w:t xml:space="preserve"> 2019</w:t>
      </w:r>
      <w:r>
        <w:rPr>
          <w:rStyle w:val="Appelnotedebasdep"/>
          <w:rFonts w:cstheme="minorHAnsi"/>
          <w:sz w:val="24"/>
        </w:rPr>
        <w:footnoteReference w:id="1"/>
      </w:r>
      <w:r>
        <w:rPr>
          <w:rFonts w:cstheme="minorHAnsi"/>
          <w:sz w:val="24"/>
        </w:rPr>
        <w:t xml:space="preserve"> confie en effet </w:t>
      </w:r>
      <w:r w:rsidRPr="0030157A">
        <w:rPr>
          <w:rFonts w:cstheme="minorHAnsi"/>
          <w:b/>
          <w:sz w:val="24"/>
        </w:rPr>
        <w:t>une responsabilité territoriale aux hôpitaux de proximité qu'ils partagent avec les acteurs du territoire</w:t>
      </w:r>
      <w:r>
        <w:rPr>
          <w:rFonts w:cstheme="minorHAnsi"/>
          <w:sz w:val="24"/>
        </w:rPr>
        <w:t xml:space="preserve">. Y sont également définies </w:t>
      </w:r>
      <w:r w:rsidRPr="0030157A">
        <w:rPr>
          <w:rFonts w:cstheme="minorHAnsi"/>
          <w:sz w:val="24"/>
        </w:rPr>
        <w:t xml:space="preserve">les </w:t>
      </w:r>
      <w:r w:rsidRPr="0030157A">
        <w:rPr>
          <w:rFonts w:cstheme="minorHAnsi"/>
          <w:b/>
          <w:sz w:val="24"/>
        </w:rPr>
        <w:t>missions et les activités obligatoires</w:t>
      </w:r>
      <w:r w:rsidRPr="0030157A">
        <w:rPr>
          <w:rFonts w:cstheme="minorHAnsi"/>
          <w:sz w:val="24"/>
        </w:rPr>
        <w:t xml:space="preserve"> devant être assurées par l’établissement de santé </w:t>
      </w:r>
      <w:r w:rsidRPr="0030157A">
        <w:rPr>
          <w:rFonts w:cstheme="minorHAnsi"/>
          <w:sz w:val="24"/>
          <w:u w:val="single"/>
        </w:rPr>
        <w:t>ou</w:t>
      </w:r>
      <w:r>
        <w:rPr>
          <w:rFonts w:cstheme="minorHAnsi"/>
          <w:sz w:val="24"/>
        </w:rPr>
        <w:t xml:space="preserve"> le site identifié d’un </w:t>
      </w:r>
      <w:r w:rsidRPr="0030157A">
        <w:rPr>
          <w:rFonts w:cstheme="minorHAnsi"/>
          <w:sz w:val="24"/>
        </w:rPr>
        <w:t xml:space="preserve">établissement de santé afin de pouvoir </w:t>
      </w:r>
      <w:r>
        <w:rPr>
          <w:rFonts w:cstheme="minorHAnsi"/>
          <w:sz w:val="24"/>
        </w:rPr>
        <w:t>être reconnu comme tel</w:t>
      </w:r>
      <w:r w:rsidRPr="0030157A">
        <w:rPr>
          <w:rFonts w:cstheme="minorHAnsi"/>
          <w:sz w:val="24"/>
        </w:rPr>
        <w:t>. Ainsi, les</w:t>
      </w:r>
      <w:r w:rsidRPr="0030157A">
        <w:rPr>
          <w:rFonts w:cstheme="minorHAnsi"/>
        </w:rPr>
        <w:t xml:space="preserve"> </w:t>
      </w:r>
      <w:r>
        <w:rPr>
          <w:rFonts w:cstheme="minorHAnsi"/>
          <w:sz w:val="24"/>
        </w:rPr>
        <w:t xml:space="preserve">hôpitaux de proximité sont désormais définis par leur ancrage territorial et </w:t>
      </w:r>
      <w:r w:rsidRPr="0030157A">
        <w:rPr>
          <w:rFonts w:cstheme="minorHAnsi"/>
          <w:sz w:val="24"/>
        </w:rPr>
        <w:t>les services qu’ils rendent à la population</w:t>
      </w:r>
      <w:r>
        <w:rPr>
          <w:rFonts w:cstheme="minorHAnsi"/>
          <w:sz w:val="24"/>
        </w:rPr>
        <w:t xml:space="preserve">. </w:t>
      </w:r>
    </w:p>
    <w:p w:rsidR="00A716A3" w:rsidRPr="008E672E" w:rsidRDefault="00534C5F" w:rsidP="00A716A3">
      <w:pPr>
        <w:jc w:val="both"/>
      </w:pPr>
      <w:r w:rsidRPr="00534C5F">
        <w:rPr>
          <w:rFonts w:cstheme="minorHAnsi"/>
          <w:bCs/>
          <w:sz w:val="24"/>
        </w:rPr>
        <w:t>L’o</w:t>
      </w:r>
      <w:r w:rsidRPr="00534C5F">
        <w:rPr>
          <w:rFonts w:cstheme="minorHAnsi"/>
          <w:sz w:val="24"/>
        </w:rPr>
        <w:t>rdonnance n° 2021-582 du 12 mai 2021 relative à la labellisation, à la gouvernance et au fonctionnement des hôpitaux de proximité</w:t>
      </w:r>
      <w:r>
        <w:rPr>
          <w:rFonts w:cstheme="minorHAnsi"/>
          <w:b/>
          <w:bCs/>
          <w:sz w:val="24"/>
        </w:rPr>
        <w:t xml:space="preserve"> </w:t>
      </w:r>
      <w:r>
        <w:rPr>
          <w:rFonts w:cstheme="minorHAnsi"/>
          <w:bCs/>
          <w:sz w:val="24"/>
        </w:rPr>
        <w:t>précise par</w:t>
      </w:r>
      <w:r w:rsidRPr="00534C5F">
        <w:rPr>
          <w:rFonts w:cstheme="minorHAnsi"/>
          <w:bCs/>
          <w:sz w:val="24"/>
        </w:rPr>
        <w:t xml:space="preserve"> que</w:t>
      </w:r>
      <w:r>
        <w:rPr>
          <w:rFonts w:cstheme="minorHAnsi"/>
          <w:b/>
          <w:bCs/>
          <w:sz w:val="24"/>
        </w:rPr>
        <w:t xml:space="preserve"> </w:t>
      </w:r>
      <w:r>
        <w:rPr>
          <w:rFonts w:cstheme="minorHAnsi"/>
          <w:b/>
          <w:sz w:val="24"/>
        </w:rPr>
        <w:t>l</w:t>
      </w:r>
      <w:r w:rsidRPr="0030157A">
        <w:rPr>
          <w:rFonts w:cstheme="minorHAnsi"/>
          <w:b/>
          <w:sz w:val="24"/>
        </w:rPr>
        <w:t xml:space="preserve">a liste des hôpitaux de proximité de la </w:t>
      </w:r>
      <w:r>
        <w:rPr>
          <w:rFonts w:cstheme="minorHAnsi"/>
          <w:b/>
          <w:sz w:val="24"/>
        </w:rPr>
        <w:t>région est établie par le direct</w:t>
      </w:r>
      <w:r w:rsidRPr="0030157A">
        <w:rPr>
          <w:rFonts w:cstheme="minorHAnsi"/>
          <w:b/>
          <w:sz w:val="24"/>
        </w:rPr>
        <w:t>eur général de l’ARS</w:t>
      </w:r>
      <w:r>
        <w:rPr>
          <w:rFonts w:cstheme="minorHAnsi"/>
          <w:b/>
          <w:sz w:val="24"/>
        </w:rPr>
        <w:t>.</w:t>
      </w:r>
    </w:p>
    <w:p w:rsidR="008E672E" w:rsidRPr="008E672E" w:rsidRDefault="00A716A3"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8E672E">
        <w:rPr>
          <w:rFonts w:asciiTheme="minorHAnsi" w:eastAsiaTheme="minorHAnsi" w:hAnsiTheme="minorHAnsi" w:cstheme="minorHAnsi"/>
          <w:b w:val="0"/>
          <w:bCs w:val="0"/>
          <w:kern w:val="0"/>
          <w:sz w:val="24"/>
          <w:szCs w:val="22"/>
          <w:lang w:eastAsia="en-US"/>
        </w:rPr>
        <w:t xml:space="preserve">Ce dossier permet à l’établissement de santé ou au site identifié d’un établissement de </w:t>
      </w:r>
      <w:r w:rsidRPr="008E672E">
        <w:rPr>
          <w:rFonts w:asciiTheme="minorHAnsi" w:eastAsiaTheme="minorHAnsi" w:hAnsiTheme="minorHAnsi" w:cstheme="minorHAnsi"/>
          <w:bCs w:val="0"/>
          <w:kern w:val="0"/>
          <w:sz w:val="24"/>
          <w:szCs w:val="22"/>
          <w:lang w:eastAsia="en-US"/>
        </w:rPr>
        <w:t>formaliser son engagement motivé</w:t>
      </w:r>
      <w:r w:rsidRPr="008E672E">
        <w:rPr>
          <w:rFonts w:asciiTheme="minorHAnsi" w:eastAsiaTheme="minorHAnsi" w:hAnsiTheme="minorHAnsi" w:cstheme="minorHAnsi"/>
          <w:b w:val="0"/>
          <w:bCs w:val="0"/>
          <w:kern w:val="0"/>
          <w:sz w:val="24"/>
          <w:szCs w:val="22"/>
          <w:lang w:eastAsia="en-US"/>
        </w:rPr>
        <w:t xml:space="preserve"> pour la réalisation des missions de proximité. Il permettra à l’Agence régionale de santé (ARS) de s’assurer du respect des conditions d’éligibil</w:t>
      </w:r>
      <w:r w:rsidR="008E672E" w:rsidRPr="008E672E">
        <w:rPr>
          <w:rFonts w:asciiTheme="minorHAnsi" w:eastAsiaTheme="minorHAnsi" w:hAnsiTheme="minorHAnsi" w:cstheme="minorHAnsi"/>
          <w:b w:val="0"/>
          <w:bCs w:val="0"/>
          <w:kern w:val="0"/>
          <w:sz w:val="24"/>
          <w:szCs w:val="22"/>
          <w:lang w:eastAsia="en-US"/>
        </w:rPr>
        <w:t xml:space="preserve">ité fixées dans </w:t>
      </w:r>
      <w:r w:rsidR="008E672E" w:rsidRPr="008E672E">
        <w:rPr>
          <w:rFonts w:asciiTheme="minorHAnsi" w:eastAsiaTheme="minorHAnsi" w:hAnsiTheme="minorHAnsi" w:cstheme="minorHAnsi"/>
          <w:bCs w:val="0"/>
          <w:kern w:val="0"/>
          <w:sz w:val="24"/>
          <w:szCs w:val="22"/>
          <w:lang w:eastAsia="en-US"/>
        </w:rPr>
        <w:t>le décret n° 2021-586 du 12 mai 2021 relatif à la labellisation des hôpitaux de proximité</w:t>
      </w:r>
      <w:r w:rsidR="008E672E">
        <w:rPr>
          <w:rFonts w:asciiTheme="minorHAnsi" w:eastAsiaTheme="minorHAnsi" w:hAnsiTheme="minorHAnsi" w:cstheme="minorHAnsi"/>
          <w:b w:val="0"/>
          <w:bCs w:val="0"/>
          <w:kern w:val="0"/>
          <w:sz w:val="24"/>
          <w:szCs w:val="22"/>
          <w:lang w:eastAsia="en-US"/>
        </w:rPr>
        <w:t>.</w:t>
      </w:r>
    </w:p>
    <w:p w:rsidR="008E672E" w:rsidRDefault="008E672E">
      <w:pPr>
        <w:rPr>
          <w:rFonts w:cstheme="minorHAnsi"/>
          <w:sz w:val="24"/>
        </w:rPr>
      </w:pPr>
      <w:r>
        <w:rPr>
          <w:rFonts w:cstheme="minorHAnsi"/>
          <w:sz w:val="24"/>
        </w:rPr>
        <w:br w:type="page"/>
      </w:r>
    </w:p>
    <w:p w:rsidR="008E672E" w:rsidRDefault="008E672E" w:rsidP="008E672E">
      <w:pPr>
        <w:pStyle w:val="Paragraphedeliste"/>
        <w:ind w:left="1080"/>
        <w:rPr>
          <w:rFonts w:cstheme="minorHAnsi"/>
          <w:b/>
          <w:color w:val="002060"/>
          <w:sz w:val="20"/>
        </w:rPr>
      </w:pPr>
    </w:p>
    <w:p w:rsidR="008E672E" w:rsidRDefault="008E672E" w:rsidP="008E672E">
      <w:pPr>
        <w:pStyle w:val="Paragraphedeliste"/>
        <w:numPr>
          <w:ilvl w:val="0"/>
          <w:numId w:val="8"/>
        </w:numPr>
        <w:rPr>
          <w:rFonts w:cstheme="minorHAnsi"/>
          <w:b/>
          <w:color w:val="92D050"/>
          <w:sz w:val="24"/>
        </w:rPr>
      </w:pPr>
      <w:r w:rsidRPr="008E672E">
        <w:rPr>
          <w:rFonts w:cstheme="minorHAnsi"/>
          <w:b/>
          <w:color w:val="92D050"/>
          <w:sz w:val="24"/>
        </w:rPr>
        <w:t>RAPPEL DU CADRE REGLEMENTAIRE</w:t>
      </w:r>
    </w:p>
    <w:p w:rsidR="00E447E8" w:rsidRPr="008E672E" w:rsidRDefault="00E447E8" w:rsidP="00E447E8">
      <w:pPr>
        <w:pStyle w:val="Paragraphedeliste"/>
        <w:ind w:left="1080"/>
        <w:rPr>
          <w:rFonts w:cstheme="minorHAnsi"/>
          <w:b/>
          <w:color w:val="92D050"/>
          <w:sz w:val="24"/>
        </w:rPr>
      </w:pPr>
    </w:p>
    <w:p w:rsidR="008E672E" w:rsidRPr="008E672E" w:rsidRDefault="008E672E" w:rsidP="008E672E">
      <w:pPr>
        <w:pStyle w:val="Sous-titre"/>
        <w:numPr>
          <w:ilvl w:val="0"/>
          <w:numId w:val="9"/>
        </w:numPr>
        <w:rPr>
          <w:rFonts w:asciiTheme="minorHAnsi" w:hAnsiTheme="minorHAnsi" w:cstheme="minorHAnsi"/>
          <w:caps w:val="0"/>
          <w:color w:val="2F5496" w:themeColor="accent5" w:themeShade="BF"/>
          <w:spacing w:val="0"/>
          <w:sz w:val="24"/>
          <w:szCs w:val="20"/>
        </w:rPr>
      </w:pPr>
      <w:r>
        <w:rPr>
          <w:rFonts w:asciiTheme="minorHAnsi" w:hAnsiTheme="minorHAnsi" w:cstheme="minorHAnsi"/>
          <w:caps w:val="0"/>
          <w:color w:val="2F5496" w:themeColor="accent5" w:themeShade="BF"/>
          <w:spacing w:val="0"/>
          <w:sz w:val="24"/>
          <w:szCs w:val="20"/>
        </w:rPr>
        <w:t>LES PRINCIPES</w:t>
      </w:r>
    </w:p>
    <w:p w:rsidR="008E672E" w:rsidRPr="0030157A" w:rsidRDefault="008E672E" w:rsidP="008E672E">
      <w:pPr>
        <w:pStyle w:val="Paragraphedeliste"/>
        <w:numPr>
          <w:ilvl w:val="0"/>
          <w:numId w:val="2"/>
        </w:numPr>
        <w:tabs>
          <w:tab w:val="left" w:pos="1540"/>
        </w:tabs>
        <w:jc w:val="both"/>
        <w:rPr>
          <w:rFonts w:asciiTheme="minorHAnsi" w:hAnsiTheme="minorHAnsi" w:cstheme="minorHAnsi"/>
          <w:b/>
        </w:rPr>
      </w:pPr>
      <w:r w:rsidRPr="0030157A">
        <w:rPr>
          <w:rFonts w:asciiTheme="minorHAnsi" w:hAnsiTheme="minorHAnsi" w:cstheme="minorHAnsi"/>
          <w:b/>
        </w:rPr>
        <w:t xml:space="preserve">Une démarche volontaire </w:t>
      </w:r>
    </w:p>
    <w:p w:rsidR="008E672E" w:rsidRPr="0030157A" w:rsidRDefault="008E672E" w:rsidP="008E672E">
      <w:pPr>
        <w:tabs>
          <w:tab w:val="left" w:pos="1540"/>
        </w:tabs>
        <w:jc w:val="both"/>
        <w:rPr>
          <w:rFonts w:cstheme="minorHAnsi"/>
        </w:rPr>
      </w:pPr>
      <w:r w:rsidRPr="0030157A">
        <w:rPr>
          <w:rFonts w:cstheme="minorHAnsi"/>
        </w:rPr>
        <w:t xml:space="preserve">L’inscription dans le modèle d’organisation spécifique de l’hôpital de proximité est une démarche </w:t>
      </w:r>
      <w:r w:rsidRPr="008E672E">
        <w:rPr>
          <w:rFonts w:cstheme="minorHAnsi"/>
          <w:b/>
          <w:color w:val="002060"/>
        </w:rPr>
        <w:t>volontaire</w:t>
      </w:r>
      <w:r w:rsidRPr="0030157A">
        <w:rPr>
          <w:rFonts w:cstheme="minorHAnsi"/>
        </w:rPr>
        <w:t xml:space="preserve"> des établissements de santé. Elle procède donc du souhait de l’établissement de s’engager </w:t>
      </w:r>
      <w:r w:rsidRPr="0030157A">
        <w:rPr>
          <w:rFonts w:cstheme="minorHAnsi"/>
          <w:bCs/>
        </w:rPr>
        <w:t>dans la dynamique de décloisonnement et de réalisation des missions portée</w:t>
      </w:r>
      <w:r>
        <w:rPr>
          <w:rFonts w:cstheme="minorHAnsi"/>
          <w:bCs/>
        </w:rPr>
        <w:t>s</w:t>
      </w:r>
      <w:r w:rsidRPr="0030157A">
        <w:rPr>
          <w:rFonts w:cstheme="minorHAnsi"/>
          <w:bCs/>
        </w:rPr>
        <w:t xml:space="preserve"> par l</w:t>
      </w:r>
      <w:r>
        <w:rPr>
          <w:rFonts w:cstheme="minorHAnsi"/>
          <w:bCs/>
        </w:rPr>
        <w:t>a loi</w:t>
      </w:r>
      <w:r w:rsidRPr="0030157A">
        <w:rPr>
          <w:rFonts w:cstheme="minorHAnsi"/>
          <w:bCs/>
        </w:rPr>
        <w:t xml:space="preserve">. </w:t>
      </w:r>
    </w:p>
    <w:p w:rsidR="008E672E" w:rsidRPr="0030157A" w:rsidRDefault="008E672E" w:rsidP="008E672E">
      <w:pPr>
        <w:pStyle w:val="Paragraphedeliste"/>
        <w:numPr>
          <w:ilvl w:val="0"/>
          <w:numId w:val="2"/>
        </w:numPr>
        <w:tabs>
          <w:tab w:val="left" w:pos="1540"/>
        </w:tabs>
        <w:jc w:val="both"/>
        <w:rPr>
          <w:rFonts w:asciiTheme="minorHAnsi" w:hAnsiTheme="minorHAnsi" w:cstheme="minorHAnsi"/>
          <w:b/>
        </w:rPr>
      </w:pPr>
      <w:r>
        <w:rPr>
          <w:rFonts w:asciiTheme="minorHAnsi" w:hAnsiTheme="minorHAnsi" w:cstheme="minorHAnsi"/>
          <w:b/>
        </w:rPr>
        <w:t xml:space="preserve">La possibilité de labelliser </w:t>
      </w:r>
      <w:r w:rsidRPr="0030157A">
        <w:rPr>
          <w:rFonts w:asciiTheme="minorHAnsi" w:hAnsiTheme="minorHAnsi" w:cstheme="minorHAnsi"/>
          <w:b/>
        </w:rPr>
        <w:t>un site dépourvu de la personnalité morale</w:t>
      </w:r>
    </w:p>
    <w:p w:rsidR="008E672E" w:rsidRPr="0030157A" w:rsidRDefault="008E672E" w:rsidP="008E672E">
      <w:pPr>
        <w:tabs>
          <w:tab w:val="left" w:pos="1540"/>
        </w:tabs>
        <w:jc w:val="both"/>
        <w:rPr>
          <w:rFonts w:cstheme="minorHAnsi"/>
        </w:rPr>
      </w:pPr>
      <w:r>
        <w:rPr>
          <w:rFonts w:cstheme="minorHAnsi"/>
        </w:rPr>
        <w:t>I</w:t>
      </w:r>
      <w:r w:rsidRPr="0030157A">
        <w:rPr>
          <w:rFonts w:cstheme="minorHAnsi"/>
        </w:rPr>
        <w:t xml:space="preserve">ndépendamment des configurations qui peuvent évoluer dans le cadre des mouvements de </w:t>
      </w:r>
      <w:r>
        <w:rPr>
          <w:rFonts w:cstheme="minorHAnsi"/>
        </w:rPr>
        <w:t>regroupement</w:t>
      </w:r>
      <w:r w:rsidRPr="0030157A">
        <w:rPr>
          <w:rFonts w:cstheme="minorHAnsi"/>
        </w:rPr>
        <w:t xml:space="preserve">, la qualification « hôpital de proximité » est </w:t>
      </w:r>
      <w:r w:rsidRPr="008E672E">
        <w:rPr>
          <w:rFonts w:cstheme="minorHAnsi"/>
          <w:b/>
          <w:color w:val="002060"/>
        </w:rPr>
        <w:t>ouverte aux entités géographiques</w:t>
      </w:r>
      <w:r w:rsidRPr="008E672E">
        <w:rPr>
          <w:rFonts w:cstheme="minorHAnsi"/>
          <w:color w:val="002060"/>
        </w:rPr>
        <w:t xml:space="preserve"> </w:t>
      </w:r>
      <w:r w:rsidRPr="0030157A">
        <w:rPr>
          <w:rFonts w:cstheme="minorHAnsi"/>
        </w:rPr>
        <w:t>ne disposant pas de la personnalité morale dès lors qu</w:t>
      </w:r>
      <w:r>
        <w:rPr>
          <w:rFonts w:cstheme="minorHAnsi"/>
        </w:rPr>
        <w:t>e les sites concernés</w:t>
      </w:r>
      <w:r w:rsidRPr="0030157A">
        <w:rPr>
          <w:rFonts w:cstheme="minorHAnsi"/>
        </w:rPr>
        <w:t xml:space="preserve"> répondent aux c</w:t>
      </w:r>
      <w:r>
        <w:rPr>
          <w:rFonts w:cstheme="minorHAnsi"/>
        </w:rPr>
        <w:t>onditions d’éligibilité.</w:t>
      </w:r>
    </w:p>
    <w:p w:rsidR="008E672E" w:rsidRPr="0030157A" w:rsidRDefault="008E672E" w:rsidP="008E672E">
      <w:pPr>
        <w:pStyle w:val="Paragraphedeliste"/>
        <w:numPr>
          <w:ilvl w:val="0"/>
          <w:numId w:val="2"/>
        </w:numPr>
        <w:tabs>
          <w:tab w:val="left" w:pos="1540"/>
        </w:tabs>
        <w:jc w:val="both"/>
        <w:rPr>
          <w:rFonts w:asciiTheme="minorHAnsi" w:hAnsiTheme="minorHAnsi" w:cstheme="minorHAnsi"/>
          <w:b/>
        </w:rPr>
      </w:pPr>
      <w:r w:rsidRPr="0030157A">
        <w:rPr>
          <w:rFonts w:asciiTheme="minorHAnsi" w:hAnsiTheme="minorHAnsi" w:cstheme="minorHAnsi"/>
          <w:b/>
        </w:rPr>
        <w:t xml:space="preserve">Une appréciation de l’ARS de l’adéquation du projet proposé au cadre national, formalisée par un arrêté régional fixant la liste des hôpitaux de proximité </w:t>
      </w:r>
    </w:p>
    <w:p w:rsidR="008E672E" w:rsidRDefault="008E672E" w:rsidP="008E672E">
      <w:pPr>
        <w:tabs>
          <w:tab w:val="left" w:pos="1540"/>
        </w:tabs>
        <w:jc w:val="both"/>
        <w:rPr>
          <w:rFonts w:cstheme="minorHAnsi"/>
        </w:rPr>
      </w:pPr>
      <w:r w:rsidRPr="0030157A">
        <w:rPr>
          <w:rFonts w:cstheme="minorHAnsi"/>
        </w:rPr>
        <w:t>La</w:t>
      </w:r>
      <w:r>
        <w:rPr>
          <w:rFonts w:cstheme="minorHAnsi"/>
        </w:rPr>
        <w:t xml:space="preserve"> reconnaissance de l’hôpital de proximité </w:t>
      </w:r>
      <w:r w:rsidRPr="008E672E">
        <w:rPr>
          <w:rFonts w:cstheme="minorHAnsi"/>
          <w:b/>
          <w:color w:val="002060"/>
        </w:rPr>
        <w:t>revient à l’Agence régionale de santé</w:t>
      </w:r>
      <w:r w:rsidRPr="0030157A">
        <w:rPr>
          <w:rFonts w:cstheme="minorHAnsi"/>
        </w:rPr>
        <w:t>. Sa décision repose sur l’appréciation du respect des c</w:t>
      </w:r>
      <w:r>
        <w:rPr>
          <w:rFonts w:cstheme="minorHAnsi"/>
        </w:rPr>
        <w:t>onditions</w:t>
      </w:r>
      <w:r w:rsidRPr="0030157A">
        <w:rPr>
          <w:rFonts w:cstheme="minorHAnsi"/>
        </w:rPr>
        <w:t xml:space="preserve"> d’éligibilité et du projet proposé par l’établissement pour la réalisation des missions de proximité en lien avec les acteurs de ville</w:t>
      </w:r>
      <w:r>
        <w:rPr>
          <w:rFonts w:cstheme="minorHAnsi"/>
        </w:rPr>
        <w:t xml:space="preserve"> et de son ancrage territorial.</w:t>
      </w:r>
    </w:p>
    <w:p w:rsidR="008E672E" w:rsidRPr="008E672E" w:rsidRDefault="008E672E" w:rsidP="008E672E">
      <w:pPr>
        <w:tabs>
          <w:tab w:val="left" w:pos="1540"/>
        </w:tabs>
        <w:jc w:val="both"/>
        <w:rPr>
          <w:rFonts w:cstheme="minorHAnsi"/>
        </w:rPr>
      </w:pPr>
    </w:p>
    <w:p w:rsidR="008E672E" w:rsidRPr="008E672E" w:rsidRDefault="008E672E" w:rsidP="008E672E">
      <w:pPr>
        <w:pStyle w:val="Sous-titre"/>
        <w:numPr>
          <w:ilvl w:val="0"/>
          <w:numId w:val="9"/>
        </w:numPr>
        <w:rPr>
          <w:rFonts w:asciiTheme="minorHAnsi" w:hAnsiTheme="minorHAnsi" w:cstheme="minorHAnsi"/>
          <w:caps w:val="0"/>
          <w:color w:val="2F5496" w:themeColor="accent5" w:themeShade="BF"/>
          <w:spacing w:val="0"/>
          <w:sz w:val="24"/>
          <w:szCs w:val="20"/>
        </w:rPr>
      </w:pPr>
      <w:r w:rsidRPr="008E672E">
        <w:rPr>
          <w:rFonts w:asciiTheme="minorHAnsi" w:hAnsiTheme="minorHAnsi" w:cstheme="minorHAnsi"/>
          <w:caps w:val="0"/>
          <w:color w:val="2F5496" w:themeColor="accent5" w:themeShade="BF"/>
          <w:spacing w:val="0"/>
          <w:sz w:val="24"/>
          <w:szCs w:val="20"/>
        </w:rPr>
        <w:t>LES CONDITIONS D’ELIGIBILITE</w:t>
      </w:r>
    </w:p>
    <w:p w:rsidR="008E672E" w:rsidRPr="008E672E" w:rsidRDefault="008E672E" w:rsidP="008E672E">
      <w:pPr>
        <w:pStyle w:val="Paragraphedeliste"/>
        <w:numPr>
          <w:ilvl w:val="0"/>
          <w:numId w:val="6"/>
        </w:numPr>
        <w:tabs>
          <w:tab w:val="left" w:pos="1540"/>
        </w:tabs>
        <w:jc w:val="both"/>
        <w:rPr>
          <w:rFonts w:asciiTheme="minorHAnsi" w:hAnsiTheme="minorHAnsi" w:cstheme="minorHAnsi"/>
          <w:b/>
        </w:rPr>
      </w:pPr>
      <w:r w:rsidRPr="008E672E">
        <w:rPr>
          <w:rFonts w:asciiTheme="minorHAnsi" w:hAnsiTheme="minorHAnsi" w:cstheme="minorHAnsi"/>
          <w:b/>
        </w:rPr>
        <w:t xml:space="preserve">Organisation d’un fonctionnement intégrant les besoins du territoire </w:t>
      </w:r>
    </w:p>
    <w:p w:rsidR="008E672E" w:rsidRPr="005916BE" w:rsidRDefault="008E672E" w:rsidP="008E672E">
      <w:pPr>
        <w:tabs>
          <w:tab w:val="left" w:pos="1540"/>
        </w:tabs>
        <w:jc w:val="both"/>
        <w:rPr>
          <w:rFonts w:cstheme="minorHAnsi"/>
        </w:rPr>
      </w:pPr>
      <w:r w:rsidRPr="000F370E">
        <w:rPr>
          <w:rFonts w:cstheme="minorHAnsi"/>
        </w:rPr>
        <w:t>L’hôpital de proximité s’inscrit sur son territoire dans la dynamique d’une meilleure structuration des soins de proximité, en tant que ressource pour les acteurs de la ville, du médico-social et du social. Premier niveau de la gradation des soins hospitaliers, il a vocation à être intégré dans des filières hospitalières en lien avec les GHT et plus globalement avec les établissements de recours indépendamment de leur statut. Ceci se traduit notamment par :</w:t>
      </w:r>
      <w:r w:rsidRPr="005916BE">
        <w:rPr>
          <w:rFonts w:cstheme="minorHAnsi"/>
        </w:rPr>
        <w:t xml:space="preserve"> </w:t>
      </w:r>
    </w:p>
    <w:p w:rsidR="008E672E" w:rsidRPr="0030157A" w:rsidRDefault="008E672E" w:rsidP="008E672E">
      <w:pPr>
        <w:pStyle w:val="Paragraphedeliste"/>
        <w:numPr>
          <w:ilvl w:val="0"/>
          <w:numId w:val="3"/>
        </w:numPr>
        <w:tabs>
          <w:tab w:val="left" w:pos="1540"/>
        </w:tabs>
        <w:jc w:val="both"/>
        <w:rPr>
          <w:rFonts w:asciiTheme="minorHAnsi" w:hAnsiTheme="minorHAnsi" w:cstheme="minorHAnsi"/>
        </w:rPr>
      </w:pPr>
      <w:r w:rsidRPr="0030157A">
        <w:rPr>
          <w:rFonts w:asciiTheme="minorHAnsi" w:hAnsiTheme="minorHAnsi" w:cstheme="minorHAnsi"/>
        </w:rPr>
        <w:t xml:space="preserve">Une offre hospitalière permettant </w:t>
      </w:r>
      <w:r w:rsidRPr="008E672E">
        <w:rPr>
          <w:rFonts w:asciiTheme="minorHAnsi" w:hAnsiTheme="minorHAnsi" w:cstheme="minorHAnsi"/>
          <w:b/>
          <w:color w:val="002060"/>
        </w:rPr>
        <w:t>une prise en charge en médecine</w:t>
      </w:r>
      <w:r w:rsidRPr="008E672E">
        <w:rPr>
          <w:rFonts w:asciiTheme="minorHAnsi" w:hAnsiTheme="minorHAnsi" w:cstheme="minorHAnsi"/>
          <w:color w:val="002060"/>
        </w:rPr>
        <w:t xml:space="preserve"> </w:t>
      </w:r>
      <w:r w:rsidRPr="0030157A">
        <w:rPr>
          <w:rFonts w:asciiTheme="minorHAnsi" w:hAnsiTheme="minorHAnsi" w:cstheme="minorHAnsi"/>
        </w:rPr>
        <w:t>au plus près du domicile des patients afin de faciliter le maintien de la relation avec le médecin traitant</w:t>
      </w:r>
    </w:p>
    <w:p w:rsidR="008E672E" w:rsidRPr="0030157A" w:rsidRDefault="008E672E" w:rsidP="008E672E">
      <w:pPr>
        <w:pStyle w:val="Paragraphedeliste"/>
        <w:numPr>
          <w:ilvl w:val="0"/>
          <w:numId w:val="3"/>
        </w:numPr>
        <w:tabs>
          <w:tab w:val="left" w:pos="1540"/>
        </w:tabs>
        <w:jc w:val="both"/>
        <w:rPr>
          <w:rFonts w:asciiTheme="minorHAnsi" w:hAnsiTheme="minorHAnsi" w:cstheme="minorHAnsi"/>
        </w:rPr>
      </w:pPr>
      <w:r w:rsidRPr="0030157A">
        <w:rPr>
          <w:rFonts w:asciiTheme="minorHAnsi" w:hAnsiTheme="minorHAnsi" w:cstheme="minorHAnsi"/>
        </w:rPr>
        <w:t xml:space="preserve">L’organisation de </w:t>
      </w:r>
      <w:r w:rsidRPr="008E672E">
        <w:rPr>
          <w:rFonts w:asciiTheme="minorHAnsi" w:hAnsiTheme="minorHAnsi" w:cstheme="minorHAnsi"/>
          <w:b/>
          <w:color w:val="002060"/>
        </w:rPr>
        <w:t>l’accès à des soins spécialisés ou techniques</w:t>
      </w:r>
      <w:r>
        <w:rPr>
          <w:rFonts w:asciiTheme="minorHAnsi" w:hAnsiTheme="minorHAnsi" w:cstheme="minorHAnsi"/>
        </w:rPr>
        <w:t>,</w:t>
      </w:r>
      <w:r w:rsidRPr="0030157A">
        <w:rPr>
          <w:rFonts w:asciiTheme="minorHAnsi" w:hAnsiTheme="minorHAnsi" w:cstheme="minorHAnsi"/>
        </w:rPr>
        <w:t xml:space="preserve"> lorsque l’état de santé du patient le justifie</w:t>
      </w:r>
      <w:r>
        <w:rPr>
          <w:rFonts w:asciiTheme="minorHAnsi" w:hAnsiTheme="minorHAnsi" w:cstheme="minorHAnsi"/>
        </w:rPr>
        <w:t>,</w:t>
      </w:r>
      <w:r w:rsidRPr="0030157A">
        <w:rPr>
          <w:rFonts w:asciiTheme="minorHAnsi" w:hAnsiTheme="minorHAnsi" w:cstheme="minorHAnsi"/>
        </w:rPr>
        <w:t xml:space="preserve"> en lien avec les établissements de recours </w:t>
      </w:r>
    </w:p>
    <w:p w:rsidR="008E672E" w:rsidRPr="000F370E" w:rsidRDefault="008E672E" w:rsidP="008E672E">
      <w:pPr>
        <w:pStyle w:val="Paragraphedeliste"/>
        <w:numPr>
          <w:ilvl w:val="0"/>
          <w:numId w:val="3"/>
        </w:numPr>
        <w:tabs>
          <w:tab w:val="left" w:pos="1540"/>
        </w:tabs>
        <w:jc w:val="both"/>
        <w:rPr>
          <w:rFonts w:asciiTheme="minorHAnsi" w:hAnsiTheme="minorHAnsi" w:cstheme="minorHAnsi"/>
        </w:rPr>
      </w:pPr>
      <w:r w:rsidRPr="000F370E">
        <w:rPr>
          <w:rFonts w:asciiTheme="minorHAnsi" w:hAnsiTheme="minorHAnsi" w:cstheme="minorHAnsi"/>
        </w:rPr>
        <w:t xml:space="preserve">La </w:t>
      </w:r>
      <w:proofErr w:type="spellStart"/>
      <w:r w:rsidRPr="008E672E">
        <w:rPr>
          <w:rFonts w:asciiTheme="minorHAnsi" w:hAnsiTheme="minorHAnsi" w:cstheme="minorHAnsi"/>
          <w:b/>
          <w:color w:val="002060"/>
        </w:rPr>
        <w:t>co</w:t>
      </w:r>
      <w:proofErr w:type="spellEnd"/>
      <w:r w:rsidRPr="008E672E">
        <w:rPr>
          <w:rFonts w:asciiTheme="minorHAnsi" w:hAnsiTheme="minorHAnsi" w:cstheme="minorHAnsi"/>
          <w:b/>
          <w:color w:val="002060"/>
        </w:rPr>
        <w:t>-construction d’actions communes et complémentaires</w:t>
      </w:r>
      <w:r w:rsidRPr="008E672E">
        <w:rPr>
          <w:rFonts w:asciiTheme="minorHAnsi" w:hAnsiTheme="minorHAnsi" w:cstheme="minorHAnsi"/>
          <w:color w:val="002060"/>
        </w:rPr>
        <w:t xml:space="preserve"> </w:t>
      </w:r>
      <w:r w:rsidRPr="000F370E">
        <w:rPr>
          <w:rFonts w:asciiTheme="minorHAnsi" w:hAnsiTheme="minorHAnsi" w:cstheme="minorHAnsi"/>
        </w:rPr>
        <w:t>avec les acteurs du territoire autour d’un projet partagé intégrant notamment les orientations des projets de santé des CPTS, des projets médicaux partagés et du projet territorial de santé</w:t>
      </w:r>
      <w:r w:rsidRPr="000F370E">
        <w:rPr>
          <w:rStyle w:val="Appelnotedebasdep"/>
          <w:rFonts w:asciiTheme="minorHAnsi" w:hAnsiTheme="minorHAnsi" w:cstheme="minorHAnsi"/>
        </w:rPr>
        <w:footnoteReference w:id="2"/>
      </w:r>
      <w:r w:rsidRPr="000F370E">
        <w:rPr>
          <w:rFonts w:asciiTheme="minorHAnsi" w:hAnsiTheme="minorHAnsi" w:cstheme="minorHAnsi"/>
        </w:rPr>
        <w:t xml:space="preserve"> lorsqu’il existe.</w:t>
      </w:r>
    </w:p>
    <w:p w:rsidR="008E672E" w:rsidRDefault="008E672E" w:rsidP="008E672E">
      <w:pPr>
        <w:pStyle w:val="Paragraphedeliste"/>
        <w:tabs>
          <w:tab w:val="left" w:pos="1540"/>
        </w:tabs>
        <w:jc w:val="both"/>
        <w:rPr>
          <w:rFonts w:asciiTheme="minorHAnsi" w:hAnsiTheme="minorHAnsi" w:cstheme="minorHAnsi"/>
        </w:rPr>
      </w:pPr>
    </w:p>
    <w:p w:rsidR="008E672E" w:rsidRPr="0030157A" w:rsidRDefault="008E672E" w:rsidP="008E672E">
      <w:pPr>
        <w:pStyle w:val="Paragraphedeliste"/>
        <w:tabs>
          <w:tab w:val="left" w:pos="1540"/>
        </w:tabs>
        <w:jc w:val="both"/>
        <w:rPr>
          <w:rFonts w:asciiTheme="minorHAnsi" w:hAnsiTheme="minorHAnsi" w:cstheme="minorHAnsi"/>
        </w:rPr>
      </w:pPr>
    </w:p>
    <w:p w:rsidR="008E672E" w:rsidRPr="0030157A" w:rsidRDefault="008E672E" w:rsidP="008E672E">
      <w:pPr>
        <w:pStyle w:val="Paragraphedeliste"/>
        <w:numPr>
          <w:ilvl w:val="0"/>
          <w:numId w:val="4"/>
        </w:numPr>
        <w:tabs>
          <w:tab w:val="left" w:pos="1540"/>
        </w:tabs>
        <w:jc w:val="both"/>
        <w:rPr>
          <w:rFonts w:asciiTheme="minorHAnsi" w:hAnsiTheme="minorHAnsi" w:cstheme="minorHAnsi"/>
          <w:b/>
          <w:szCs w:val="22"/>
        </w:rPr>
      </w:pPr>
      <w:r w:rsidRPr="0030157A">
        <w:rPr>
          <w:rFonts w:asciiTheme="minorHAnsi" w:hAnsiTheme="minorHAnsi" w:cstheme="minorHAnsi"/>
          <w:b/>
          <w:szCs w:val="22"/>
        </w:rPr>
        <w:t>Activités cliniques obligatoires </w:t>
      </w:r>
    </w:p>
    <w:p w:rsidR="008E672E" w:rsidRDefault="008E672E" w:rsidP="008E672E">
      <w:pPr>
        <w:tabs>
          <w:tab w:val="left" w:pos="1540"/>
        </w:tabs>
        <w:jc w:val="both"/>
        <w:rPr>
          <w:rFonts w:cstheme="minorHAnsi"/>
        </w:rPr>
      </w:pPr>
      <w:r w:rsidRPr="0030157A">
        <w:rPr>
          <w:rFonts w:cstheme="minorHAnsi"/>
        </w:rPr>
        <w:t xml:space="preserve">L’article 35 de la loi </w:t>
      </w:r>
      <w:r>
        <w:rPr>
          <w:rFonts w:cstheme="minorHAnsi"/>
        </w:rPr>
        <w:t>d’organisation et de transformation du système de santé du 24 juillet 2019</w:t>
      </w:r>
      <w:r w:rsidRPr="0030157A">
        <w:rPr>
          <w:rFonts w:cstheme="minorHAnsi"/>
        </w:rPr>
        <w:t xml:space="preserve"> liste </w:t>
      </w:r>
      <w:r w:rsidRPr="008E672E">
        <w:rPr>
          <w:rFonts w:cstheme="minorHAnsi"/>
          <w:color w:val="002060"/>
        </w:rPr>
        <w:t xml:space="preserve">les activités devant obligatoirement être assurées </w:t>
      </w:r>
      <w:r w:rsidRPr="0030157A">
        <w:rPr>
          <w:rFonts w:cstheme="minorHAnsi"/>
        </w:rPr>
        <w:t xml:space="preserve">par l’établissement de santé : </w:t>
      </w:r>
      <w:r w:rsidRPr="008E672E">
        <w:rPr>
          <w:rFonts w:cstheme="minorHAnsi"/>
          <w:b/>
          <w:color w:val="002060"/>
        </w:rPr>
        <w:t>une activité de médecine autorisée, des consultations de spécialité et un accès à des plateaux techniques.</w:t>
      </w:r>
      <w:r w:rsidRPr="008E672E">
        <w:rPr>
          <w:rFonts w:cstheme="minorHAnsi"/>
          <w:color w:val="002060"/>
        </w:rPr>
        <w:t xml:space="preserve"> </w:t>
      </w:r>
    </w:p>
    <w:p w:rsidR="008E672E" w:rsidRPr="000F370E" w:rsidRDefault="008E672E" w:rsidP="008E672E">
      <w:pPr>
        <w:tabs>
          <w:tab w:val="left" w:pos="1540"/>
        </w:tabs>
        <w:jc w:val="both"/>
        <w:rPr>
          <w:rFonts w:cstheme="minorHAnsi"/>
        </w:rPr>
      </w:pPr>
      <w:r w:rsidRPr="008E672E">
        <w:rPr>
          <w:rFonts w:cstheme="minorHAnsi"/>
          <w:b/>
          <w:color w:val="002060"/>
        </w:rPr>
        <w:t>A l’exclusion de l’obstétrique et de la chirurgie</w:t>
      </w:r>
      <w:r w:rsidRPr="000F370E">
        <w:rPr>
          <w:rStyle w:val="Appelnotedebasdep"/>
          <w:rFonts w:cstheme="minorHAnsi"/>
        </w:rPr>
        <w:footnoteReference w:id="3"/>
      </w:r>
      <w:r w:rsidRPr="000F370E">
        <w:rPr>
          <w:rFonts w:cstheme="minorHAnsi"/>
        </w:rPr>
        <w:t xml:space="preserve">, l’hôpital de proximité peut être </w:t>
      </w:r>
      <w:r w:rsidRPr="008E672E">
        <w:rPr>
          <w:rFonts w:cstheme="minorHAnsi"/>
          <w:b/>
          <w:color w:val="002060"/>
        </w:rPr>
        <w:t>détenteur de toute autre autorisation de soins</w:t>
      </w:r>
      <w:r w:rsidRPr="000F370E">
        <w:rPr>
          <w:rFonts w:cstheme="minorHAnsi"/>
        </w:rPr>
        <w:t xml:space="preserve"> répondant aux besoins du territoire (médecine d’urgence, psychiatrie, soins de suite et de réadaptation, centre périnatal de proximité…). Dans le cadre d’une dérogation accordée par le DGARS, les hôpitaux de proximité pourront également exercer certains actes chirurgicaux programmés.</w:t>
      </w:r>
    </w:p>
    <w:p w:rsidR="008E672E" w:rsidRPr="000F370E" w:rsidRDefault="008E672E" w:rsidP="008E672E">
      <w:pPr>
        <w:tabs>
          <w:tab w:val="left" w:pos="1540"/>
        </w:tabs>
        <w:jc w:val="both"/>
        <w:rPr>
          <w:rFonts w:cstheme="minorHAnsi"/>
        </w:rPr>
      </w:pPr>
      <w:r w:rsidRPr="000F370E">
        <w:rPr>
          <w:rFonts w:cstheme="minorHAnsi"/>
        </w:rPr>
        <w:t xml:space="preserve">L’offre de consultations de spécialité qui sera proposée par l’hôpital de proximité doit s’inscrire en </w:t>
      </w:r>
      <w:r w:rsidRPr="004C6D7A">
        <w:rPr>
          <w:rFonts w:cstheme="minorHAnsi"/>
          <w:b/>
          <w:color w:val="002060"/>
        </w:rPr>
        <w:t>complémentarité de l’offre libérale</w:t>
      </w:r>
      <w:r w:rsidRPr="004C6D7A">
        <w:rPr>
          <w:rFonts w:cstheme="minorHAnsi"/>
          <w:color w:val="002060"/>
        </w:rPr>
        <w:t xml:space="preserve"> </w:t>
      </w:r>
      <w:r w:rsidRPr="000F370E">
        <w:rPr>
          <w:rFonts w:cstheme="minorHAnsi"/>
        </w:rPr>
        <w:t>existante et dans une dynamique partenariale.</w:t>
      </w:r>
    </w:p>
    <w:p w:rsidR="008E672E" w:rsidRPr="0030157A" w:rsidRDefault="008E672E" w:rsidP="008E672E">
      <w:pPr>
        <w:tabs>
          <w:tab w:val="left" w:pos="1540"/>
        </w:tabs>
        <w:jc w:val="both"/>
        <w:rPr>
          <w:rFonts w:cstheme="minorHAnsi"/>
        </w:rPr>
      </w:pPr>
      <w:r w:rsidRPr="000F370E">
        <w:rPr>
          <w:rFonts w:cstheme="minorHAnsi"/>
        </w:rPr>
        <w:t>L</w:t>
      </w:r>
      <w:r>
        <w:rPr>
          <w:rFonts w:cstheme="minorHAnsi"/>
        </w:rPr>
        <w:t>es</w:t>
      </w:r>
      <w:r w:rsidRPr="000F370E">
        <w:rPr>
          <w:rFonts w:cstheme="minorHAnsi"/>
        </w:rPr>
        <w:t xml:space="preserve"> plateaux techniques </w:t>
      </w:r>
      <w:r w:rsidRPr="004C6D7A">
        <w:rPr>
          <w:rFonts w:cstheme="minorHAnsi"/>
          <w:b/>
          <w:color w:val="002060"/>
        </w:rPr>
        <w:t>peuvent être présents sur site ou leur accès organisé par le biais d’un conventionnement</w:t>
      </w:r>
      <w:r w:rsidRPr="000F370E">
        <w:rPr>
          <w:rFonts w:cstheme="minorHAnsi"/>
        </w:rPr>
        <w:t xml:space="preserve"> avec les acteurs du territoire (offre libérale, établissements de santé privés, Groupement hospitalier de territoire)</w:t>
      </w:r>
      <w:r>
        <w:rPr>
          <w:rFonts w:cstheme="minorHAnsi"/>
        </w:rPr>
        <w:t>.</w:t>
      </w:r>
    </w:p>
    <w:p w:rsidR="008E672E" w:rsidRPr="0030157A" w:rsidRDefault="008E672E" w:rsidP="008E672E">
      <w:pPr>
        <w:numPr>
          <w:ilvl w:val="0"/>
          <w:numId w:val="4"/>
        </w:numPr>
        <w:tabs>
          <w:tab w:val="left" w:pos="1540"/>
        </w:tabs>
        <w:spacing w:before="100" w:after="200" w:line="276" w:lineRule="auto"/>
        <w:jc w:val="both"/>
        <w:rPr>
          <w:rFonts w:cstheme="minorHAnsi"/>
          <w:b/>
        </w:rPr>
      </w:pPr>
      <w:r w:rsidRPr="0030157A">
        <w:rPr>
          <w:rFonts w:cstheme="minorHAnsi"/>
          <w:b/>
        </w:rPr>
        <w:t>Implication dans des missions partagées avec les acteurs du territoire</w:t>
      </w:r>
    </w:p>
    <w:p w:rsidR="008E672E" w:rsidRDefault="008E672E" w:rsidP="008E672E">
      <w:pPr>
        <w:tabs>
          <w:tab w:val="left" w:pos="1540"/>
        </w:tabs>
        <w:jc w:val="both"/>
        <w:rPr>
          <w:rFonts w:cstheme="minorHAnsi"/>
        </w:rPr>
      </w:pPr>
      <w:r w:rsidRPr="0030157A">
        <w:rPr>
          <w:rFonts w:cstheme="minorHAnsi"/>
        </w:rPr>
        <w:t xml:space="preserve">Sur la base des besoins identifiés sur le territoire </w:t>
      </w:r>
      <w:r w:rsidRPr="000F370E">
        <w:rPr>
          <w:rFonts w:cstheme="minorHAnsi"/>
        </w:rPr>
        <w:t xml:space="preserve">et des organisations en place (maisons de santé, centres de santé, dispositifs d’appui à la coordination, contrat local de santé…), ainsi que du maillage des CPTS existantes ou en cours de constitution, les hôpitaux de proximité contribuent à la réalisation des missions définies au niveau réglementaire, en lien et en complémentarité avec les professionnels. </w:t>
      </w:r>
      <w:r w:rsidRPr="004C6D7A">
        <w:rPr>
          <w:rFonts w:cstheme="minorHAnsi"/>
          <w:b/>
          <w:color w:val="002060"/>
        </w:rPr>
        <w:t>L’objectif est de pouvoir créer des synergies entre les initiatives des acteurs de façon à proposer une réponse collective aux besoins de la population</w:t>
      </w:r>
      <w:r w:rsidRPr="000F370E">
        <w:rPr>
          <w:rFonts w:cstheme="minorHAnsi"/>
        </w:rPr>
        <w:t>. Ces missions</w:t>
      </w:r>
      <w:r w:rsidRPr="0030157A">
        <w:rPr>
          <w:rFonts w:cstheme="minorHAnsi"/>
        </w:rPr>
        <w:t xml:space="preserve"> sont détaillées dans la suite du dossier. </w:t>
      </w:r>
    </w:p>
    <w:p w:rsidR="008E672E" w:rsidRPr="0030157A" w:rsidRDefault="008E672E" w:rsidP="008E672E">
      <w:pPr>
        <w:tabs>
          <w:tab w:val="left" w:pos="1540"/>
        </w:tabs>
        <w:jc w:val="both"/>
        <w:rPr>
          <w:rFonts w:cstheme="minorHAnsi"/>
          <w:b/>
        </w:rPr>
      </w:pPr>
    </w:p>
    <w:p w:rsidR="008E672E" w:rsidRPr="004C6D7A" w:rsidRDefault="004C6D7A" w:rsidP="004C6D7A">
      <w:pPr>
        <w:pStyle w:val="Sous-titre"/>
        <w:numPr>
          <w:ilvl w:val="0"/>
          <w:numId w:val="9"/>
        </w:numPr>
        <w:rPr>
          <w:rFonts w:asciiTheme="minorHAnsi" w:hAnsiTheme="minorHAnsi" w:cstheme="minorHAnsi"/>
          <w:caps w:val="0"/>
          <w:color w:val="2F5496" w:themeColor="accent5" w:themeShade="BF"/>
          <w:spacing w:val="0"/>
          <w:sz w:val="24"/>
          <w:szCs w:val="20"/>
        </w:rPr>
      </w:pPr>
      <w:r w:rsidRPr="004C6D7A">
        <w:rPr>
          <w:rFonts w:asciiTheme="minorHAnsi" w:hAnsiTheme="minorHAnsi" w:cstheme="minorHAnsi"/>
          <w:caps w:val="0"/>
          <w:color w:val="2F5496" w:themeColor="accent5" w:themeShade="BF"/>
          <w:spacing w:val="0"/>
          <w:sz w:val="24"/>
          <w:szCs w:val="20"/>
        </w:rPr>
        <w:t xml:space="preserve">LES MODALITES DE SORTIE </w:t>
      </w:r>
    </w:p>
    <w:p w:rsidR="008E672E" w:rsidRPr="0030157A" w:rsidRDefault="008E672E" w:rsidP="008E672E">
      <w:pPr>
        <w:jc w:val="both"/>
        <w:rPr>
          <w:rFonts w:cstheme="minorHAnsi"/>
        </w:rPr>
      </w:pPr>
      <w:r w:rsidRPr="0030157A">
        <w:rPr>
          <w:rFonts w:cstheme="minorHAnsi"/>
        </w:rPr>
        <w:t>L</w:t>
      </w:r>
      <w:r>
        <w:rPr>
          <w:rFonts w:cstheme="minorHAnsi"/>
        </w:rPr>
        <w:t>e label</w:t>
      </w:r>
      <w:r w:rsidRPr="0030157A">
        <w:rPr>
          <w:rFonts w:cstheme="minorHAnsi"/>
        </w:rPr>
        <w:t xml:space="preserve"> « hôpi</w:t>
      </w:r>
      <w:r w:rsidR="005F4233">
        <w:rPr>
          <w:rFonts w:cstheme="minorHAnsi"/>
        </w:rPr>
        <w:t>tal de proximité » est attribué</w:t>
      </w:r>
      <w:r w:rsidRPr="0030157A">
        <w:rPr>
          <w:rFonts w:cstheme="minorHAnsi"/>
        </w:rPr>
        <w:t xml:space="preserve"> </w:t>
      </w:r>
      <w:r w:rsidRPr="00AA7120">
        <w:rPr>
          <w:rFonts w:cstheme="minorHAnsi"/>
          <w:b/>
          <w:color w:val="002060"/>
        </w:rPr>
        <w:t>sans condition d</w:t>
      </w:r>
      <w:r w:rsidR="004C6D7A" w:rsidRPr="00AA7120">
        <w:rPr>
          <w:rFonts w:cstheme="minorHAnsi"/>
          <w:b/>
          <w:color w:val="002060"/>
        </w:rPr>
        <w:t>e durée</w:t>
      </w:r>
      <w:r w:rsidR="004C6D7A">
        <w:rPr>
          <w:rFonts w:cstheme="minorHAnsi"/>
        </w:rPr>
        <w:t>. Néanmoins, le cadre réglementaire</w:t>
      </w:r>
      <w:r w:rsidR="004C6D7A">
        <w:rPr>
          <w:rStyle w:val="Appelnotedebasdep"/>
          <w:rFonts w:cstheme="minorHAnsi"/>
        </w:rPr>
        <w:footnoteReference w:id="4"/>
      </w:r>
      <w:r w:rsidR="00AA7120">
        <w:rPr>
          <w:rFonts w:cstheme="minorHAnsi"/>
        </w:rPr>
        <w:t xml:space="preserve"> </w:t>
      </w:r>
      <w:r w:rsidRPr="0030157A">
        <w:rPr>
          <w:rFonts w:cstheme="minorHAnsi"/>
        </w:rPr>
        <w:t xml:space="preserve">prévoit plusieurs </w:t>
      </w:r>
      <w:r>
        <w:rPr>
          <w:rFonts w:cstheme="minorHAnsi"/>
        </w:rPr>
        <w:t>situations</w:t>
      </w:r>
      <w:r w:rsidRPr="0030157A">
        <w:rPr>
          <w:rFonts w:cstheme="minorHAnsi"/>
        </w:rPr>
        <w:t xml:space="preserve"> pouvant conduire l’établissement de santé à </w:t>
      </w:r>
      <w:r>
        <w:rPr>
          <w:rFonts w:cstheme="minorHAnsi"/>
        </w:rPr>
        <w:t>ne plus être reconnu comme tel :</w:t>
      </w:r>
    </w:p>
    <w:p w:rsidR="008E672E" w:rsidRPr="00AA7120" w:rsidRDefault="008E672E" w:rsidP="00AA7120">
      <w:pPr>
        <w:pStyle w:val="Paragraphedeliste"/>
        <w:numPr>
          <w:ilvl w:val="0"/>
          <w:numId w:val="11"/>
        </w:numPr>
        <w:tabs>
          <w:tab w:val="left" w:pos="1540"/>
        </w:tabs>
        <w:jc w:val="both"/>
        <w:rPr>
          <w:rFonts w:cstheme="minorHAnsi"/>
          <w:b/>
          <w:sz w:val="20"/>
        </w:rPr>
      </w:pPr>
      <w:r w:rsidRPr="00AA7120">
        <w:rPr>
          <w:rFonts w:cstheme="minorHAnsi"/>
          <w:b/>
          <w:sz w:val="20"/>
        </w:rPr>
        <w:t xml:space="preserve">La sortie volontaire : </w:t>
      </w:r>
    </w:p>
    <w:p w:rsidR="008E672E" w:rsidRPr="0030157A" w:rsidRDefault="008E672E" w:rsidP="008E672E">
      <w:pPr>
        <w:jc w:val="both"/>
        <w:rPr>
          <w:rFonts w:cstheme="minorHAnsi"/>
        </w:rPr>
      </w:pPr>
      <w:r w:rsidRPr="0030157A">
        <w:rPr>
          <w:rFonts w:cstheme="minorHAnsi"/>
        </w:rPr>
        <w:t xml:space="preserve">Conséquence directe du caractère volontaire de la démarche, l’établissement de santé peut, à tout moment, signifier à l’ARS concernée </w:t>
      </w:r>
      <w:r w:rsidRPr="00AA7120">
        <w:rPr>
          <w:rFonts w:cstheme="minorHAnsi"/>
          <w:b/>
          <w:color w:val="002060"/>
        </w:rPr>
        <w:t>son choix de quitter le dispositif</w:t>
      </w:r>
      <w:r w:rsidRPr="00AA7120">
        <w:rPr>
          <w:rFonts w:cstheme="minorHAnsi"/>
          <w:color w:val="002060"/>
        </w:rPr>
        <w:t xml:space="preserve"> </w:t>
      </w:r>
      <w:r w:rsidRPr="0030157A">
        <w:rPr>
          <w:rFonts w:cstheme="minorHAnsi"/>
        </w:rPr>
        <w:t xml:space="preserve">« hôpital de proximité » sans avoir à le justifier. L’ARS en prend acte et en informe </w:t>
      </w:r>
      <w:r>
        <w:rPr>
          <w:rFonts w:cstheme="minorHAnsi"/>
        </w:rPr>
        <w:t>la Direction générale de l’offre de soins.</w:t>
      </w:r>
    </w:p>
    <w:p w:rsidR="008E672E" w:rsidRPr="00AA7120" w:rsidRDefault="008E672E" w:rsidP="00AA7120">
      <w:pPr>
        <w:pStyle w:val="Paragraphedeliste"/>
        <w:numPr>
          <w:ilvl w:val="0"/>
          <w:numId w:val="11"/>
        </w:numPr>
        <w:tabs>
          <w:tab w:val="left" w:pos="1540"/>
        </w:tabs>
        <w:jc w:val="both"/>
        <w:rPr>
          <w:rFonts w:cstheme="minorHAnsi"/>
          <w:b/>
          <w:sz w:val="20"/>
        </w:rPr>
      </w:pPr>
      <w:r w:rsidRPr="00AA7120">
        <w:rPr>
          <w:rFonts w:cstheme="minorHAnsi"/>
          <w:b/>
          <w:sz w:val="20"/>
        </w:rPr>
        <w:lastRenderedPageBreak/>
        <w:t xml:space="preserve">La caducité de l’autorisation de médecine : </w:t>
      </w:r>
    </w:p>
    <w:p w:rsidR="008E672E" w:rsidRPr="0030157A" w:rsidRDefault="008E672E" w:rsidP="008E672E">
      <w:pPr>
        <w:jc w:val="both"/>
        <w:rPr>
          <w:rFonts w:cstheme="minorHAnsi"/>
        </w:rPr>
      </w:pPr>
      <w:r w:rsidRPr="0030157A">
        <w:rPr>
          <w:rFonts w:cstheme="minorHAnsi"/>
        </w:rPr>
        <w:t>L’autorisation de médecine est un</w:t>
      </w:r>
      <w:r>
        <w:rPr>
          <w:rFonts w:cstheme="minorHAnsi"/>
        </w:rPr>
        <w:t>e</w:t>
      </w:r>
      <w:r w:rsidRPr="0030157A">
        <w:rPr>
          <w:rFonts w:cstheme="minorHAnsi"/>
        </w:rPr>
        <w:t xml:space="preserve"> c</w:t>
      </w:r>
      <w:r>
        <w:rPr>
          <w:rFonts w:cstheme="minorHAnsi"/>
        </w:rPr>
        <w:t>ondition</w:t>
      </w:r>
      <w:r w:rsidRPr="0030157A">
        <w:rPr>
          <w:rFonts w:cstheme="minorHAnsi"/>
        </w:rPr>
        <w:t xml:space="preserve"> d’éligibilité</w:t>
      </w:r>
      <w:r>
        <w:rPr>
          <w:rFonts w:cstheme="minorHAnsi"/>
        </w:rPr>
        <w:t xml:space="preserve"> obligatoire</w:t>
      </w:r>
      <w:r w:rsidRPr="0030157A">
        <w:rPr>
          <w:rFonts w:cstheme="minorHAnsi"/>
        </w:rPr>
        <w:t xml:space="preserve">. </w:t>
      </w:r>
      <w:r w:rsidRPr="00AA7120">
        <w:rPr>
          <w:rFonts w:cstheme="minorHAnsi"/>
          <w:b/>
          <w:color w:val="002060"/>
        </w:rPr>
        <w:t>S’il n’en est plus détenteur</w:t>
      </w:r>
      <w:r>
        <w:rPr>
          <w:rFonts w:cstheme="minorHAnsi"/>
        </w:rPr>
        <w:t xml:space="preserve">, </w:t>
      </w:r>
      <w:r w:rsidRPr="0030157A">
        <w:rPr>
          <w:rFonts w:cstheme="minorHAnsi"/>
        </w:rPr>
        <w:t>l’établissement de santé ne répond p</w:t>
      </w:r>
      <w:r>
        <w:rPr>
          <w:rFonts w:cstheme="minorHAnsi"/>
        </w:rPr>
        <w:t>lus au cadre de définition.</w:t>
      </w:r>
    </w:p>
    <w:p w:rsidR="008E672E" w:rsidRPr="00AA7120" w:rsidRDefault="008E672E" w:rsidP="00AA7120">
      <w:pPr>
        <w:pStyle w:val="Paragraphedeliste"/>
        <w:numPr>
          <w:ilvl w:val="0"/>
          <w:numId w:val="11"/>
        </w:numPr>
        <w:rPr>
          <w:rFonts w:asciiTheme="minorHAnsi" w:hAnsiTheme="minorHAnsi" w:cstheme="minorHAnsi"/>
          <w:b/>
        </w:rPr>
      </w:pPr>
      <w:r w:rsidRPr="00AA7120">
        <w:rPr>
          <w:rFonts w:asciiTheme="minorHAnsi" w:hAnsiTheme="minorHAnsi" w:cstheme="minorHAnsi"/>
          <w:b/>
        </w:rPr>
        <w:t>L’évolution de l’offre proposée par l’établissement :</w:t>
      </w:r>
    </w:p>
    <w:p w:rsidR="008E672E" w:rsidRDefault="008E672E" w:rsidP="008E672E">
      <w:pPr>
        <w:jc w:val="both"/>
        <w:rPr>
          <w:rFonts w:cstheme="minorHAnsi"/>
        </w:rPr>
      </w:pPr>
      <w:r w:rsidRPr="0030157A">
        <w:rPr>
          <w:rFonts w:cstheme="minorHAnsi"/>
        </w:rPr>
        <w:t>En cas d</w:t>
      </w:r>
      <w:r>
        <w:rPr>
          <w:rFonts w:cstheme="minorHAnsi"/>
        </w:rPr>
        <w:t>’évolution significative</w:t>
      </w:r>
      <w:r w:rsidRPr="0030157A">
        <w:rPr>
          <w:rFonts w:cstheme="minorHAnsi"/>
        </w:rPr>
        <w:t xml:space="preserve"> d</w:t>
      </w:r>
      <w:r>
        <w:rPr>
          <w:rFonts w:cstheme="minorHAnsi"/>
        </w:rPr>
        <w:t>e</w:t>
      </w:r>
      <w:r w:rsidRPr="0030157A">
        <w:rPr>
          <w:rFonts w:cstheme="minorHAnsi"/>
        </w:rPr>
        <w:t xml:space="preserve"> l’offre de prises en charge proposée par l’établissement et conduisant à une spécialisation </w:t>
      </w:r>
      <w:r>
        <w:rPr>
          <w:rFonts w:cstheme="minorHAnsi"/>
        </w:rPr>
        <w:t xml:space="preserve">sur un segment </w:t>
      </w:r>
      <w:r w:rsidRPr="0030157A">
        <w:rPr>
          <w:rFonts w:cstheme="minorHAnsi"/>
        </w:rPr>
        <w:t xml:space="preserve">restreint d’activité, la qualification « hôpital de proximité » fait l’objet d’une réévaluation par l’ARS compétente. </w:t>
      </w:r>
    </w:p>
    <w:p w:rsidR="008E672E" w:rsidRPr="00AA7120" w:rsidRDefault="008E672E" w:rsidP="00AA7120">
      <w:pPr>
        <w:pStyle w:val="Paragraphedeliste"/>
        <w:numPr>
          <w:ilvl w:val="0"/>
          <w:numId w:val="11"/>
        </w:numPr>
        <w:rPr>
          <w:rFonts w:asciiTheme="minorHAnsi" w:hAnsiTheme="minorHAnsi" w:cstheme="minorHAnsi"/>
          <w:b/>
        </w:rPr>
      </w:pPr>
      <w:r w:rsidRPr="00AA7120">
        <w:rPr>
          <w:rFonts w:asciiTheme="minorHAnsi" w:hAnsiTheme="minorHAnsi" w:cstheme="minorHAnsi"/>
          <w:b/>
        </w:rPr>
        <w:t xml:space="preserve">Le non-respect des conditions minimales de qualité et de sécurité des soins : </w:t>
      </w:r>
    </w:p>
    <w:p w:rsidR="008E672E" w:rsidRDefault="008E672E" w:rsidP="008E672E">
      <w:pPr>
        <w:jc w:val="both"/>
        <w:rPr>
          <w:rFonts w:cstheme="minorHAnsi"/>
        </w:rPr>
      </w:pPr>
      <w:r>
        <w:rPr>
          <w:rFonts w:cstheme="minorHAnsi"/>
        </w:rPr>
        <w:t>En cas d’impossibilité d’organiser la continuité des soins, l’ARS peut revoir la situation de l’établissement.</w:t>
      </w:r>
    </w:p>
    <w:p w:rsidR="00AA7120" w:rsidRPr="00AA7120" w:rsidRDefault="00AA7120" w:rsidP="00AA7120">
      <w:pPr>
        <w:pStyle w:val="Paragraphedeliste"/>
        <w:numPr>
          <w:ilvl w:val="0"/>
          <w:numId w:val="11"/>
        </w:numPr>
        <w:rPr>
          <w:rFonts w:asciiTheme="minorHAnsi" w:hAnsiTheme="minorHAnsi" w:cstheme="minorHAnsi"/>
          <w:b/>
        </w:rPr>
      </w:pPr>
      <w:r w:rsidRPr="00AA7120">
        <w:rPr>
          <w:rFonts w:asciiTheme="minorHAnsi" w:hAnsiTheme="minorHAnsi" w:cstheme="minorHAnsi"/>
          <w:b/>
        </w:rPr>
        <w:t>La non-réalisation des missions définies par la loi</w:t>
      </w:r>
      <w:r w:rsidR="005F4233">
        <w:rPr>
          <w:rFonts w:asciiTheme="minorHAnsi" w:hAnsiTheme="minorHAnsi" w:cstheme="minorHAnsi"/>
          <w:b/>
        </w:rPr>
        <w:t> :</w:t>
      </w:r>
    </w:p>
    <w:p w:rsidR="00AA7120" w:rsidRDefault="00AA7120" w:rsidP="008E672E">
      <w:pPr>
        <w:jc w:val="both"/>
        <w:rPr>
          <w:rFonts w:cstheme="minorHAnsi"/>
        </w:rPr>
      </w:pPr>
      <w:r>
        <w:rPr>
          <w:rFonts w:cstheme="minorHAnsi"/>
        </w:rPr>
        <w:t>Si l’hôpital de proximité de proximité, de façon durable, ne répond plus aux missions dévolues par la loi, la DGARS peut décider de le radier de la liste régionale.</w:t>
      </w:r>
    </w:p>
    <w:p w:rsidR="00A20D47" w:rsidRPr="0030157A" w:rsidRDefault="00A20D47" w:rsidP="008E672E">
      <w:pPr>
        <w:jc w:val="both"/>
        <w:rPr>
          <w:rFonts w:cstheme="minorHAnsi"/>
        </w:rPr>
      </w:pPr>
    </w:p>
    <w:p w:rsidR="008E672E" w:rsidRPr="00AA7120" w:rsidRDefault="00AA7120" w:rsidP="00AA7120">
      <w:pPr>
        <w:pStyle w:val="Sous-titre"/>
        <w:numPr>
          <w:ilvl w:val="0"/>
          <w:numId w:val="9"/>
        </w:numPr>
        <w:rPr>
          <w:rFonts w:asciiTheme="minorHAnsi" w:hAnsiTheme="minorHAnsi" w:cstheme="minorHAnsi"/>
          <w:caps w:val="0"/>
          <w:color w:val="2F5496" w:themeColor="accent5" w:themeShade="BF"/>
          <w:spacing w:val="0"/>
          <w:sz w:val="24"/>
          <w:szCs w:val="20"/>
        </w:rPr>
      </w:pPr>
      <w:r w:rsidRPr="00AA7120">
        <w:rPr>
          <w:rFonts w:asciiTheme="minorHAnsi" w:hAnsiTheme="minorHAnsi" w:cstheme="minorHAnsi"/>
          <w:caps w:val="0"/>
          <w:color w:val="2F5496" w:themeColor="accent5" w:themeShade="BF"/>
          <w:spacing w:val="0"/>
          <w:sz w:val="24"/>
          <w:szCs w:val="20"/>
        </w:rPr>
        <w:t>LES MODALITES D’INSTRUCTION DU DOSSIER DE LABELLISATION</w:t>
      </w:r>
    </w:p>
    <w:p w:rsidR="008E672E" w:rsidRPr="000F370E" w:rsidRDefault="008E672E" w:rsidP="008E672E">
      <w:pPr>
        <w:jc w:val="both"/>
        <w:rPr>
          <w:rFonts w:cstheme="minorHAnsi"/>
        </w:rPr>
      </w:pPr>
      <w:r w:rsidRPr="000F370E">
        <w:rPr>
          <w:rFonts w:cstheme="minorHAnsi"/>
        </w:rPr>
        <w:t xml:space="preserve">Le dossier de labellisation est adressé par l’établissement de santé à son ARS. </w:t>
      </w:r>
      <w:r w:rsidRPr="00A20D47">
        <w:rPr>
          <w:rFonts w:cstheme="minorHAnsi"/>
          <w:b/>
          <w:color w:val="002060"/>
        </w:rPr>
        <w:t>Chaque ARS définit son calendrier et ses modalités d’instruction</w:t>
      </w:r>
      <w:r w:rsidRPr="000F370E">
        <w:rPr>
          <w:rFonts w:cstheme="minorHAnsi"/>
        </w:rPr>
        <w:t>. La stratégie de labellisation de l’ARS est conçue comme une déclinaison concrète des orientations du Projet régional de santé de l’agence autour du renforcement de l’accès aux soins. Aussi, l’ARS peut porter une attention plus soutenue sur certains éléments descriptifs proposés dans le dossier en fonction des enjeux locaux de structuration des soins de proximité sur le territoire.</w:t>
      </w:r>
    </w:p>
    <w:p w:rsidR="008E672E" w:rsidRPr="000F370E" w:rsidRDefault="008E672E" w:rsidP="008E672E">
      <w:pPr>
        <w:jc w:val="both"/>
        <w:rPr>
          <w:rFonts w:cstheme="minorHAnsi"/>
        </w:rPr>
      </w:pPr>
      <w:r w:rsidRPr="000F370E">
        <w:rPr>
          <w:rFonts w:cstheme="minorHAnsi"/>
        </w:rPr>
        <w:t xml:space="preserve">Il est recommandé </w:t>
      </w:r>
      <w:r w:rsidRPr="00A20D47">
        <w:rPr>
          <w:rFonts w:cstheme="minorHAnsi"/>
          <w:b/>
          <w:color w:val="002060"/>
        </w:rPr>
        <w:t>aux agences de communiquer sur cette stratégie en amont</w:t>
      </w:r>
      <w:r w:rsidRPr="00A20D47">
        <w:rPr>
          <w:rFonts w:cstheme="minorHAnsi"/>
          <w:color w:val="002060"/>
        </w:rPr>
        <w:t xml:space="preserve"> </w:t>
      </w:r>
      <w:r w:rsidRPr="000F370E">
        <w:rPr>
          <w:rFonts w:cstheme="minorHAnsi"/>
        </w:rPr>
        <w:t xml:space="preserve">auprès des acteurs de santé, notamment si des critères de priorisation d’instruction de dossier sont retenus </w:t>
      </w:r>
      <w:r>
        <w:rPr>
          <w:rFonts w:cstheme="minorHAnsi"/>
        </w:rPr>
        <w:t>et</w:t>
      </w:r>
      <w:r w:rsidRPr="000F370E">
        <w:rPr>
          <w:rFonts w:cstheme="minorHAnsi"/>
        </w:rPr>
        <w:t xml:space="preserve"> d’institutionnaliser un cadre de dialogue formel avec les établissements de santé, représentants des professionnels de ville, acteurs du domicile et du médico-social, élus locaux par exemple à travers la mise en place d’un comité régional dédié au déploi</w:t>
      </w:r>
      <w:r>
        <w:rPr>
          <w:rFonts w:cstheme="minorHAnsi"/>
        </w:rPr>
        <w:t>ement des hôpitaux de proximité.</w:t>
      </w:r>
    </w:p>
    <w:p w:rsidR="008E672E" w:rsidRDefault="00AA7120" w:rsidP="008E672E">
      <w:pPr>
        <w:jc w:val="both"/>
        <w:rPr>
          <w:rFonts w:cstheme="minorHAnsi"/>
        </w:rPr>
      </w:pPr>
      <w:r w:rsidRPr="00AA7120">
        <w:rPr>
          <w:rFonts w:cstheme="minorHAnsi"/>
        </w:rPr>
        <w:t>La décision du directeur général de l'agence régionale de santé est notifiée au demandeur dans un délai maximum de six mois suivant la réception de la demande. L'absence de notification d'une réponse dans ce délai vaut rejet de la demande d'autorisation.</w:t>
      </w:r>
    </w:p>
    <w:p w:rsidR="00A20D47" w:rsidRPr="000F370E" w:rsidRDefault="00A20D47" w:rsidP="008E672E">
      <w:pPr>
        <w:jc w:val="both"/>
        <w:rPr>
          <w:rFonts w:cstheme="minorHAnsi"/>
        </w:rPr>
      </w:pPr>
    </w:p>
    <w:p w:rsidR="008E672E" w:rsidRPr="00A20D47" w:rsidRDefault="00A20D47" w:rsidP="00A20D47">
      <w:pPr>
        <w:pStyle w:val="Sous-titre"/>
        <w:numPr>
          <w:ilvl w:val="0"/>
          <w:numId w:val="9"/>
        </w:numPr>
        <w:rPr>
          <w:rFonts w:asciiTheme="minorHAnsi" w:hAnsiTheme="minorHAnsi" w:cstheme="minorHAnsi"/>
          <w:caps w:val="0"/>
          <w:color w:val="2F5496" w:themeColor="accent5" w:themeShade="BF"/>
          <w:spacing w:val="0"/>
          <w:sz w:val="24"/>
          <w:szCs w:val="20"/>
        </w:rPr>
      </w:pPr>
      <w:r w:rsidRPr="00A20D47">
        <w:rPr>
          <w:rFonts w:asciiTheme="minorHAnsi" w:hAnsiTheme="minorHAnsi" w:cstheme="minorHAnsi"/>
          <w:caps w:val="0"/>
          <w:color w:val="2F5496" w:themeColor="accent5" w:themeShade="BF"/>
          <w:spacing w:val="0"/>
          <w:sz w:val="24"/>
          <w:szCs w:val="20"/>
        </w:rPr>
        <w:t>POURQUOI DEVENIR « HOPITAL DE PROXIMITE » ?</w:t>
      </w:r>
    </w:p>
    <w:p w:rsidR="008E672E" w:rsidRPr="000F370E" w:rsidRDefault="008E672E" w:rsidP="008E672E">
      <w:pPr>
        <w:jc w:val="both"/>
        <w:rPr>
          <w:rFonts w:cstheme="minorHAnsi"/>
        </w:rPr>
      </w:pPr>
      <w:r w:rsidRPr="000F370E">
        <w:rPr>
          <w:rFonts w:cstheme="minorHAnsi"/>
        </w:rPr>
        <w:t xml:space="preserve">La labellisation « hôpital de proximité » concrétise l’engagement de l’établissement de santé à </w:t>
      </w:r>
      <w:r w:rsidRPr="00A20D47">
        <w:rPr>
          <w:rFonts w:cstheme="minorHAnsi"/>
          <w:b/>
          <w:color w:val="002060"/>
        </w:rPr>
        <w:t>s’inscrire dans un projet collectif de territoire</w:t>
      </w:r>
      <w:r w:rsidRPr="00A20D47">
        <w:rPr>
          <w:rFonts w:cstheme="minorHAnsi"/>
          <w:color w:val="002060"/>
        </w:rPr>
        <w:t xml:space="preserve"> </w:t>
      </w:r>
      <w:r w:rsidRPr="000F370E">
        <w:rPr>
          <w:rFonts w:cstheme="minorHAnsi"/>
        </w:rPr>
        <w:t xml:space="preserve">visant à apporter une réponse au plus près des besoins de santé de la population. Si la prise en charge hospitalière constitue le cœur de métier de ces établissements de santé, ils ont également vocation à s’investir dans des actions plus larges, visant à promouvoir une culture de prévention et de santé publique, apporter de l’expertise pour garantir </w:t>
      </w:r>
      <w:r w:rsidRPr="000F370E">
        <w:rPr>
          <w:rFonts w:cstheme="minorHAnsi"/>
        </w:rPr>
        <w:lastRenderedPageBreak/>
        <w:t>l’accès aux soins de la population en proximité et favoriser la fluidité des parcours de santé notamment pour les patients atteints de pathologies chroniques.</w:t>
      </w:r>
    </w:p>
    <w:p w:rsidR="008E672E" w:rsidRPr="000F370E" w:rsidRDefault="008E672E" w:rsidP="008E672E">
      <w:pPr>
        <w:jc w:val="both"/>
        <w:rPr>
          <w:rFonts w:cstheme="minorHAnsi"/>
        </w:rPr>
      </w:pPr>
      <w:r w:rsidRPr="000F370E">
        <w:rPr>
          <w:rFonts w:cstheme="minorHAnsi"/>
        </w:rPr>
        <w:t xml:space="preserve">Ce dossier de labellisation </w:t>
      </w:r>
      <w:r w:rsidRPr="00A20D47">
        <w:rPr>
          <w:rFonts w:cstheme="minorHAnsi"/>
          <w:b/>
          <w:color w:val="002060"/>
        </w:rPr>
        <w:t>constitue une première étape</w:t>
      </w:r>
      <w:r w:rsidRPr="00A20D47">
        <w:rPr>
          <w:rFonts w:cstheme="minorHAnsi"/>
          <w:color w:val="002060"/>
        </w:rPr>
        <w:t xml:space="preserve"> </w:t>
      </w:r>
      <w:r w:rsidRPr="000F370E">
        <w:rPr>
          <w:rFonts w:cstheme="minorHAnsi"/>
        </w:rPr>
        <w:t xml:space="preserve">dans laquelle un état des lieux de la situation de l’établissement est réalisé. Cet exercice comporte également </w:t>
      </w:r>
      <w:r w:rsidRPr="00A20D47">
        <w:rPr>
          <w:rFonts w:cstheme="minorHAnsi"/>
          <w:b/>
          <w:color w:val="002060"/>
        </w:rPr>
        <w:t>une phase plus prospective</w:t>
      </w:r>
      <w:r w:rsidRPr="00A20D47">
        <w:rPr>
          <w:rFonts w:cstheme="minorHAnsi"/>
          <w:color w:val="002060"/>
        </w:rPr>
        <w:t xml:space="preserve"> </w:t>
      </w:r>
      <w:r w:rsidR="005F4233">
        <w:rPr>
          <w:rFonts w:cstheme="minorHAnsi"/>
        </w:rPr>
        <w:t>dans la</w:t>
      </w:r>
      <w:r w:rsidRPr="000F370E">
        <w:rPr>
          <w:rFonts w:cstheme="minorHAnsi"/>
        </w:rPr>
        <w:t>quel</w:t>
      </w:r>
      <w:r w:rsidR="005F4233">
        <w:rPr>
          <w:rFonts w:cstheme="minorHAnsi"/>
        </w:rPr>
        <w:t>le</w:t>
      </w:r>
      <w:r w:rsidRPr="000F370E">
        <w:rPr>
          <w:rFonts w:cstheme="minorHAnsi"/>
        </w:rPr>
        <w:t xml:space="preserve"> l’établissement fait état des perspectives de développement des missions et activités de proximité qu’il souhaite porter. </w:t>
      </w:r>
    </w:p>
    <w:p w:rsidR="008E672E" w:rsidRPr="000F370E" w:rsidRDefault="008E672E" w:rsidP="008E672E">
      <w:pPr>
        <w:jc w:val="both"/>
        <w:rPr>
          <w:rFonts w:cstheme="minorHAnsi"/>
        </w:rPr>
      </w:pPr>
      <w:r w:rsidRPr="000F370E">
        <w:rPr>
          <w:rFonts w:cstheme="minorHAnsi"/>
        </w:rPr>
        <w:t xml:space="preserve">La reconnaissance de l’hôpital de proximité engage les établissements </w:t>
      </w:r>
      <w:r w:rsidRPr="00A20D47">
        <w:rPr>
          <w:rFonts w:cstheme="minorHAnsi"/>
          <w:b/>
          <w:color w:val="002060"/>
        </w:rPr>
        <w:t>dans une démarche au long cours d’adaptation et de renforcement de leur offre pour favoriser l’accès aux soins des populations et ne s’épuise pas dans cette procédure</w:t>
      </w:r>
      <w:r w:rsidRPr="000F370E">
        <w:rPr>
          <w:rFonts w:cstheme="minorHAnsi"/>
        </w:rPr>
        <w:t>. De nouveaux projets pourront ainsi être proposés par l’établissement de santé.</w:t>
      </w:r>
    </w:p>
    <w:p w:rsidR="008E672E" w:rsidRPr="000F370E" w:rsidRDefault="008E672E" w:rsidP="008E672E">
      <w:pPr>
        <w:jc w:val="both"/>
        <w:rPr>
          <w:rFonts w:cstheme="minorHAnsi"/>
        </w:rPr>
      </w:pPr>
      <w:r w:rsidRPr="000F370E">
        <w:rPr>
          <w:rFonts w:cstheme="minorHAnsi"/>
        </w:rPr>
        <w:t xml:space="preserve">Le positionnement de l’hôpital de proximité sur son territoire et au sein de la gradation des soins hospitaliers appellent </w:t>
      </w:r>
      <w:r>
        <w:rPr>
          <w:rFonts w:cstheme="minorHAnsi"/>
        </w:rPr>
        <w:t xml:space="preserve">par ailleurs </w:t>
      </w:r>
      <w:r w:rsidRPr="000F370E">
        <w:rPr>
          <w:rFonts w:cstheme="minorHAnsi"/>
        </w:rPr>
        <w:t>à mettre en place en place des modalités de gouvernance adaptées</w:t>
      </w:r>
      <w:r w:rsidR="00A20D47">
        <w:rPr>
          <w:rStyle w:val="Appelnotedebasdep"/>
          <w:rFonts w:cstheme="minorHAnsi"/>
        </w:rPr>
        <w:footnoteReference w:id="5"/>
      </w:r>
      <w:r w:rsidRPr="000F370E">
        <w:rPr>
          <w:rFonts w:cstheme="minorHAnsi"/>
        </w:rPr>
        <w:t> :</w:t>
      </w:r>
    </w:p>
    <w:p w:rsidR="008E672E" w:rsidRPr="000F370E" w:rsidRDefault="008E672E" w:rsidP="008E672E">
      <w:pPr>
        <w:pStyle w:val="Paragraphedeliste"/>
        <w:numPr>
          <w:ilvl w:val="0"/>
          <w:numId w:val="7"/>
        </w:numPr>
        <w:jc w:val="both"/>
        <w:rPr>
          <w:rFonts w:asciiTheme="minorHAnsi" w:hAnsiTheme="minorHAnsi" w:cstheme="minorHAnsi"/>
        </w:rPr>
      </w:pPr>
      <w:r w:rsidRPr="000F370E">
        <w:rPr>
          <w:rFonts w:asciiTheme="minorHAnsi" w:hAnsiTheme="minorHAnsi" w:cstheme="minorHAnsi"/>
        </w:rPr>
        <w:t xml:space="preserve"> </w:t>
      </w:r>
      <w:proofErr w:type="gramStart"/>
      <w:r w:rsidRPr="000F370E">
        <w:rPr>
          <w:rFonts w:asciiTheme="minorHAnsi" w:hAnsiTheme="minorHAnsi" w:cstheme="minorHAnsi"/>
        </w:rPr>
        <w:t>d’une</w:t>
      </w:r>
      <w:proofErr w:type="gramEnd"/>
      <w:r w:rsidRPr="000F370E">
        <w:rPr>
          <w:rFonts w:asciiTheme="minorHAnsi" w:hAnsiTheme="minorHAnsi" w:cstheme="minorHAnsi"/>
        </w:rPr>
        <w:t xml:space="preserve"> part l’établissement sera tenu de formaliser </w:t>
      </w:r>
      <w:r w:rsidRPr="00A20D47">
        <w:rPr>
          <w:rFonts w:asciiTheme="minorHAnsi" w:hAnsiTheme="minorHAnsi" w:cstheme="minorHAnsi"/>
          <w:b/>
          <w:color w:val="002060"/>
        </w:rPr>
        <w:t>une convention avec les acteurs du territoire</w:t>
      </w:r>
      <w:r w:rsidRPr="000F370E">
        <w:rPr>
          <w:rFonts w:asciiTheme="minorHAnsi" w:hAnsiTheme="minorHAnsi" w:cstheme="minorHAnsi"/>
        </w:rPr>
        <w:t xml:space="preserve"> (CPTS, structures d’exercice coordonné, acteurs du domicile, du médico-social…) décrivant les modalités d’organisation des partenaires pour favoriser l’émergence de projets </w:t>
      </w:r>
      <w:proofErr w:type="spellStart"/>
      <w:r w:rsidRPr="000F370E">
        <w:rPr>
          <w:rFonts w:asciiTheme="minorHAnsi" w:hAnsiTheme="minorHAnsi" w:cstheme="minorHAnsi"/>
        </w:rPr>
        <w:t>co</w:t>
      </w:r>
      <w:proofErr w:type="spellEnd"/>
      <w:r w:rsidRPr="000F370E">
        <w:rPr>
          <w:rFonts w:asciiTheme="minorHAnsi" w:hAnsiTheme="minorHAnsi" w:cstheme="minorHAnsi"/>
        </w:rPr>
        <w:t>-construits ;</w:t>
      </w:r>
    </w:p>
    <w:p w:rsidR="008E672E" w:rsidRPr="000F370E" w:rsidRDefault="008E672E" w:rsidP="008E672E">
      <w:pPr>
        <w:pStyle w:val="Paragraphedeliste"/>
        <w:numPr>
          <w:ilvl w:val="0"/>
          <w:numId w:val="7"/>
        </w:numPr>
        <w:jc w:val="both"/>
        <w:rPr>
          <w:rFonts w:asciiTheme="minorHAnsi" w:hAnsiTheme="minorHAnsi" w:cstheme="minorHAnsi"/>
        </w:rPr>
      </w:pPr>
      <w:proofErr w:type="gramStart"/>
      <w:r w:rsidRPr="000F370E">
        <w:rPr>
          <w:rFonts w:asciiTheme="minorHAnsi" w:hAnsiTheme="minorHAnsi" w:cstheme="minorHAnsi"/>
        </w:rPr>
        <w:t>d’autre</w:t>
      </w:r>
      <w:proofErr w:type="gramEnd"/>
      <w:r w:rsidRPr="000F370E">
        <w:rPr>
          <w:rFonts w:asciiTheme="minorHAnsi" w:hAnsiTheme="minorHAnsi" w:cstheme="minorHAnsi"/>
        </w:rPr>
        <w:t xml:space="preserve"> part, pour les établissements de santé publics, une contractualisation sera adoptée avec le GHT de façon à définir </w:t>
      </w:r>
      <w:r w:rsidRPr="00A20D47">
        <w:rPr>
          <w:rFonts w:asciiTheme="minorHAnsi" w:hAnsiTheme="minorHAnsi" w:cstheme="minorHAnsi"/>
          <w:b/>
          <w:color w:val="002060"/>
        </w:rPr>
        <w:t>les modalités d’organisation et leurs engagements réciproques</w:t>
      </w:r>
      <w:r w:rsidRPr="000F370E">
        <w:rPr>
          <w:rFonts w:asciiTheme="minorHAnsi" w:hAnsiTheme="minorHAnsi" w:cstheme="minorHAnsi"/>
        </w:rPr>
        <w:t xml:space="preserve"> pour renforcer l’exercice des missions conduites par l’hôpital de proximité ;</w:t>
      </w:r>
    </w:p>
    <w:p w:rsidR="008E672E" w:rsidRPr="000F370E" w:rsidRDefault="008E672E" w:rsidP="008E672E">
      <w:pPr>
        <w:pStyle w:val="Paragraphedeliste"/>
        <w:numPr>
          <w:ilvl w:val="0"/>
          <w:numId w:val="7"/>
        </w:numPr>
        <w:jc w:val="both"/>
        <w:rPr>
          <w:rFonts w:asciiTheme="minorHAnsi" w:hAnsiTheme="minorHAnsi" w:cstheme="minorHAnsi"/>
        </w:rPr>
      </w:pPr>
      <w:proofErr w:type="gramStart"/>
      <w:r w:rsidRPr="000F370E">
        <w:rPr>
          <w:rFonts w:asciiTheme="minorHAnsi" w:hAnsiTheme="minorHAnsi" w:cstheme="minorHAnsi"/>
        </w:rPr>
        <w:t>enfin</w:t>
      </w:r>
      <w:proofErr w:type="gramEnd"/>
      <w:r w:rsidRPr="000F370E">
        <w:rPr>
          <w:rFonts w:asciiTheme="minorHAnsi" w:hAnsiTheme="minorHAnsi" w:cstheme="minorHAnsi"/>
        </w:rPr>
        <w:t>, les hôpitaux de pro</w:t>
      </w:r>
      <w:r w:rsidR="00A20D47">
        <w:rPr>
          <w:rFonts w:asciiTheme="minorHAnsi" w:hAnsiTheme="minorHAnsi" w:cstheme="minorHAnsi"/>
        </w:rPr>
        <w:t xml:space="preserve">ximité bénéficieront </w:t>
      </w:r>
      <w:r w:rsidR="00A20D47" w:rsidRPr="00A20D47">
        <w:rPr>
          <w:rFonts w:asciiTheme="minorHAnsi" w:hAnsiTheme="minorHAnsi" w:cstheme="minorHAnsi"/>
          <w:b/>
          <w:color w:val="002060"/>
        </w:rPr>
        <w:t>d’un cadre</w:t>
      </w:r>
      <w:r w:rsidRPr="00A20D47">
        <w:rPr>
          <w:rFonts w:asciiTheme="minorHAnsi" w:hAnsiTheme="minorHAnsi" w:cstheme="minorHAnsi"/>
          <w:b/>
          <w:color w:val="002060"/>
        </w:rPr>
        <w:t xml:space="preserve"> pour proposer des modalités de gouvern</w:t>
      </w:r>
      <w:r w:rsidR="00A20D47" w:rsidRPr="00A20D47">
        <w:rPr>
          <w:rFonts w:asciiTheme="minorHAnsi" w:hAnsiTheme="minorHAnsi" w:cstheme="minorHAnsi"/>
          <w:b/>
          <w:color w:val="002060"/>
        </w:rPr>
        <w:t>ance plus intégratives</w:t>
      </w:r>
      <w:r w:rsidR="00A20D47">
        <w:rPr>
          <w:rFonts w:asciiTheme="minorHAnsi" w:hAnsiTheme="minorHAnsi" w:cstheme="minorHAnsi"/>
        </w:rPr>
        <w:t>.</w:t>
      </w:r>
    </w:p>
    <w:p w:rsidR="008E672E" w:rsidRPr="000F370E" w:rsidRDefault="008E672E" w:rsidP="008E672E">
      <w:pPr>
        <w:jc w:val="both"/>
        <w:rPr>
          <w:rFonts w:cstheme="minorHAnsi"/>
        </w:rPr>
      </w:pPr>
      <w:r w:rsidRPr="000F370E">
        <w:rPr>
          <w:rFonts w:cstheme="minorHAnsi"/>
        </w:rPr>
        <w:t>Ce dossier peut d’ores-et-déjà être enrichi des perspectives envisagées par l’établissement sur ces différents volets en concertation avec ces partenaires.</w:t>
      </w:r>
    </w:p>
    <w:p w:rsidR="008E672E" w:rsidRPr="000F370E" w:rsidRDefault="008E672E" w:rsidP="008E672E">
      <w:pPr>
        <w:jc w:val="both"/>
        <w:rPr>
          <w:rFonts w:cstheme="minorHAnsi"/>
        </w:rPr>
      </w:pPr>
      <w:r w:rsidRPr="000F370E">
        <w:rPr>
          <w:rFonts w:cstheme="minorHAnsi"/>
        </w:rPr>
        <w:t xml:space="preserve">En contrepartie de ces engagements, </w:t>
      </w:r>
      <w:r w:rsidRPr="00A20D47">
        <w:rPr>
          <w:rFonts w:cstheme="minorHAnsi"/>
          <w:b/>
          <w:color w:val="002060"/>
        </w:rPr>
        <w:t>les établissements pourront être accompagnés pour engager ces évolutions</w:t>
      </w:r>
      <w:r w:rsidRPr="000F370E">
        <w:rPr>
          <w:rFonts w:cstheme="minorHAnsi"/>
        </w:rPr>
        <w:t xml:space="preserve">. Ils bénéficieront </w:t>
      </w:r>
      <w:r w:rsidRPr="00A20D47">
        <w:rPr>
          <w:rFonts w:cstheme="minorHAnsi"/>
          <w:b/>
          <w:color w:val="002060"/>
        </w:rPr>
        <w:t>d’un modèle de financement dérogatoire</w:t>
      </w:r>
      <w:r w:rsidRPr="000F370E">
        <w:rPr>
          <w:rStyle w:val="Appelnotedebasdep"/>
          <w:rFonts w:cstheme="minorHAnsi"/>
        </w:rPr>
        <w:footnoteReference w:id="6"/>
      </w:r>
      <w:r w:rsidRPr="000F370E">
        <w:rPr>
          <w:rFonts w:cstheme="minorHAnsi"/>
        </w:rPr>
        <w:t xml:space="preserve"> permettant d’une part de sécuriser leur activité de médecine et d’autre part d’une dotation de responsabilité territoriale visant à financer leurs missions élargies.</w:t>
      </w:r>
    </w:p>
    <w:p w:rsidR="008E672E" w:rsidRPr="000F370E" w:rsidRDefault="008E672E" w:rsidP="008E672E">
      <w:pPr>
        <w:jc w:val="both"/>
        <w:rPr>
          <w:rFonts w:cstheme="minorHAnsi"/>
        </w:rPr>
      </w:pPr>
      <w:r w:rsidRPr="000F370E">
        <w:rPr>
          <w:rFonts w:cstheme="minorHAnsi"/>
        </w:rPr>
        <w:t xml:space="preserve"> Ces modalités de financement pourront être complétées en fonction des projets portés par l’établissement : en effet, positionnés en « laboratoire de la coopération territoriale » suite aux concertations du Ségur de la santé, ces établissements ont toute légitimité à proposer et à s’engager dans des projets innovants et expérimentaux. Une attention particulière sera portée au soutien de ces initiatives.</w:t>
      </w:r>
    </w:p>
    <w:p w:rsidR="00E447E8" w:rsidRDefault="00E447E8">
      <w:pPr>
        <w:rPr>
          <w:rFonts w:cstheme="minorHAnsi"/>
          <w:sz w:val="24"/>
        </w:rPr>
      </w:pPr>
      <w:r>
        <w:rPr>
          <w:rFonts w:cstheme="minorHAnsi"/>
          <w:sz w:val="24"/>
        </w:rPr>
        <w:br w:type="page"/>
      </w:r>
    </w:p>
    <w:p w:rsidR="00E447E8" w:rsidRPr="00E447E8" w:rsidRDefault="00E447E8" w:rsidP="00E447E8">
      <w:pPr>
        <w:pStyle w:val="Paragraphedeliste"/>
        <w:numPr>
          <w:ilvl w:val="0"/>
          <w:numId w:val="8"/>
        </w:numPr>
        <w:rPr>
          <w:rFonts w:cstheme="minorHAnsi"/>
          <w:b/>
          <w:color w:val="92D050"/>
          <w:sz w:val="24"/>
        </w:rPr>
      </w:pPr>
      <w:r w:rsidRPr="00E447E8">
        <w:rPr>
          <w:rFonts w:cstheme="minorHAnsi"/>
          <w:b/>
          <w:color w:val="92D050"/>
          <w:sz w:val="24"/>
        </w:rPr>
        <w:lastRenderedPageBreak/>
        <w:t>DESCRIPTION GENERALE DE L’ETABLISSEMENT ET DE SON BASSIN DE POPULATION</w:t>
      </w:r>
    </w:p>
    <w:p w:rsidR="00E447E8" w:rsidRPr="00E447E8" w:rsidRDefault="00E447E8" w:rsidP="00E447E8">
      <w:pPr>
        <w:pStyle w:val="Paragraphedeliste"/>
        <w:ind w:left="1080"/>
        <w:rPr>
          <w:rFonts w:cstheme="minorHAnsi"/>
          <w:b/>
          <w:color w:val="92D050"/>
          <w:sz w:val="24"/>
        </w:rPr>
      </w:pPr>
    </w:p>
    <w:p w:rsidR="00E447E8" w:rsidRPr="00E447E8" w:rsidRDefault="00E447E8" w:rsidP="00E447E8">
      <w:pPr>
        <w:pStyle w:val="Sous-titre"/>
        <w:numPr>
          <w:ilvl w:val="0"/>
          <w:numId w:val="9"/>
        </w:numPr>
        <w:rPr>
          <w:rFonts w:asciiTheme="minorHAnsi" w:hAnsiTheme="minorHAnsi" w:cstheme="minorHAnsi"/>
          <w:caps w:val="0"/>
          <w:color w:val="2F5496" w:themeColor="accent5" w:themeShade="BF"/>
          <w:spacing w:val="0"/>
          <w:sz w:val="24"/>
          <w:szCs w:val="20"/>
        </w:rPr>
      </w:pPr>
      <w:r w:rsidRPr="00E447E8">
        <w:rPr>
          <w:rFonts w:asciiTheme="minorHAnsi" w:hAnsiTheme="minorHAnsi" w:cstheme="minorHAnsi"/>
          <w:caps w:val="0"/>
          <w:color w:val="2F5496" w:themeColor="accent5" w:themeShade="BF"/>
          <w:spacing w:val="0"/>
          <w:sz w:val="24"/>
          <w:szCs w:val="20"/>
        </w:rPr>
        <w:t>PRESENTATION DE L’ETABLISSEMENT, POSITIONNEMENT DANS L’OFFRE DE SOINS TERRITORIALE ET LIENS ENTRETENUS AVEC LES ACTEURS DE SANTE</w:t>
      </w:r>
    </w:p>
    <w:p w:rsidR="00E447E8" w:rsidRPr="00E447E8" w:rsidRDefault="00E447E8" w:rsidP="00E447E8">
      <w:pPr>
        <w:ind w:left="360"/>
        <w:jc w:val="both"/>
        <w:rPr>
          <w:rFonts w:cstheme="minorHAnsi"/>
          <w:caps/>
        </w:rPr>
      </w:pPr>
      <w:r w:rsidRPr="00E447E8">
        <w:rPr>
          <w:rFonts w:cstheme="minorHAnsi"/>
        </w:rPr>
        <w:t>Pouvez-vous présenter brièvement votre établissement, son positionnement sur le territoire, les autorisations de soins détenues et précisez ce que vous attendez de la labellisation :</w:t>
      </w:r>
    </w:p>
    <w:p w:rsidR="00E447E8" w:rsidRPr="00E447E8" w:rsidRDefault="00E447E8" w:rsidP="00E447E8">
      <w:pPr>
        <w:pStyle w:val="Paragraphedeliste"/>
        <w:jc w:val="both"/>
        <w:rPr>
          <w:rFonts w:asciiTheme="minorHAnsi" w:hAnsiTheme="minorHAnsi" w:cstheme="minorHAnsi"/>
          <w:b/>
          <w:caps/>
        </w:rPr>
      </w:pPr>
    </w:p>
    <w:tbl>
      <w:tblPr>
        <w:tblStyle w:val="Grilledutableau"/>
        <w:tblW w:w="0" w:type="auto"/>
        <w:tblInd w:w="-5" w:type="dxa"/>
        <w:shd w:val="clear" w:color="auto" w:fill="F2F2F2" w:themeFill="background1" w:themeFillShade="F2"/>
        <w:tblLook w:val="04A0" w:firstRow="1" w:lastRow="0" w:firstColumn="1" w:lastColumn="0" w:noHBand="0" w:noVBand="1"/>
      </w:tblPr>
      <w:tblGrid>
        <w:gridCol w:w="9067"/>
      </w:tblGrid>
      <w:tr w:rsidR="00E447E8" w:rsidTr="00E447E8">
        <w:tc>
          <w:tcPr>
            <w:tcW w:w="9067" w:type="dxa"/>
            <w:shd w:val="clear" w:color="auto" w:fill="F2F2F2" w:themeFill="background1" w:themeFillShade="F2"/>
          </w:tcPr>
          <w:p w:rsidR="00E447E8" w:rsidRDefault="00E447E8" w:rsidP="00E447E8">
            <w:pPr>
              <w:pStyle w:val="Paragraphedeliste"/>
              <w:ind w:left="0"/>
              <w:rPr>
                <w:rFonts w:asciiTheme="minorHAnsi" w:hAnsiTheme="minorHAnsi" w:cstheme="minorHAnsi"/>
                <w:i/>
              </w:rPr>
            </w:pPr>
            <w:r>
              <w:rPr>
                <w:rFonts w:asciiTheme="minorHAnsi" w:hAnsiTheme="minorHAnsi" w:cstheme="minorHAnsi"/>
                <w:i/>
              </w:rPr>
              <w:t>T</w:t>
            </w:r>
            <w:r w:rsidRPr="00E447E8">
              <w:rPr>
                <w:rFonts w:asciiTheme="minorHAnsi" w:hAnsiTheme="minorHAnsi" w:cstheme="minorHAnsi"/>
                <w:i/>
              </w:rPr>
              <w:t>exte libre</w:t>
            </w:r>
          </w:p>
          <w:p w:rsidR="00E447E8" w:rsidRPr="00E447E8" w:rsidRDefault="00E447E8" w:rsidP="00E447E8">
            <w:pPr>
              <w:pStyle w:val="Paragraphedeliste"/>
              <w:ind w:left="0"/>
              <w:rPr>
                <w:rFonts w:asciiTheme="minorHAnsi" w:hAnsiTheme="minorHAnsi" w:cstheme="minorHAnsi"/>
                <w:i/>
                <w:caps/>
                <w:sz w:val="18"/>
              </w:rPr>
            </w:pPr>
          </w:p>
        </w:tc>
      </w:tr>
    </w:tbl>
    <w:p w:rsidR="00E447E8" w:rsidRPr="0030157A" w:rsidRDefault="00E447E8" w:rsidP="00E447E8">
      <w:pPr>
        <w:rPr>
          <w:rFonts w:cstheme="minorHAnsi"/>
        </w:rPr>
      </w:pPr>
    </w:p>
    <w:p w:rsidR="00E447E8" w:rsidRPr="00E447E8" w:rsidRDefault="00E447E8" w:rsidP="00E447E8">
      <w:pPr>
        <w:pStyle w:val="Sous-titre"/>
        <w:numPr>
          <w:ilvl w:val="0"/>
          <w:numId w:val="9"/>
        </w:numPr>
        <w:rPr>
          <w:rFonts w:asciiTheme="minorHAnsi" w:hAnsiTheme="minorHAnsi" w:cstheme="minorHAnsi"/>
          <w:caps w:val="0"/>
          <w:color w:val="2F5496" w:themeColor="accent5" w:themeShade="BF"/>
          <w:spacing w:val="0"/>
          <w:sz w:val="24"/>
          <w:szCs w:val="20"/>
        </w:rPr>
      </w:pPr>
      <w:r w:rsidRPr="00E447E8">
        <w:rPr>
          <w:rFonts w:asciiTheme="minorHAnsi" w:hAnsiTheme="minorHAnsi" w:cstheme="minorHAnsi"/>
          <w:caps w:val="0"/>
          <w:color w:val="2F5496" w:themeColor="accent5" w:themeShade="BF"/>
          <w:spacing w:val="0"/>
          <w:sz w:val="24"/>
          <w:szCs w:val="20"/>
        </w:rPr>
        <w:t xml:space="preserve">DESCRIPTION DES BESOINS DU TERRITOIRE </w:t>
      </w:r>
    </w:p>
    <w:p w:rsidR="00E447E8" w:rsidRDefault="00E447E8" w:rsidP="00E447E8">
      <w:pPr>
        <w:pStyle w:val="Paragraphedeliste"/>
        <w:numPr>
          <w:ilvl w:val="0"/>
          <w:numId w:val="5"/>
        </w:numPr>
        <w:jc w:val="both"/>
        <w:rPr>
          <w:rFonts w:asciiTheme="minorHAnsi" w:hAnsiTheme="minorHAnsi" w:cstheme="minorHAnsi"/>
        </w:rPr>
      </w:pPr>
      <w:r w:rsidRPr="000F370E">
        <w:rPr>
          <w:rFonts w:asciiTheme="minorHAnsi" w:hAnsiTheme="minorHAnsi" w:cstheme="minorHAnsi"/>
        </w:rPr>
        <w:t xml:space="preserve">Pouvez-vous décrire les principales caractéristiques et problématiques (démographiques, sociales, épidémiologiques, recours aux soins) du bassin de population sur lequel votre établissement est implanté ? </w:t>
      </w:r>
    </w:p>
    <w:p w:rsidR="00E447E8" w:rsidRPr="000F370E" w:rsidRDefault="00E447E8" w:rsidP="00E447E8">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E447E8" w:rsidTr="00E447E8">
        <w:tc>
          <w:tcPr>
            <w:tcW w:w="9062" w:type="dxa"/>
            <w:shd w:val="clear" w:color="auto" w:fill="F2F2F2" w:themeFill="background1" w:themeFillShade="F2"/>
          </w:tcPr>
          <w:p w:rsidR="00E447E8" w:rsidRDefault="00E447E8" w:rsidP="00E447E8">
            <w:pPr>
              <w:pStyle w:val="Paragraphedeliste"/>
              <w:ind w:left="0"/>
              <w:rPr>
                <w:rFonts w:asciiTheme="minorHAnsi" w:hAnsiTheme="minorHAnsi" w:cstheme="minorHAnsi"/>
                <w:i/>
              </w:rPr>
            </w:pPr>
            <w:r>
              <w:rPr>
                <w:rFonts w:asciiTheme="minorHAnsi" w:hAnsiTheme="minorHAnsi" w:cstheme="minorHAnsi"/>
                <w:i/>
              </w:rPr>
              <w:t>Texte libre</w:t>
            </w:r>
          </w:p>
          <w:p w:rsidR="00E447E8" w:rsidRDefault="00E447E8" w:rsidP="00E447E8">
            <w:pPr>
              <w:pStyle w:val="Paragraphedeliste"/>
              <w:ind w:left="0"/>
              <w:rPr>
                <w:rFonts w:asciiTheme="minorHAnsi" w:hAnsiTheme="minorHAnsi" w:cstheme="minorHAnsi"/>
                <w:i/>
              </w:rPr>
            </w:pPr>
          </w:p>
        </w:tc>
      </w:tr>
    </w:tbl>
    <w:p w:rsidR="00E447E8" w:rsidRPr="00071F18" w:rsidRDefault="00E447E8" w:rsidP="00E447E8"/>
    <w:p w:rsidR="00E447E8" w:rsidRPr="0030157A" w:rsidRDefault="00E447E8" w:rsidP="00E447E8">
      <w:pPr>
        <w:pStyle w:val="Paragraphedeliste"/>
        <w:numPr>
          <w:ilvl w:val="0"/>
          <w:numId w:val="5"/>
        </w:numPr>
        <w:jc w:val="both"/>
        <w:rPr>
          <w:rFonts w:asciiTheme="minorHAnsi" w:hAnsiTheme="minorHAnsi" w:cstheme="minorHAnsi"/>
        </w:rPr>
      </w:pPr>
      <w:r w:rsidRPr="0030157A">
        <w:rPr>
          <w:rFonts w:asciiTheme="minorHAnsi" w:hAnsiTheme="minorHAnsi" w:cstheme="minorHAnsi"/>
        </w:rPr>
        <w:t>Un diagnostic de territoire</w:t>
      </w:r>
      <w:r>
        <w:rPr>
          <w:rFonts w:asciiTheme="minorHAnsi" w:hAnsiTheme="minorHAnsi" w:cstheme="minorHAnsi"/>
        </w:rPr>
        <w:t>, visant à identifier les besoins de santé de la population du territoire</w:t>
      </w:r>
      <w:r w:rsidRPr="0030157A">
        <w:rPr>
          <w:rFonts w:asciiTheme="minorHAnsi" w:hAnsiTheme="minorHAnsi" w:cstheme="minorHAnsi"/>
        </w:rPr>
        <w:t xml:space="preserve"> </w:t>
      </w:r>
      <w:proofErr w:type="spellStart"/>
      <w:r w:rsidRPr="0030157A">
        <w:rPr>
          <w:rFonts w:asciiTheme="minorHAnsi" w:hAnsiTheme="minorHAnsi" w:cstheme="minorHAnsi"/>
        </w:rPr>
        <w:t>a-t-il</w:t>
      </w:r>
      <w:proofErr w:type="spellEnd"/>
      <w:r w:rsidRPr="0030157A">
        <w:rPr>
          <w:rFonts w:asciiTheme="minorHAnsi" w:hAnsiTheme="minorHAnsi" w:cstheme="minorHAnsi"/>
        </w:rPr>
        <w:t xml:space="preserve"> été réalisé </w:t>
      </w:r>
      <w:r>
        <w:rPr>
          <w:rFonts w:asciiTheme="minorHAnsi" w:hAnsiTheme="minorHAnsi" w:cstheme="minorHAnsi"/>
        </w:rPr>
        <w:t>au cours des quatre dernières années</w:t>
      </w:r>
      <w:r w:rsidRPr="0030157A">
        <w:rPr>
          <w:rFonts w:asciiTheme="minorHAnsi" w:hAnsiTheme="minorHAnsi" w:cstheme="minorHAnsi"/>
        </w:rPr>
        <w:t xml:space="preserve">? </w:t>
      </w:r>
    </w:p>
    <w:p w:rsidR="00E447E8" w:rsidRPr="0030157A" w:rsidRDefault="00E447E8" w:rsidP="00E447E8">
      <w:pPr>
        <w:tabs>
          <w:tab w:val="left" w:pos="4260"/>
        </w:tabs>
        <w:ind w:left="708"/>
        <w:jc w:val="center"/>
        <w:rPr>
          <w:rFonts w:cstheme="minorHAnsi"/>
        </w:rPr>
      </w:pPr>
      <w:r w:rsidRPr="0030157A">
        <w:rPr>
          <w:rFonts w:cstheme="minorHAnsi"/>
          <w:b/>
          <w:sz w:val="24"/>
        </w:rPr>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rsidR="00E447E8" w:rsidRPr="0030157A" w:rsidRDefault="00E447E8" w:rsidP="00E447E8">
      <w:pPr>
        <w:pStyle w:val="Paragraphedeliste"/>
        <w:numPr>
          <w:ilvl w:val="0"/>
          <w:numId w:val="5"/>
        </w:numPr>
        <w:jc w:val="both"/>
        <w:rPr>
          <w:rFonts w:asciiTheme="minorHAnsi" w:hAnsiTheme="minorHAnsi" w:cstheme="minorHAnsi"/>
        </w:rPr>
      </w:pPr>
      <w:r w:rsidRPr="0030157A">
        <w:rPr>
          <w:rFonts w:asciiTheme="minorHAnsi" w:hAnsiTheme="minorHAnsi" w:cstheme="minorHAnsi"/>
        </w:rPr>
        <w:t>Si oui</w:t>
      </w:r>
      <w:r>
        <w:rPr>
          <w:rStyle w:val="Appelnotedebasdep"/>
          <w:rFonts w:asciiTheme="minorHAnsi" w:hAnsiTheme="minorHAnsi" w:cstheme="minorHAnsi"/>
        </w:rPr>
        <w:footnoteReference w:id="7"/>
      </w:r>
      <w:r w:rsidRPr="0030157A">
        <w:rPr>
          <w:rFonts w:asciiTheme="minorHAnsi" w:hAnsiTheme="minorHAnsi" w:cstheme="minorHAnsi"/>
        </w:rPr>
        <w:t xml:space="preserve">, comment l’établissement </w:t>
      </w:r>
      <w:proofErr w:type="spellStart"/>
      <w:r w:rsidRPr="0030157A">
        <w:rPr>
          <w:rFonts w:asciiTheme="minorHAnsi" w:hAnsiTheme="minorHAnsi" w:cstheme="minorHAnsi"/>
        </w:rPr>
        <w:t>a-t-il</w:t>
      </w:r>
      <w:proofErr w:type="spellEnd"/>
      <w:r w:rsidRPr="0030157A">
        <w:rPr>
          <w:rFonts w:asciiTheme="minorHAnsi" w:hAnsiTheme="minorHAnsi" w:cstheme="minorHAnsi"/>
        </w:rPr>
        <w:t xml:space="preserve"> procédé ? </w:t>
      </w:r>
      <w:r>
        <w:rPr>
          <w:rFonts w:asciiTheme="minorHAnsi" w:hAnsiTheme="minorHAnsi" w:cstheme="minorHAnsi"/>
        </w:rPr>
        <w:t>S</w:t>
      </w:r>
      <w:r w:rsidRPr="0030157A">
        <w:rPr>
          <w:rFonts w:asciiTheme="minorHAnsi" w:hAnsiTheme="minorHAnsi" w:cstheme="minorHAnsi"/>
        </w:rPr>
        <w:t xml:space="preserve">’appuie-t-il sur des diagnostics </w:t>
      </w:r>
      <w:r w:rsidRPr="00F2319A">
        <w:rPr>
          <w:rFonts w:asciiTheme="minorHAnsi" w:hAnsiTheme="minorHAnsi" w:cstheme="minorHAnsi"/>
        </w:rPr>
        <w:t>préexistants</w:t>
      </w:r>
      <w:r w:rsidRPr="0030157A">
        <w:rPr>
          <w:rFonts w:asciiTheme="minorHAnsi" w:hAnsiTheme="minorHAnsi" w:cstheme="minorHAnsi"/>
        </w:rPr>
        <w:t xml:space="preserve"> (réalisés dans </w:t>
      </w:r>
      <w:r w:rsidRPr="000F370E">
        <w:rPr>
          <w:rFonts w:asciiTheme="minorHAnsi" w:hAnsiTheme="minorHAnsi" w:cstheme="minorHAnsi"/>
        </w:rPr>
        <w:t>le cadre de son projet médical, d’un projet médical partagé,</w:t>
      </w:r>
      <w:r>
        <w:rPr>
          <w:rFonts w:asciiTheme="minorHAnsi" w:hAnsiTheme="minorHAnsi" w:cstheme="minorHAnsi"/>
        </w:rPr>
        <w:t xml:space="preserve"> </w:t>
      </w:r>
      <w:r w:rsidRPr="0030157A">
        <w:rPr>
          <w:rFonts w:asciiTheme="minorHAnsi" w:hAnsiTheme="minorHAnsi" w:cstheme="minorHAnsi"/>
        </w:rPr>
        <w:t xml:space="preserve">d’un projet de CPTS, d’un Contrat local de santé </w:t>
      </w:r>
      <w:r>
        <w:rPr>
          <w:rFonts w:asciiTheme="minorHAnsi" w:hAnsiTheme="minorHAnsi" w:cstheme="minorHAnsi"/>
        </w:rPr>
        <w:t xml:space="preserve">ou dans le cadre d’un projet territorial de santé </w:t>
      </w:r>
      <w:r w:rsidRPr="0030157A">
        <w:rPr>
          <w:rFonts w:asciiTheme="minorHAnsi" w:hAnsiTheme="minorHAnsi" w:cstheme="minorHAnsi"/>
        </w:rPr>
        <w:t>par exemple)?</w:t>
      </w:r>
    </w:p>
    <w:p w:rsidR="00E447E8" w:rsidRDefault="00E447E8" w:rsidP="00E447E8">
      <w:pPr>
        <w:pStyle w:val="Paragraphedeliste"/>
        <w:ind w:left="908"/>
        <w:rPr>
          <w:rFonts w:asciiTheme="minorHAnsi" w:hAnsiTheme="minorHAnsi" w:cstheme="minorHAnsi"/>
          <w:b/>
          <w:sz w:val="24"/>
        </w:rPr>
      </w:pPr>
      <w:r>
        <w:rPr>
          <w:rFonts w:asciiTheme="minorHAnsi" w:hAnsiTheme="minorHAnsi" w:cstheme="minorHAnsi"/>
          <w:b/>
          <w:sz w:val="24"/>
        </w:rPr>
        <w:t xml:space="preserve">                        </w:t>
      </w:r>
    </w:p>
    <w:tbl>
      <w:tblPr>
        <w:tblStyle w:val="Grilledutableau"/>
        <w:tblW w:w="0" w:type="auto"/>
        <w:tblLook w:val="04A0" w:firstRow="1" w:lastRow="0" w:firstColumn="1" w:lastColumn="0" w:noHBand="0" w:noVBand="1"/>
      </w:tblPr>
      <w:tblGrid>
        <w:gridCol w:w="9062"/>
      </w:tblGrid>
      <w:tr w:rsidR="00E447E8" w:rsidTr="00F32B3B">
        <w:tc>
          <w:tcPr>
            <w:tcW w:w="9062" w:type="dxa"/>
            <w:shd w:val="clear" w:color="auto" w:fill="F2F2F2" w:themeFill="background1" w:themeFillShade="F2"/>
          </w:tcPr>
          <w:p w:rsidR="00E447E8" w:rsidRDefault="00E447E8" w:rsidP="00F32B3B">
            <w:pPr>
              <w:pStyle w:val="Paragraphedeliste"/>
              <w:ind w:left="0"/>
              <w:rPr>
                <w:rFonts w:asciiTheme="minorHAnsi" w:hAnsiTheme="minorHAnsi" w:cstheme="minorHAnsi"/>
                <w:i/>
              </w:rPr>
            </w:pPr>
            <w:r>
              <w:rPr>
                <w:rFonts w:asciiTheme="minorHAnsi" w:hAnsiTheme="minorHAnsi" w:cstheme="minorHAnsi"/>
                <w:i/>
              </w:rPr>
              <w:t>Texte libre</w:t>
            </w:r>
          </w:p>
          <w:p w:rsidR="00E447E8" w:rsidRDefault="00E447E8" w:rsidP="00F32B3B">
            <w:pPr>
              <w:pStyle w:val="Paragraphedeliste"/>
              <w:ind w:left="0"/>
              <w:rPr>
                <w:rFonts w:asciiTheme="minorHAnsi" w:hAnsiTheme="minorHAnsi" w:cstheme="minorHAnsi"/>
                <w:i/>
              </w:rPr>
            </w:pPr>
          </w:p>
        </w:tc>
      </w:tr>
    </w:tbl>
    <w:p w:rsidR="00E447E8" w:rsidRPr="0030157A" w:rsidRDefault="00E447E8" w:rsidP="00E447E8">
      <w:pPr>
        <w:rPr>
          <w:rFonts w:cstheme="minorHAnsi"/>
          <w:b/>
        </w:rPr>
      </w:pPr>
    </w:p>
    <w:p w:rsidR="00E447E8" w:rsidRPr="00640593" w:rsidRDefault="00640593" w:rsidP="00640593">
      <w:pPr>
        <w:pStyle w:val="Sous-titre"/>
        <w:numPr>
          <w:ilvl w:val="0"/>
          <w:numId w:val="9"/>
        </w:numPr>
        <w:rPr>
          <w:rFonts w:asciiTheme="minorHAnsi" w:hAnsiTheme="minorHAnsi" w:cstheme="minorHAnsi"/>
          <w:caps w:val="0"/>
          <w:color w:val="2F5496" w:themeColor="accent5" w:themeShade="BF"/>
          <w:spacing w:val="0"/>
          <w:sz w:val="24"/>
          <w:szCs w:val="20"/>
        </w:rPr>
      </w:pPr>
      <w:r w:rsidRPr="00640593">
        <w:rPr>
          <w:rFonts w:asciiTheme="minorHAnsi" w:hAnsiTheme="minorHAnsi" w:cstheme="minorHAnsi"/>
          <w:caps w:val="0"/>
          <w:color w:val="2F5496" w:themeColor="accent5" w:themeShade="BF"/>
          <w:spacing w:val="0"/>
          <w:sz w:val="24"/>
          <w:szCs w:val="20"/>
        </w:rPr>
        <w:t>UNE OFFRE DE SOINS HOSPITALIERS REPONDANT AUX BESOINS DE LA POPULATION</w:t>
      </w:r>
    </w:p>
    <w:p w:rsidR="00E447E8" w:rsidRPr="00640593" w:rsidRDefault="00E447E8" w:rsidP="00E447E8">
      <w:pPr>
        <w:pStyle w:val="Paragraphedeliste"/>
        <w:numPr>
          <w:ilvl w:val="0"/>
          <w:numId w:val="13"/>
        </w:numPr>
        <w:jc w:val="both"/>
        <w:rPr>
          <w:rFonts w:asciiTheme="minorHAnsi" w:hAnsiTheme="minorHAnsi" w:cstheme="minorHAnsi"/>
          <w:b/>
          <w:color w:val="000000" w:themeColor="text1"/>
          <w:sz w:val="24"/>
        </w:rPr>
      </w:pPr>
      <w:r w:rsidRPr="00640593">
        <w:rPr>
          <w:rFonts w:asciiTheme="minorHAnsi" w:hAnsiTheme="minorHAnsi" w:cstheme="minorHAnsi"/>
          <w:b/>
          <w:color w:val="000000" w:themeColor="text1"/>
          <w:sz w:val="24"/>
        </w:rPr>
        <w:t xml:space="preserve">Focus sur la prise en charge en médecine </w:t>
      </w:r>
    </w:p>
    <w:p w:rsidR="00E447E8" w:rsidRDefault="00E447E8" w:rsidP="00E447E8">
      <w:pPr>
        <w:jc w:val="both"/>
        <w:rPr>
          <w:rFonts w:cstheme="minorHAnsi"/>
        </w:rPr>
      </w:pPr>
      <w:r w:rsidRPr="0030157A">
        <w:rPr>
          <w:rFonts w:cstheme="minorHAnsi"/>
        </w:rPr>
        <w:lastRenderedPageBreak/>
        <w:t xml:space="preserve">Les hôpitaux de proximité sont tenus d’assurer le premier niveau de la gradation des soins hospitaliers </w:t>
      </w:r>
      <w:r>
        <w:rPr>
          <w:rFonts w:cstheme="minorHAnsi"/>
        </w:rPr>
        <w:t xml:space="preserve">en médecine </w:t>
      </w:r>
      <w:r w:rsidRPr="0030157A">
        <w:rPr>
          <w:rFonts w:cstheme="minorHAnsi"/>
        </w:rPr>
        <w:t xml:space="preserve">en répondant de manière globale aux besoins de la population de son territoire </w:t>
      </w:r>
      <w:r w:rsidRPr="0030157A">
        <w:rPr>
          <w:rFonts w:cstheme="minorHAnsi"/>
          <w:b/>
        </w:rPr>
        <w:t xml:space="preserve">sans ciblage exclusif </w:t>
      </w:r>
      <w:r>
        <w:rPr>
          <w:rFonts w:cstheme="minorHAnsi"/>
          <w:b/>
        </w:rPr>
        <w:t>sur une pathologie ou une</w:t>
      </w:r>
      <w:r w:rsidRPr="0030157A">
        <w:rPr>
          <w:rFonts w:cstheme="minorHAnsi"/>
          <w:b/>
        </w:rPr>
        <w:t xml:space="preserve"> population</w:t>
      </w:r>
      <w:r>
        <w:rPr>
          <w:rFonts w:cstheme="minorHAnsi"/>
          <w:b/>
        </w:rPr>
        <w:t xml:space="preserve"> spécifique</w:t>
      </w:r>
      <w:r w:rsidRPr="0030157A">
        <w:rPr>
          <w:rFonts w:cstheme="minorHAnsi"/>
        </w:rPr>
        <w:t xml:space="preserve">. </w:t>
      </w:r>
    </w:p>
    <w:p w:rsidR="00E447E8" w:rsidRDefault="00E447E8" w:rsidP="00E447E8">
      <w:pPr>
        <w:pStyle w:val="Paragraphedeliste"/>
        <w:numPr>
          <w:ilvl w:val="0"/>
          <w:numId w:val="5"/>
        </w:numPr>
        <w:jc w:val="both"/>
        <w:rPr>
          <w:rFonts w:asciiTheme="minorHAnsi" w:hAnsiTheme="minorHAnsi" w:cstheme="minorHAnsi"/>
        </w:rPr>
      </w:pPr>
      <w:r w:rsidRPr="000F370E">
        <w:rPr>
          <w:rFonts w:asciiTheme="minorHAnsi" w:hAnsiTheme="minorHAnsi" w:cstheme="minorHAnsi"/>
        </w:rPr>
        <w:t>Pouvez-vous décrire le projet de l’établissement concernant son activité de médecine (patientèle accueillie, offre proposée ou en développement- capacités, mode de prise en charge-  principaux modes d’entrée…) ?</w:t>
      </w:r>
    </w:p>
    <w:p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Tr="00F32B3B">
        <w:tc>
          <w:tcPr>
            <w:tcW w:w="9062" w:type="dxa"/>
            <w:shd w:val="clear" w:color="auto" w:fill="F2F2F2" w:themeFill="background1" w:themeFillShade="F2"/>
          </w:tcPr>
          <w:p w:rsidR="00640593" w:rsidRDefault="00640593" w:rsidP="00F32B3B">
            <w:pPr>
              <w:pStyle w:val="Paragraphedeliste"/>
              <w:ind w:left="0"/>
              <w:rPr>
                <w:rFonts w:asciiTheme="minorHAnsi" w:hAnsiTheme="minorHAnsi" w:cstheme="minorHAnsi"/>
                <w:i/>
              </w:rPr>
            </w:pPr>
            <w:r>
              <w:rPr>
                <w:rFonts w:asciiTheme="minorHAnsi" w:hAnsiTheme="minorHAnsi" w:cstheme="minorHAnsi"/>
                <w:i/>
              </w:rPr>
              <w:t>Texte libre</w:t>
            </w:r>
          </w:p>
          <w:p w:rsidR="00640593" w:rsidRDefault="00640593" w:rsidP="00F32B3B">
            <w:pPr>
              <w:pStyle w:val="Paragraphedeliste"/>
              <w:ind w:left="0"/>
              <w:rPr>
                <w:rFonts w:asciiTheme="minorHAnsi" w:hAnsiTheme="minorHAnsi" w:cstheme="minorHAnsi"/>
                <w:i/>
              </w:rPr>
            </w:pPr>
          </w:p>
        </w:tc>
      </w:tr>
    </w:tbl>
    <w:p w:rsidR="00E447E8" w:rsidRDefault="00E447E8" w:rsidP="00E447E8">
      <w:pPr>
        <w:jc w:val="both"/>
        <w:rPr>
          <w:rFonts w:cstheme="minorHAnsi"/>
        </w:rPr>
      </w:pPr>
    </w:p>
    <w:p w:rsidR="00E447E8" w:rsidRPr="005916BE" w:rsidRDefault="00E447E8" w:rsidP="00E447E8">
      <w:pPr>
        <w:pStyle w:val="Paragraphedeliste"/>
        <w:numPr>
          <w:ilvl w:val="0"/>
          <w:numId w:val="5"/>
        </w:numPr>
        <w:jc w:val="both"/>
        <w:rPr>
          <w:rFonts w:asciiTheme="minorHAnsi" w:hAnsiTheme="minorHAnsi" w:cstheme="minorHAnsi"/>
        </w:rPr>
      </w:pPr>
      <w:r w:rsidRPr="005916BE">
        <w:rPr>
          <w:rFonts w:asciiTheme="minorHAnsi" w:hAnsiTheme="minorHAnsi" w:cstheme="minorHAnsi"/>
        </w:rPr>
        <w:t>Afin d’illustrer la description pr</w:t>
      </w:r>
      <w:r w:rsidR="00EE2CC2">
        <w:rPr>
          <w:rFonts w:asciiTheme="minorHAnsi" w:hAnsiTheme="minorHAnsi" w:cstheme="minorHAnsi"/>
        </w:rPr>
        <w:t>écédente, pouvez-vous renseigner</w:t>
      </w:r>
      <w:r w:rsidRPr="005916BE">
        <w:rPr>
          <w:rFonts w:asciiTheme="minorHAnsi" w:hAnsiTheme="minorHAnsi" w:cstheme="minorHAnsi"/>
        </w:rPr>
        <w:t xml:space="preserve"> les indicateurs suivants</w:t>
      </w:r>
      <w:r>
        <w:rPr>
          <w:rStyle w:val="Appelnotedebasdep"/>
          <w:rFonts w:asciiTheme="minorHAnsi" w:hAnsiTheme="minorHAnsi" w:cstheme="minorHAnsi"/>
        </w:rPr>
        <w:footnoteReference w:id="8"/>
      </w:r>
      <w:r>
        <w:rPr>
          <w:rFonts w:asciiTheme="minorHAnsi" w:hAnsiTheme="minorHAnsi" w:cstheme="minorHAnsi"/>
        </w:rPr>
        <w:t> </w:t>
      </w:r>
      <w:r w:rsidRPr="00971E62">
        <w:rPr>
          <w:rFonts w:asciiTheme="minorHAnsi" w:hAnsiTheme="minorHAnsi" w:cstheme="minorHAnsi"/>
        </w:rPr>
        <w:t>?</w:t>
      </w:r>
    </w:p>
    <w:tbl>
      <w:tblPr>
        <w:tblStyle w:val="Grilledutableau"/>
        <w:tblW w:w="0" w:type="auto"/>
        <w:shd w:val="clear" w:color="auto" w:fill="F2F2F2" w:themeFill="background1" w:themeFillShade="F2"/>
        <w:tblLook w:val="04A0" w:firstRow="1" w:lastRow="0" w:firstColumn="1" w:lastColumn="0" w:noHBand="0" w:noVBand="1"/>
      </w:tblPr>
      <w:tblGrid>
        <w:gridCol w:w="4957"/>
        <w:gridCol w:w="4105"/>
      </w:tblGrid>
      <w:tr w:rsidR="00E447E8" w:rsidRPr="00057F48" w:rsidTr="00640593">
        <w:trPr>
          <w:trHeight w:val="1035"/>
        </w:trPr>
        <w:tc>
          <w:tcPr>
            <w:tcW w:w="4957" w:type="dxa"/>
            <w:shd w:val="clear" w:color="auto" w:fill="F2F2F2" w:themeFill="background1" w:themeFillShade="F2"/>
          </w:tcPr>
          <w:p w:rsidR="00E447E8" w:rsidRPr="00057F48" w:rsidRDefault="00E447E8" w:rsidP="00F32B3B">
            <w:pPr>
              <w:jc w:val="both"/>
              <w:rPr>
                <w:rFonts w:cstheme="minorHAnsi"/>
                <w:sz w:val="18"/>
              </w:rPr>
            </w:pPr>
            <w:r w:rsidRPr="00057F48">
              <w:rPr>
                <w:rFonts w:cstheme="minorHAnsi"/>
                <w:i/>
                <w:sz w:val="18"/>
              </w:rPr>
              <w:t>Provenance des patients :</w:t>
            </w:r>
            <w:r w:rsidRPr="00057F48">
              <w:rPr>
                <w:rFonts w:cstheme="minorHAnsi"/>
                <w:sz w:val="18"/>
              </w:rPr>
              <w:t xml:space="preserve">  pouvez-vous lister ou cartographier les communes de résidence de la majorité de votre patientèle (80%) ?</w:t>
            </w:r>
          </w:p>
        </w:tc>
        <w:tc>
          <w:tcPr>
            <w:tcW w:w="4105" w:type="dxa"/>
            <w:shd w:val="clear" w:color="auto" w:fill="F2F2F2" w:themeFill="background1" w:themeFillShade="F2"/>
          </w:tcPr>
          <w:p w:rsidR="00E447E8" w:rsidRPr="00057F48" w:rsidRDefault="00E447E8" w:rsidP="00F32B3B">
            <w:pPr>
              <w:jc w:val="both"/>
              <w:rPr>
                <w:rFonts w:cstheme="minorHAnsi"/>
                <w:sz w:val="18"/>
              </w:rPr>
            </w:pPr>
          </w:p>
        </w:tc>
      </w:tr>
      <w:tr w:rsidR="00E447E8" w:rsidRPr="00057F48" w:rsidTr="00640593">
        <w:tc>
          <w:tcPr>
            <w:tcW w:w="4957" w:type="dxa"/>
            <w:shd w:val="clear" w:color="auto" w:fill="F2F2F2" w:themeFill="background1" w:themeFillShade="F2"/>
          </w:tcPr>
          <w:p w:rsidR="00E447E8" w:rsidRPr="00057F48" w:rsidRDefault="00E447E8" w:rsidP="00F32B3B">
            <w:pPr>
              <w:jc w:val="both"/>
              <w:rPr>
                <w:rFonts w:cstheme="minorHAnsi"/>
                <w:sz w:val="18"/>
              </w:rPr>
            </w:pPr>
            <w:r w:rsidRPr="00057F48">
              <w:rPr>
                <w:rFonts w:cstheme="minorHAnsi"/>
                <w:i/>
                <w:sz w:val="18"/>
              </w:rPr>
              <w:t>Case-mix de l’établissement :</w:t>
            </w:r>
            <w:r w:rsidRPr="00057F48">
              <w:rPr>
                <w:rFonts w:cstheme="minorHAnsi"/>
                <w:sz w:val="18"/>
              </w:rPr>
              <w:t xml:space="preserve"> pouvez-vous indiquer les groupes d’activité les plus fréquents</w:t>
            </w:r>
            <w:r w:rsidRPr="00057F48">
              <w:rPr>
                <w:rStyle w:val="Appelnotedebasdep"/>
                <w:rFonts w:cstheme="minorHAnsi"/>
                <w:sz w:val="18"/>
              </w:rPr>
              <w:footnoteReference w:id="9"/>
            </w:r>
            <w:r w:rsidRPr="00057F48">
              <w:rPr>
                <w:rFonts w:cstheme="minorHAnsi"/>
                <w:sz w:val="18"/>
              </w:rPr>
              <w:t xml:space="preserve"> (5 à 10) ou nécessaires pour réaliser 80% de l’activité ? </w:t>
            </w:r>
          </w:p>
          <w:p w:rsidR="00E447E8" w:rsidRPr="00057F48" w:rsidRDefault="00E447E8" w:rsidP="00F32B3B">
            <w:pPr>
              <w:jc w:val="both"/>
              <w:rPr>
                <w:rFonts w:cstheme="minorHAnsi"/>
                <w:sz w:val="18"/>
              </w:rPr>
            </w:pPr>
          </w:p>
        </w:tc>
        <w:tc>
          <w:tcPr>
            <w:tcW w:w="4105" w:type="dxa"/>
            <w:shd w:val="clear" w:color="auto" w:fill="F2F2F2" w:themeFill="background1" w:themeFillShade="F2"/>
          </w:tcPr>
          <w:p w:rsidR="00E447E8" w:rsidRPr="00057F48" w:rsidRDefault="00E447E8" w:rsidP="00F32B3B">
            <w:pPr>
              <w:jc w:val="both"/>
              <w:rPr>
                <w:rFonts w:cstheme="minorHAnsi"/>
                <w:sz w:val="18"/>
              </w:rPr>
            </w:pPr>
          </w:p>
        </w:tc>
      </w:tr>
      <w:tr w:rsidR="00E447E8" w:rsidRPr="00057F48" w:rsidTr="00640593">
        <w:tc>
          <w:tcPr>
            <w:tcW w:w="4957" w:type="dxa"/>
            <w:shd w:val="clear" w:color="auto" w:fill="F2F2F2" w:themeFill="background1" w:themeFillShade="F2"/>
          </w:tcPr>
          <w:p w:rsidR="00E447E8" w:rsidRPr="00057F48" w:rsidRDefault="00E447E8" w:rsidP="00F32B3B">
            <w:pPr>
              <w:jc w:val="both"/>
              <w:rPr>
                <w:rFonts w:cstheme="minorHAnsi"/>
                <w:sz w:val="18"/>
              </w:rPr>
            </w:pPr>
            <w:r w:rsidRPr="00057F48">
              <w:rPr>
                <w:rFonts w:cstheme="minorHAnsi"/>
                <w:i/>
                <w:sz w:val="18"/>
              </w:rPr>
              <w:t>Quelles sont les modalités d’admission des patients en médecine ?</w:t>
            </w:r>
          </w:p>
          <w:p w:rsidR="00E447E8" w:rsidRPr="00057F48" w:rsidRDefault="00E447E8" w:rsidP="00E447E8">
            <w:pPr>
              <w:pStyle w:val="Paragraphedeliste"/>
              <w:numPr>
                <w:ilvl w:val="0"/>
                <w:numId w:val="14"/>
              </w:numPr>
              <w:spacing w:after="0" w:line="240" w:lineRule="auto"/>
              <w:jc w:val="both"/>
              <w:rPr>
                <w:rFonts w:asciiTheme="minorHAnsi" w:hAnsiTheme="minorHAnsi" w:cstheme="minorHAnsi"/>
                <w:sz w:val="18"/>
              </w:rPr>
            </w:pPr>
            <w:r w:rsidRPr="00057F48">
              <w:rPr>
                <w:rFonts w:asciiTheme="minorHAnsi" w:hAnsiTheme="minorHAnsi" w:cstheme="minorHAnsi"/>
                <w:sz w:val="18"/>
              </w:rPr>
              <w:t xml:space="preserve"> Part de la patientèle hospitalisée directement depuis le domicile (incluant les structures d’hébergement médico-sociale)</w:t>
            </w:r>
          </w:p>
          <w:p w:rsidR="00E447E8" w:rsidRDefault="00E447E8" w:rsidP="00E447E8">
            <w:pPr>
              <w:pStyle w:val="Paragraphedeliste"/>
              <w:numPr>
                <w:ilvl w:val="0"/>
                <w:numId w:val="14"/>
              </w:numPr>
              <w:spacing w:after="0" w:line="240" w:lineRule="auto"/>
              <w:jc w:val="both"/>
              <w:rPr>
                <w:rFonts w:asciiTheme="minorHAnsi" w:hAnsiTheme="minorHAnsi" w:cstheme="minorHAnsi"/>
                <w:sz w:val="18"/>
              </w:rPr>
            </w:pPr>
            <w:r w:rsidRPr="00057F48">
              <w:rPr>
                <w:rFonts w:asciiTheme="minorHAnsi" w:hAnsiTheme="minorHAnsi" w:cstheme="minorHAnsi"/>
                <w:sz w:val="18"/>
              </w:rPr>
              <w:t>Part de la patientèle hospitalisée à la suite d’un transfert depuis un autre établissement de santé</w:t>
            </w:r>
          </w:p>
          <w:p w:rsidR="00E447E8" w:rsidRPr="00057F48" w:rsidRDefault="00E447E8" w:rsidP="00E447E8">
            <w:pPr>
              <w:pStyle w:val="Paragraphedeliste"/>
              <w:numPr>
                <w:ilvl w:val="0"/>
                <w:numId w:val="14"/>
              </w:numPr>
              <w:spacing w:after="0" w:line="240" w:lineRule="auto"/>
              <w:jc w:val="both"/>
              <w:rPr>
                <w:rFonts w:asciiTheme="minorHAnsi" w:hAnsiTheme="minorHAnsi" w:cstheme="minorHAnsi"/>
                <w:sz w:val="18"/>
              </w:rPr>
            </w:pPr>
            <w:r>
              <w:rPr>
                <w:rFonts w:asciiTheme="minorHAnsi" w:hAnsiTheme="minorHAnsi" w:cstheme="minorHAnsi"/>
                <w:sz w:val="18"/>
              </w:rPr>
              <w:t xml:space="preserve">Part de la patientèle hospitalisée à la suite d’un passage dans un service d’urgence </w:t>
            </w:r>
          </w:p>
        </w:tc>
        <w:tc>
          <w:tcPr>
            <w:tcW w:w="4105" w:type="dxa"/>
            <w:shd w:val="clear" w:color="auto" w:fill="F2F2F2" w:themeFill="background1" w:themeFillShade="F2"/>
          </w:tcPr>
          <w:p w:rsidR="00E447E8" w:rsidRPr="00057F48" w:rsidRDefault="00E447E8" w:rsidP="00F32B3B">
            <w:pPr>
              <w:jc w:val="both"/>
              <w:rPr>
                <w:rFonts w:cstheme="minorHAnsi"/>
                <w:sz w:val="18"/>
              </w:rPr>
            </w:pPr>
          </w:p>
        </w:tc>
      </w:tr>
    </w:tbl>
    <w:p w:rsidR="00E447E8" w:rsidRDefault="00E447E8" w:rsidP="00E447E8">
      <w:pPr>
        <w:pStyle w:val="Paragraphedeliste"/>
        <w:jc w:val="both"/>
        <w:rPr>
          <w:rFonts w:asciiTheme="minorHAnsi" w:hAnsiTheme="minorHAnsi" w:cstheme="minorHAnsi"/>
        </w:rPr>
      </w:pPr>
    </w:p>
    <w:p w:rsidR="00E447E8" w:rsidRDefault="00E447E8" w:rsidP="00E447E8">
      <w:pPr>
        <w:pStyle w:val="Paragraphedeliste"/>
        <w:jc w:val="both"/>
        <w:rPr>
          <w:rFonts w:asciiTheme="minorHAnsi" w:hAnsiTheme="minorHAnsi" w:cstheme="minorHAnsi"/>
        </w:rPr>
      </w:pPr>
    </w:p>
    <w:p w:rsidR="00E447E8" w:rsidRDefault="00E447E8" w:rsidP="00E447E8">
      <w:pPr>
        <w:pStyle w:val="Paragraphedeliste"/>
        <w:numPr>
          <w:ilvl w:val="0"/>
          <w:numId w:val="5"/>
        </w:numPr>
        <w:jc w:val="both"/>
        <w:rPr>
          <w:rFonts w:asciiTheme="minorHAnsi" w:hAnsiTheme="minorHAnsi" w:cstheme="minorHAnsi"/>
        </w:rPr>
      </w:pPr>
      <w:r w:rsidRPr="00D82F5D">
        <w:rPr>
          <w:rFonts w:asciiTheme="minorHAnsi" w:hAnsiTheme="minorHAnsi" w:cstheme="minorHAnsi"/>
        </w:rPr>
        <w:t>Pouvez-vous décrire la façon dont est organisé</w:t>
      </w:r>
      <w:r>
        <w:rPr>
          <w:rFonts w:asciiTheme="minorHAnsi" w:hAnsiTheme="minorHAnsi" w:cstheme="minorHAnsi"/>
        </w:rPr>
        <w:t>e</w:t>
      </w:r>
      <w:r w:rsidRPr="00D82F5D">
        <w:rPr>
          <w:rFonts w:asciiTheme="minorHAnsi" w:hAnsiTheme="minorHAnsi" w:cstheme="minorHAnsi"/>
        </w:rPr>
        <w:t xml:space="preserve"> la permanence d’accès aux soins sur votre territoire et la façon dont votre établissement y concourt le cas échéant ? </w:t>
      </w:r>
      <w:r w:rsidRPr="00266FC7">
        <w:rPr>
          <w:rFonts w:asciiTheme="minorHAnsi" w:hAnsiTheme="minorHAnsi" w:cstheme="minorHAnsi"/>
        </w:rPr>
        <w:t xml:space="preserve"> </w:t>
      </w:r>
    </w:p>
    <w:p w:rsidR="00640593"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Tr="00F32B3B">
        <w:tc>
          <w:tcPr>
            <w:tcW w:w="9062" w:type="dxa"/>
            <w:shd w:val="clear" w:color="auto" w:fill="F2F2F2" w:themeFill="background1" w:themeFillShade="F2"/>
          </w:tcPr>
          <w:p w:rsidR="00640593" w:rsidRDefault="00640593" w:rsidP="00F32B3B">
            <w:pPr>
              <w:pStyle w:val="Paragraphedeliste"/>
              <w:ind w:left="0"/>
              <w:rPr>
                <w:rFonts w:asciiTheme="minorHAnsi" w:hAnsiTheme="minorHAnsi" w:cstheme="minorHAnsi"/>
                <w:i/>
              </w:rPr>
            </w:pPr>
            <w:r>
              <w:rPr>
                <w:rFonts w:asciiTheme="minorHAnsi" w:hAnsiTheme="minorHAnsi" w:cstheme="minorHAnsi"/>
                <w:i/>
              </w:rPr>
              <w:t>Texte libre</w:t>
            </w:r>
          </w:p>
          <w:p w:rsidR="00640593" w:rsidRDefault="00640593" w:rsidP="00F32B3B">
            <w:pPr>
              <w:pStyle w:val="Paragraphedeliste"/>
              <w:ind w:left="0"/>
              <w:rPr>
                <w:rFonts w:asciiTheme="minorHAnsi" w:hAnsiTheme="minorHAnsi" w:cstheme="minorHAnsi"/>
                <w:i/>
              </w:rPr>
            </w:pPr>
          </w:p>
        </w:tc>
      </w:tr>
    </w:tbl>
    <w:p w:rsidR="00640593" w:rsidRPr="00640593" w:rsidRDefault="00640593" w:rsidP="00640593">
      <w:pPr>
        <w:jc w:val="both"/>
        <w:rPr>
          <w:rFonts w:cstheme="minorHAnsi"/>
        </w:rPr>
      </w:pPr>
    </w:p>
    <w:p w:rsidR="00E447E8" w:rsidRPr="00266FC7" w:rsidRDefault="00E447E8" w:rsidP="00E447E8">
      <w:pPr>
        <w:pStyle w:val="Paragraphedeliste"/>
        <w:rPr>
          <w:sz w:val="18"/>
        </w:rPr>
      </w:pPr>
    </w:p>
    <w:p w:rsidR="00E447E8" w:rsidRPr="00640593" w:rsidRDefault="00E447E8" w:rsidP="00E447E8">
      <w:pPr>
        <w:pStyle w:val="Paragraphedeliste"/>
        <w:numPr>
          <w:ilvl w:val="0"/>
          <w:numId w:val="13"/>
        </w:numPr>
        <w:rPr>
          <w:rFonts w:asciiTheme="minorHAnsi" w:hAnsiTheme="minorHAnsi" w:cstheme="minorHAnsi"/>
          <w:b/>
          <w:color w:val="000000" w:themeColor="text1"/>
          <w:sz w:val="24"/>
        </w:rPr>
      </w:pPr>
      <w:r w:rsidRPr="00640593">
        <w:rPr>
          <w:rFonts w:asciiTheme="minorHAnsi" w:hAnsiTheme="minorHAnsi" w:cstheme="minorHAnsi"/>
          <w:b/>
          <w:color w:val="000000" w:themeColor="text1"/>
          <w:sz w:val="24"/>
        </w:rPr>
        <w:t>Inscription dans des filières de soins hospitaliers</w:t>
      </w:r>
    </w:p>
    <w:p w:rsidR="00E447E8" w:rsidRDefault="00E447E8" w:rsidP="00E447E8">
      <w:pPr>
        <w:pStyle w:val="Paragraphedeliste"/>
        <w:rPr>
          <w:rFonts w:asciiTheme="minorHAnsi" w:hAnsiTheme="minorHAnsi" w:cstheme="minorHAnsi"/>
          <w:b/>
          <w:color w:val="2F5496" w:themeColor="accent5" w:themeShade="BF"/>
          <w:sz w:val="24"/>
        </w:rPr>
      </w:pPr>
    </w:p>
    <w:p w:rsidR="00E447E8" w:rsidRDefault="00E447E8" w:rsidP="00E447E8">
      <w:pPr>
        <w:pStyle w:val="Paragraphedeliste"/>
        <w:numPr>
          <w:ilvl w:val="0"/>
          <w:numId w:val="16"/>
        </w:numPr>
        <w:jc w:val="both"/>
        <w:rPr>
          <w:rFonts w:asciiTheme="minorHAnsi" w:hAnsiTheme="minorHAnsi" w:cstheme="minorHAnsi"/>
        </w:rPr>
      </w:pPr>
      <w:r w:rsidRPr="000F370E">
        <w:rPr>
          <w:rFonts w:asciiTheme="minorHAnsi" w:hAnsiTheme="minorHAnsi" w:cstheme="minorHAnsi"/>
        </w:rPr>
        <w:lastRenderedPageBreak/>
        <w:t>Quelles sont les autres autorisations de soins (médecine d’urgence, hospitalisation à domicile, psychiatrie…) ou les services (pharmacie à usage intérieur, centre périnatal de proximité, équipes mobiles) proposés par votre établissement ? Comment ces activités et services permettent-ils de renforcer l’offre de soins de proximité ?</w:t>
      </w:r>
    </w:p>
    <w:p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Tr="00A45ABC">
        <w:tc>
          <w:tcPr>
            <w:tcW w:w="9062" w:type="dxa"/>
            <w:shd w:val="clear" w:color="auto" w:fill="F2F2F2" w:themeFill="background1" w:themeFillShade="F2"/>
          </w:tcPr>
          <w:p w:rsidR="00640593" w:rsidRDefault="00640593" w:rsidP="00F32B3B">
            <w:pPr>
              <w:pStyle w:val="Paragraphedeliste"/>
              <w:ind w:left="0"/>
              <w:rPr>
                <w:rFonts w:asciiTheme="minorHAnsi" w:hAnsiTheme="minorHAnsi" w:cstheme="minorHAnsi"/>
                <w:i/>
              </w:rPr>
            </w:pPr>
            <w:r>
              <w:rPr>
                <w:rFonts w:asciiTheme="minorHAnsi" w:hAnsiTheme="minorHAnsi" w:cstheme="minorHAnsi"/>
                <w:i/>
              </w:rPr>
              <w:t>Texte libre</w:t>
            </w:r>
          </w:p>
          <w:p w:rsidR="00640593" w:rsidRDefault="00640593" w:rsidP="00F32B3B">
            <w:pPr>
              <w:pStyle w:val="Paragraphedeliste"/>
              <w:ind w:left="0"/>
              <w:rPr>
                <w:rFonts w:asciiTheme="minorHAnsi" w:hAnsiTheme="minorHAnsi" w:cstheme="minorHAnsi"/>
                <w:i/>
              </w:rPr>
            </w:pPr>
          </w:p>
        </w:tc>
      </w:tr>
    </w:tbl>
    <w:p w:rsidR="00E447E8" w:rsidRPr="00057F48" w:rsidRDefault="00E447E8" w:rsidP="00E447E8">
      <w:pPr>
        <w:jc w:val="both"/>
        <w:rPr>
          <w:rFonts w:cstheme="minorHAnsi"/>
          <w:highlight w:val="green"/>
        </w:rPr>
      </w:pPr>
    </w:p>
    <w:p w:rsidR="00E447E8" w:rsidRDefault="00E447E8" w:rsidP="00E447E8">
      <w:pPr>
        <w:pStyle w:val="Paragraphedeliste"/>
        <w:numPr>
          <w:ilvl w:val="0"/>
          <w:numId w:val="15"/>
        </w:numPr>
        <w:jc w:val="both"/>
        <w:rPr>
          <w:rFonts w:asciiTheme="minorHAnsi" w:hAnsiTheme="minorHAnsi" w:cstheme="minorHAnsi"/>
        </w:rPr>
      </w:pPr>
      <w:r w:rsidRPr="000F370E">
        <w:rPr>
          <w:rFonts w:asciiTheme="minorHAnsi" w:hAnsiTheme="minorHAnsi" w:cstheme="minorHAnsi"/>
        </w:rPr>
        <w:t xml:space="preserve">Pouvez-vous décrire comment sont organisées les filières de soins entre les établissements du territoire et pour les établissements publics dans le cadre du groupement hospitalier de territoire, pour assurer une prise en charge plus spécialisée dès lors que l’état de santé des patients le justifie (l’exemple d’un parcours type peut être décrit, ex : </w:t>
      </w:r>
      <w:r>
        <w:rPr>
          <w:rFonts w:asciiTheme="minorHAnsi" w:hAnsiTheme="minorHAnsi" w:cstheme="minorHAnsi"/>
        </w:rPr>
        <w:t xml:space="preserve">obstétrique, chirurgie, </w:t>
      </w:r>
      <w:r w:rsidRPr="000F370E">
        <w:rPr>
          <w:rFonts w:asciiTheme="minorHAnsi" w:hAnsiTheme="minorHAnsi" w:cstheme="minorHAnsi"/>
        </w:rPr>
        <w:t>gériatrie, insuffisance cardiaque, diabète…) ?</w:t>
      </w:r>
    </w:p>
    <w:p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Tr="00F32B3B">
        <w:tc>
          <w:tcPr>
            <w:tcW w:w="9062" w:type="dxa"/>
            <w:shd w:val="clear" w:color="auto" w:fill="F2F2F2" w:themeFill="background1" w:themeFillShade="F2"/>
          </w:tcPr>
          <w:p w:rsidR="00640593" w:rsidRDefault="00640593" w:rsidP="00F32B3B">
            <w:pPr>
              <w:pStyle w:val="Paragraphedeliste"/>
              <w:ind w:left="0"/>
              <w:rPr>
                <w:rFonts w:asciiTheme="minorHAnsi" w:hAnsiTheme="minorHAnsi" w:cstheme="minorHAnsi"/>
                <w:i/>
              </w:rPr>
            </w:pPr>
            <w:r>
              <w:rPr>
                <w:rFonts w:asciiTheme="minorHAnsi" w:hAnsiTheme="minorHAnsi" w:cstheme="minorHAnsi"/>
                <w:i/>
              </w:rPr>
              <w:t>Texte libre</w:t>
            </w:r>
          </w:p>
          <w:p w:rsidR="00640593" w:rsidRDefault="00640593" w:rsidP="00F32B3B">
            <w:pPr>
              <w:pStyle w:val="Paragraphedeliste"/>
              <w:ind w:left="0"/>
              <w:rPr>
                <w:rFonts w:asciiTheme="minorHAnsi" w:hAnsiTheme="minorHAnsi" w:cstheme="minorHAnsi"/>
                <w:i/>
              </w:rPr>
            </w:pPr>
          </w:p>
        </w:tc>
      </w:tr>
    </w:tbl>
    <w:p w:rsidR="00E447E8" w:rsidRDefault="00E447E8" w:rsidP="00E447E8">
      <w:pPr>
        <w:rPr>
          <w:rFonts w:cstheme="minorHAnsi"/>
        </w:rPr>
      </w:pPr>
    </w:p>
    <w:p w:rsidR="00E447E8" w:rsidRPr="00640593" w:rsidRDefault="00E447E8" w:rsidP="00640593">
      <w:pPr>
        <w:pStyle w:val="Paragraphedeliste"/>
        <w:numPr>
          <w:ilvl w:val="0"/>
          <w:numId w:val="13"/>
        </w:numPr>
        <w:rPr>
          <w:rFonts w:asciiTheme="minorHAnsi" w:hAnsiTheme="minorHAnsi" w:cstheme="minorHAnsi"/>
          <w:b/>
          <w:color w:val="000000" w:themeColor="text1"/>
          <w:sz w:val="24"/>
        </w:rPr>
      </w:pPr>
      <w:r w:rsidRPr="00640593">
        <w:rPr>
          <w:rFonts w:asciiTheme="minorHAnsi" w:hAnsiTheme="minorHAnsi" w:cstheme="minorHAnsi"/>
          <w:b/>
          <w:color w:val="000000" w:themeColor="text1"/>
          <w:sz w:val="24"/>
        </w:rPr>
        <w:t>Rôle de l’établissement dans la réponse aux besoins de soins post-aigus</w:t>
      </w:r>
    </w:p>
    <w:p w:rsidR="00E447E8" w:rsidRPr="000F370E" w:rsidRDefault="00E447E8" w:rsidP="00E447E8">
      <w:pPr>
        <w:pStyle w:val="Paragraphedeliste"/>
        <w:ind w:left="1080"/>
        <w:jc w:val="both"/>
        <w:rPr>
          <w:rFonts w:asciiTheme="minorHAnsi" w:hAnsiTheme="minorHAnsi" w:cstheme="minorHAnsi"/>
          <w:b/>
          <w:color w:val="2F5496" w:themeColor="accent5" w:themeShade="BF"/>
          <w:sz w:val="24"/>
        </w:rPr>
      </w:pPr>
    </w:p>
    <w:p w:rsidR="00E447E8" w:rsidRDefault="00EE2CC2" w:rsidP="00E447E8">
      <w:pPr>
        <w:pStyle w:val="Paragraphedeliste"/>
        <w:numPr>
          <w:ilvl w:val="0"/>
          <w:numId w:val="17"/>
        </w:numPr>
        <w:jc w:val="both"/>
        <w:rPr>
          <w:rFonts w:asciiTheme="minorHAnsi" w:hAnsiTheme="minorHAnsi" w:cstheme="minorHAnsi"/>
        </w:rPr>
      </w:pPr>
      <w:r>
        <w:rPr>
          <w:rFonts w:asciiTheme="minorHAnsi" w:hAnsiTheme="minorHAnsi" w:cstheme="minorHAnsi"/>
        </w:rPr>
        <w:t>Pouvez-vous préciser</w:t>
      </w:r>
      <w:r w:rsidR="00E447E8" w:rsidRPr="000F370E">
        <w:rPr>
          <w:rFonts w:asciiTheme="minorHAnsi" w:hAnsiTheme="minorHAnsi" w:cstheme="minorHAnsi"/>
        </w:rPr>
        <w:t xml:space="preserve"> l’organisation de l’aval sur le territoire et la place de votre établissement dans ce schéma </w:t>
      </w:r>
      <w:r w:rsidR="00E447E8">
        <w:rPr>
          <w:rFonts w:asciiTheme="minorHAnsi" w:hAnsiTheme="minorHAnsi" w:cstheme="minorHAnsi"/>
        </w:rPr>
        <w:t xml:space="preserve">à la fois sur le volet sanitaire </w:t>
      </w:r>
      <w:r w:rsidR="00E447E8" w:rsidRPr="000F370E">
        <w:rPr>
          <w:rFonts w:asciiTheme="minorHAnsi" w:hAnsiTheme="minorHAnsi" w:cstheme="minorHAnsi"/>
        </w:rPr>
        <w:t>(prise en charge en SSR, relation avec les acteurs du domicile et notamment l’HAD et le cas échéant, les EHPAD) </w:t>
      </w:r>
      <w:r w:rsidR="00E447E8">
        <w:rPr>
          <w:rFonts w:asciiTheme="minorHAnsi" w:hAnsiTheme="minorHAnsi" w:cstheme="minorHAnsi"/>
        </w:rPr>
        <w:t>et sur le volet médico-social et social (portage de repas par exemple)</w:t>
      </w:r>
      <w:r w:rsidR="00E447E8" w:rsidRPr="000F370E">
        <w:rPr>
          <w:rFonts w:asciiTheme="minorHAnsi" w:hAnsiTheme="minorHAnsi" w:cstheme="minorHAnsi"/>
        </w:rPr>
        <w:t>?</w:t>
      </w:r>
    </w:p>
    <w:p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Tr="00F32B3B">
        <w:tc>
          <w:tcPr>
            <w:tcW w:w="9062" w:type="dxa"/>
            <w:shd w:val="clear" w:color="auto" w:fill="F2F2F2" w:themeFill="background1" w:themeFillShade="F2"/>
          </w:tcPr>
          <w:p w:rsidR="00640593" w:rsidRDefault="00E447E8" w:rsidP="00F32B3B">
            <w:pPr>
              <w:pStyle w:val="Paragraphedeliste"/>
              <w:ind w:left="0"/>
              <w:rPr>
                <w:rFonts w:asciiTheme="minorHAnsi" w:hAnsiTheme="minorHAnsi" w:cstheme="minorHAnsi"/>
                <w:i/>
              </w:rPr>
            </w:pPr>
            <w:r>
              <w:br w:type="page"/>
            </w:r>
            <w:r w:rsidR="00640593">
              <w:rPr>
                <w:rFonts w:asciiTheme="minorHAnsi" w:hAnsiTheme="minorHAnsi" w:cstheme="minorHAnsi"/>
                <w:i/>
              </w:rPr>
              <w:t>Texte libre</w:t>
            </w:r>
          </w:p>
          <w:p w:rsidR="00640593" w:rsidRDefault="00640593" w:rsidP="00F32B3B">
            <w:pPr>
              <w:pStyle w:val="Paragraphedeliste"/>
              <w:ind w:left="0"/>
              <w:rPr>
                <w:rFonts w:asciiTheme="minorHAnsi" w:hAnsiTheme="minorHAnsi" w:cstheme="minorHAnsi"/>
                <w:i/>
              </w:rPr>
            </w:pPr>
          </w:p>
        </w:tc>
      </w:tr>
    </w:tbl>
    <w:p w:rsidR="00E447E8" w:rsidRDefault="00E447E8" w:rsidP="00E447E8"/>
    <w:p w:rsidR="00A45ABC" w:rsidRPr="00A45ABC" w:rsidRDefault="00640593" w:rsidP="00A45ABC">
      <w:pPr>
        <w:pStyle w:val="Paragraphedeliste"/>
        <w:numPr>
          <w:ilvl w:val="0"/>
          <w:numId w:val="8"/>
        </w:numPr>
        <w:rPr>
          <w:rFonts w:asciiTheme="minorHAnsi" w:eastAsiaTheme="minorHAnsi" w:hAnsiTheme="minorHAnsi" w:cstheme="minorHAnsi"/>
          <w:color w:val="92D050"/>
          <w:sz w:val="28"/>
          <w:szCs w:val="28"/>
        </w:rPr>
      </w:pPr>
      <w:r w:rsidRPr="00A45ABC">
        <w:rPr>
          <w:rFonts w:cstheme="minorHAnsi"/>
          <w:sz w:val="24"/>
        </w:rPr>
        <w:br w:type="page"/>
      </w:r>
      <w:r w:rsidR="00A45ABC" w:rsidRPr="00A45ABC">
        <w:rPr>
          <w:rFonts w:cstheme="minorHAnsi"/>
          <w:b/>
          <w:color w:val="92D050"/>
          <w:sz w:val="24"/>
          <w:szCs w:val="28"/>
        </w:rPr>
        <w:lastRenderedPageBreak/>
        <w:t xml:space="preserve">ORGANISATION DU LIEN AVEC LES ACTEURS DU TERRITOIRE   </w:t>
      </w:r>
    </w:p>
    <w:p w:rsidR="00A45ABC" w:rsidRPr="0030157A" w:rsidRDefault="00A45ABC" w:rsidP="00A45ABC">
      <w:pPr>
        <w:rPr>
          <w:rFonts w:cstheme="minorHAnsi"/>
        </w:rPr>
      </w:pPr>
    </w:p>
    <w:p w:rsidR="00A45ABC" w:rsidRPr="000F370E" w:rsidRDefault="00A45ABC" w:rsidP="00A45ABC">
      <w:pPr>
        <w:jc w:val="both"/>
        <w:rPr>
          <w:rFonts w:cstheme="minorHAnsi"/>
        </w:rPr>
      </w:pPr>
      <w:r w:rsidRPr="0030157A">
        <w:rPr>
          <w:rFonts w:cstheme="minorHAnsi"/>
        </w:rPr>
        <w:t>L’article 35 de la loi</w:t>
      </w:r>
      <w:r>
        <w:rPr>
          <w:rFonts w:cstheme="minorHAnsi"/>
        </w:rPr>
        <w:t xml:space="preserve"> d’organisation et de transformation du système de santé du 24 juillet 2019</w:t>
      </w:r>
      <w:r w:rsidRPr="0030157A">
        <w:rPr>
          <w:rFonts w:cstheme="minorHAnsi"/>
        </w:rPr>
        <w:t xml:space="preserve"> fait de l’hôpital de proximité une structure hospitalière ouverte sur </w:t>
      </w:r>
      <w:r>
        <w:rPr>
          <w:rFonts w:cstheme="minorHAnsi"/>
        </w:rPr>
        <w:t>les acteurs de</w:t>
      </w:r>
      <w:r w:rsidRPr="0030157A">
        <w:rPr>
          <w:rFonts w:cstheme="minorHAnsi"/>
        </w:rPr>
        <w:t xml:space="preserve"> ville</w:t>
      </w:r>
      <w:r>
        <w:rPr>
          <w:rFonts w:cstheme="minorHAnsi"/>
        </w:rPr>
        <w:t>,</w:t>
      </w:r>
      <w:r w:rsidRPr="0030157A">
        <w:rPr>
          <w:rFonts w:cstheme="minorHAnsi"/>
        </w:rPr>
        <w:t xml:space="preserve"> de sorte </w:t>
      </w:r>
      <w:r>
        <w:rPr>
          <w:rFonts w:cstheme="minorHAnsi"/>
        </w:rPr>
        <w:t>qu’ils partagent</w:t>
      </w:r>
      <w:r w:rsidRPr="0030157A">
        <w:rPr>
          <w:rFonts w:cstheme="minorHAnsi"/>
        </w:rPr>
        <w:t xml:space="preserve"> une responsabilité territoriale au </w:t>
      </w:r>
      <w:r w:rsidRPr="000F370E">
        <w:rPr>
          <w:rFonts w:cstheme="minorHAnsi"/>
        </w:rPr>
        <w:t>service d’une population. Cette coordination ville – hôpital a pour objectif, d’une part, de garantir la qualité des prises en charge en assurant la continuité des parcours et d’autre part, d’organiser l’accès aux soins- programmés et non programmés- et services de santé sur le territoire. Ces coopérations doivent également inclure les acteurs du médico-social et du domicile. De même, une synergie sera recherchée avec les initiatives émanant des usagers et des élus locaux.</w:t>
      </w:r>
    </w:p>
    <w:p w:rsidR="00A45ABC" w:rsidRPr="000F370E" w:rsidRDefault="00A45ABC" w:rsidP="00A45ABC">
      <w:pPr>
        <w:jc w:val="both"/>
        <w:rPr>
          <w:rFonts w:cstheme="minorHAnsi"/>
        </w:rPr>
      </w:pPr>
      <w:r w:rsidRPr="000F370E">
        <w:rPr>
          <w:rFonts w:cstheme="minorHAnsi"/>
        </w:rPr>
        <w:t xml:space="preserve">Pour se faire, les acteurs du territoire mettent en place des modalités de coopération et de </w:t>
      </w:r>
      <w:proofErr w:type="spellStart"/>
      <w:r w:rsidRPr="000F370E">
        <w:rPr>
          <w:rFonts w:cstheme="minorHAnsi"/>
        </w:rPr>
        <w:t>co</w:t>
      </w:r>
      <w:proofErr w:type="spellEnd"/>
      <w:r w:rsidRPr="000F370E">
        <w:rPr>
          <w:rFonts w:cstheme="minorHAnsi"/>
        </w:rPr>
        <w:t>-construction.</w:t>
      </w:r>
    </w:p>
    <w:p w:rsidR="00A45ABC" w:rsidRDefault="00A45ABC" w:rsidP="00A45ABC">
      <w:pPr>
        <w:jc w:val="both"/>
        <w:rPr>
          <w:rFonts w:cstheme="minorHAnsi"/>
        </w:rPr>
      </w:pPr>
      <w:r w:rsidRPr="000F370E">
        <w:rPr>
          <w:rFonts w:cstheme="minorHAnsi"/>
        </w:rPr>
        <w:t>Les rubriques suivantes visent à apprécier la maturité de l’organisation du lien</w:t>
      </w:r>
      <w:r w:rsidRPr="0030157A">
        <w:rPr>
          <w:rFonts w:cstheme="minorHAnsi"/>
        </w:rPr>
        <w:t xml:space="preserve"> ville-hôpital et le degré d’</w:t>
      </w:r>
      <w:r>
        <w:rPr>
          <w:rFonts w:cstheme="minorHAnsi"/>
        </w:rPr>
        <w:t>implantation</w:t>
      </w:r>
      <w:r w:rsidRPr="0030157A">
        <w:rPr>
          <w:rFonts w:cstheme="minorHAnsi"/>
        </w:rPr>
        <w:t xml:space="preserve"> de l’établissement sur son territ</w:t>
      </w:r>
      <w:r w:rsidR="00EE2CC2">
        <w:rPr>
          <w:rFonts w:cstheme="minorHAnsi"/>
        </w:rPr>
        <w:t>oire. Il n’est pas, à ce stade,</w:t>
      </w:r>
      <w:r>
        <w:rPr>
          <w:rFonts w:cstheme="minorHAnsi"/>
        </w:rPr>
        <w:t xml:space="preserve"> exigé</w:t>
      </w:r>
      <w:r w:rsidRPr="0030157A">
        <w:rPr>
          <w:rFonts w:cstheme="minorHAnsi"/>
        </w:rPr>
        <w:t xml:space="preserve"> </w:t>
      </w:r>
      <w:r>
        <w:rPr>
          <w:rFonts w:cstheme="minorHAnsi"/>
        </w:rPr>
        <w:t>que cette</w:t>
      </w:r>
      <w:r w:rsidRPr="0030157A">
        <w:rPr>
          <w:rFonts w:cstheme="minorHAnsi"/>
        </w:rPr>
        <w:t xml:space="preserve"> coopération </w:t>
      </w:r>
      <w:r>
        <w:rPr>
          <w:rFonts w:cstheme="minorHAnsi"/>
        </w:rPr>
        <w:t>soit d’ores-et-déjà formalisée,</w:t>
      </w:r>
      <w:r w:rsidRPr="0030157A">
        <w:rPr>
          <w:rFonts w:cstheme="minorHAnsi"/>
        </w:rPr>
        <w:t xml:space="preserve"> mais elle doit être déjà prévue et considérée comme une ambition de moyen terme pour l’hôpital de proximité. </w:t>
      </w:r>
    </w:p>
    <w:p w:rsidR="00A45ABC" w:rsidRPr="0030157A" w:rsidRDefault="00A45ABC" w:rsidP="00A45ABC">
      <w:pPr>
        <w:jc w:val="both"/>
        <w:rPr>
          <w:rFonts w:cstheme="minorHAnsi"/>
        </w:rPr>
      </w:pPr>
    </w:p>
    <w:p w:rsidR="00A45ABC" w:rsidRPr="00A45ABC" w:rsidRDefault="00A45ABC" w:rsidP="00A45ABC">
      <w:pPr>
        <w:pStyle w:val="Sous-titre"/>
        <w:numPr>
          <w:ilvl w:val="0"/>
          <w:numId w:val="9"/>
        </w:numPr>
        <w:rPr>
          <w:rFonts w:asciiTheme="minorHAnsi" w:hAnsiTheme="minorHAnsi" w:cstheme="minorHAnsi"/>
          <w:caps w:val="0"/>
          <w:color w:val="2F5496" w:themeColor="accent5" w:themeShade="BF"/>
          <w:spacing w:val="0"/>
          <w:sz w:val="24"/>
          <w:szCs w:val="20"/>
        </w:rPr>
      </w:pPr>
      <w:r w:rsidRPr="00A45ABC">
        <w:rPr>
          <w:rFonts w:asciiTheme="minorHAnsi" w:hAnsiTheme="minorHAnsi" w:cstheme="minorHAnsi"/>
          <w:caps w:val="0"/>
          <w:color w:val="2F5496" w:themeColor="accent5" w:themeShade="BF"/>
          <w:spacing w:val="0"/>
          <w:sz w:val="24"/>
          <w:szCs w:val="20"/>
        </w:rPr>
        <w:t>STRUCTURATION ACTUELLE DU PREMIER RECOURS SUR LE TERRITOIRE</w:t>
      </w:r>
    </w:p>
    <w:p w:rsidR="00A45ABC" w:rsidRPr="0030157A" w:rsidRDefault="00A45ABC" w:rsidP="00A45ABC">
      <w:pPr>
        <w:pStyle w:val="Paragraphedeliste"/>
        <w:numPr>
          <w:ilvl w:val="0"/>
          <w:numId w:val="20"/>
        </w:numPr>
        <w:rPr>
          <w:rFonts w:asciiTheme="minorHAnsi" w:hAnsiTheme="minorHAnsi" w:cstheme="minorHAnsi"/>
        </w:rPr>
      </w:pPr>
      <w:r w:rsidRPr="0030157A">
        <w:rPr>
          <w:rFonts w:asciiTheme="minorHAnsi" w:hAnsiTheme="minorHAnsi" w:cstheme="minorHAnsi"/>
        </w:rPr>
        <w:t xml:space="preserve">Existe-t-il une ou plusieurs CPTS sur le territoire </w:t>
      </w:r>
      <w:r>
        <w:rPr>
          <w:rFonts w:asciiTheme="minorHAnsi" w:hAnsiTheme="minorHAnsi" w:cstheme="minorHAnsi"/>
        </w:rPr>
        <w:t xml:space="preserve">d’implantation </w:t>
      </w:r>
      <w:r w:rsidRPr="0030157A">
        <w:rPr>
          <w:rFonts w:asciiTheme="minorHAnsi" w:hAnsiTheme="minorHAnsi" w:cstheme="minorHAnsi"/>
        </w:rPr>
        <w:t xml:space="preserve">de votre établissement de santé ? </w:t>
      </w:r>
    </w:p>
    <w:p w:rsidR="00A45ABC" w:rsidRDefault="00A45ABC" w:rsidP="00A45ABC">
      <w:pPr>
        <w:tabs>
          <w:tab w:val="left" w:pos="4260"/>
        </w:tabs>
        <w:ind w:left="708"/>
        <w:jc w:val="center"/>
        <w:rPr>
          <w:rFonts w:ascii="Segoe UI Symbol" w:eastAsia="MS Gothic" w:hAnsi="Segoe UI Symbol" w:cs="Segoe UI Symbol"/>
          <w:b/>
          <w:sz w:val="24"/>
        </w:rPr>
      </w:pPr>
      <w:r w:rsidRPr="0030157A">
        <w:rPr>
          <w:rFonts w:cstheme="minorHAnsi"/>
          <w:b/>
          <w:sz w:val="24"/>
        </w:rPr>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rsidR="00A45ABC" w:rsidRDefault="00A45ABC" w:rsidP="00A45ABC">
      <w:pPr>
        <w:pStyle w:val="Paragraphedeliste"/>
        <w:numPr>
          <w:ilvl w:val="0"/>
          <w:numId w:val="26"/>
        </w:numPr>
        <w:tabs>
          <w:tab w:val="left" w:pos="4260"/>
        </w:tabs>
        <w:jc w:val="both"/>
        <w:rPr>
          <w:rFonts w:asciiTheme="minorHAnsi" w:hAnsiTheme="minorHAnsi" w:cstheme="minorHAnsi"/>
        </w:rPr>
      </w:pPr>
      <w:r w:rsidRPr="00A26C81">
        <w:rPr>
          <w:rFonts w:asciiTheme="minorHAnsi" w:hAnsiTheme="minorHAnsi" w:cstheme="minorHAnsi"/>
        </w:rPr>
        <w:t>Si oui, avez-vous connaissance des priorités défini</w:t>
      </w:r>
      <w:r>
        <w:rPr>
          <w:rFonts w:asciiTheme="minorHAnsi" w:hAnsiTheme="minorHAnsi" w:cstheme="minorHAnsi"/>
        </w:rPr>
        <w:t>es au sein du/des projet(s) de</w:t>
      </w:r>
      <w:r w:rsidRPr="00A26C81">
        <w:rPr>
          <w:rFonts w:asciiTheme="minorHAnsi" w:hAnsiTheme="minorHAnsi" w:cstheme="minorHAnsi"/>
        </w:rPr>
        <w:t xml:space="preserve"> santé ?</w:t>
      </w:r>
      <w:r>
        <w:rPr>
          <w:rFonts w:asciiTheme="minorHAnsi" w:hAnsiTheme="minorHAnsi" w:cstheme="minorHAnsi"/>
        </w:rPr>
        <w:t xml:space="preserve"> A</w:t>
      </w:r>
      <w:r w:rsidRPr="0030157A">
        <w:rPr>
          <w:rFonts w:asciiTheme="minorHAnsi" w:hAnsiTheme="minorHAnsi" w:cstheme="minorHAnsi"/>
        </w:rPr>
        <w:t xml:space="preserve"> quel stade de développement et sur quels champs votre établissement et l</w:t>
      </w:r>
      <w:r>
        <w:rPr>
          <w:rFonts w:asciiTheme="minorHAnsi" w:hAnsiTheme="minorHAnsi" w:cstheme="minorHAnsi"/>
        </w:rPr>
        <w:t xml:space="preserve">a </w:t>
      </w:r>
      <w:r w:rsidRPr="0030157A">
        <w:rPr>
          <w:rFonts w:asciiTheme="minorHAnsi" w:hAnsiTheme="minorHAnsi" w:cstheme="minorHAnsi"/>
        </w:rPr>
        <w:t>CPTS coopèrent-ils</w:t>
      </w:r>
      <w:r>
        <w:rPr>
          <w:rFonts w:asciiTheme="minorHAnsi" w:hAnsiTheme="minorHAnsi" w:cstheme="minorHAnsi"/>
        </w:rPr>
        <w:t> ?</w:t>
      </w:r>
    </w:p>
    <w:p w:rsidR="00A45ABC" w:rsidRPr="00A45ABC" w:rsidRDefault="00A45ABC" w:rsidP="00A45ABC">
      <w:pPr>
        <w:pStyle w:val="Paragraphedeliste"/>
        <w:tabs>
          <w:tab w:val="left" w:pos="4260"/>
        </w:tabs>
        <w:ind w:left="142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FC6F2D" w:rsidRDefault="00A45ABC" w:rsidP="00A45ABC">
      <w:pPr>
        <w:contextualSpacing/>
        <w:jc w:val="both"/>
        <w:rPr>
          <w:rFonts w:cstheme="minorHAnsi"/>
        </w:rPr>
      </w:pPr>
    </w:p>
    <w:p w:rsidR="00A45ABC" w:rsidRPr="00FC6F2D" w:rsidRDefault="00A45ABC" w:rsidP="00A45ABC">
      <w:pPr>
        <w:numPr>
          <w:ilvl w:val="1"/>
          <w:numId w:val="18"/>
        </w:numPr>
        <w:spacing w:before="100" w:after="200" w:line="276" w:lineRule="auto"/>
        <w:contextualSpacing/>
        <w:jc w:val="both"/>
        <w:rPr>
          <w:rFonts w:cstheme="minorHAnsi"/>
        </w:rPr>
      </w:pPr>
      <w:r>
        <w:rPr>
          <w:rFonts w:cstheme="minorHAnsi"/>
        </w:rPr>
        <w:t>Si non</w:t>
      </w:r>
      <w:r w:rsidRPr="00FC6F2D">
        <w:rPr>
          <w:rFonts w:cstheme="minorHAnsi"/>
        </w:rPr>
        <w:t xml:space="preserve">, </w:t>
      </w:r>
      <w:r>
        <w:rPr>
          <w:rFonts w:cstheme="minorHAnsi"/>
        </w:rPr>
        <w:t>comment est à ce jour organisée</w:t>
      </w:r>
      <w:r w:rsidRPr="00FC6F2D">
        <w:rPr>
          <w:rFonts w:cstheme="minorHAnsi"/>
        </w:rPr>
        <w:t xml:space="preserve"> l’offre de ville présente sur votre territoire </w:t>
      </w:r>
      <w:r>
        <w:rPr>
          <w:rFonts w:cstheme="minorHAnsi"/>
        </w:rPr>
        <w:t>(exercice regroupé en maisons de santé ou centre de santé</w:t>
      </w:r>
      <w:r w:rsidRPr="00FC6F2D">
        <w:rPr>
          <w:rFonts w:cstheme="minorHAnsi"/>
        </w:rPr>
        <w:t>, exercice isolé des professionnels, conventions</w:t>
      </w:r>
      <w:r>
        <w:rPr>
          <w:rFonts w:cstheme="minorHAnsi"/>
        </w:rPr>
        <w:t>, associations</w:t>
      </w:r>
      <w:r w:rsidRPr="00FC6F2D">
        <w:rPr>
          <w:rFonts w:cstheme="minorHAnsi"/>
        </w:rPr>
        <w:t xml:space="preserve"> etc.) ? </w:t>
      </w: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Default="00A45ABC" w:rsidP="00A45ABC">
      <w:pPr>
        <w:rPr>
          <w:rFonts w:cstheme="minorHAnsi"/>
        </w:rPr>
      </w:pPr>
    </w:p>
    <w:p w:rsidR="00A45ABC" w:rsidRPr="00A45ABC" w:rsidRDefault="00A45ABC" w:rsidP="00A45ABC">
      <w:pPr>
        <w:pStyle w:val="Sous-titre"/>
        <w:numPr>
          <w:ilvl w:val="0"/>
          <w:numId w:val="9"/>
        </w:numPr>
        <w:rPr>
          <w:rFonts w:asciiTheme="minorHAnsi" w:hAnsiTheme="minorHAnsi" w:cstheme="minorHAnsi"/>
          <w:caps w:val="0"/>
          <w:color w:val="2F5496" w:themeColor="accent5" w:themeShade="BF"/>
          <w:spacing w:val="0"/>
          <w:sz w:val="24"/>
          <w:szCs w:val="20"/>
        </w:rPr>
      </w:pPr>
      <w:r>
        <w:rPr>
          <w:rFonts w:asciiTheme="minorHAnsi" w:hAnsiTheme="minorHAnsi" w:cstheme="minorHAnsi"/>
          <w:caps w:val="0"/>
          <w:color w:val="2F5496" w:themeColor="accent5" w:themeShade="BF"/>
          <w:spacing w:val="0"/>
          <w:sz w:val="24"/>
          <w:szCs w:val="20"/>
        </w:rPr>
        <w:t>P</w:t>
      </w:r>
      <w:r w:rsidRPr="00A45ABC">
        <w:rPr>
          <w:rFonts w:asciiTheme="minorHAnsi" w:hAnsiTheme="minorHAnsi" w:cstheme="minorHAnsi"/>
          <w:caps w:val="0"/>
          <w:color w:val="2F5496" w:themeColor="accent5" w:themeShade="BF"/>
          <w:spacing w:val="0"/>
          <w:sz w:val="24"/>
          <w:szCs w:val="20"/>
        </w:rPr>
        <w:t>ARTENARIATS FORMALISES, COOPERATIONS EN PLACE OU ENVISAGEES</w:t>
      </w:r>
    </w:p>
    <w:p w:rsidR="00A45ABC" w:rsidRPr="00FC6F2D" w:rsidRDefault="00A45ABC" w:rsidP="00A45ABC">
      <w:pPr>
        <w:pStyle w:val="Paragraphedeliste"/>
        <w:numPr>
          <w:ilvl w:val="0"/>
          <w:numId w:val="19"/>
        </w:numPr>
        <w:jc w:val="both"/>
        <w:rPr>
          <w:rFonts w:asciiTheme="minorHAnsi" w:hAnsiTheme="minorHAnsi" w:cstheme="minorHAnsi"/>
        </w:rPr>
      </w:pPr>
      <w:r w:rsidRPr="00FC6F2D">
        <w:rPr>
          <w:rFonts w:asciiTheme="minorHAnsi" w:hAnsiTheme="minorHAnsi" w:cstheme="minorHAnsi"/>
        </w:rPr>
        <w:lastRenderedPageBreak/>
        <w:t>Des médecins exercent-ils en temps partagé au sein de votre établissement</w:t>
      </w:r>
      <w:r>
        <w:rPr>
          <w:rFonts w:asciiTheme="minorHAnsi" w:hAnsiTheme="minorHAnsi" w:cstheme="minorHAnsi"/>
        </w:rPr>
        <w:t xml:space="preserve"> parallèlement à une activité ambulatoire</w:t>
      </w:r>
      <w:r w:rsidRPr="00FC6F2D">
        <w:rPr>
          <w:rFonts w:asciiTheme="minorHAnsi" w:hAnsiTheme="minorHAnsi" w:cstheme="minorHAnsi"/>
        </w:rPr>
        <w:t xml:space="preserve"> (exercice mixte ville-hôpital) ? </w:t>
      </w:r>
    </w:p>
    <w:p w:rsidR="00A45ABC" w:rsidRPr="00FC6F2D" w:rsidRDefault="00A45ABC" w:rsidP="00A45ABC">
      <w:pPr>
        <w:tabs>
          <w:tab w:val="left" w:pos="4260"/>
        </w:tabs>
        <w:ind w:left="708"/>
        <w:jc w:val="center"/>
        <w:rPr>
          <w:rFonts w:eastAsia="MS Gothic" w:cstheme="minorHAnsi"/>
          <w:b/>
          <w:sz w:val="24"/>
        </w:rPr>
      </w:pPr>
      <w:r w:rsidRPr="00FC6F2D">
        <w:rPr>
          <w:rFonts w:cstheme="minorHAnsi"/>
          <w:b/>
          <w:sz w:val="24"/>
        </w:rPr>
        <w:t xml:space="preserve">Oui </w:t>
      </w:r>
      <w:r w:rsidRPr="00FC6F2D">
        <w:rPr>
          <w:rFonts w:ascii="Segoe UI Symbol" w:eastAsia="MS Gothic" w:hAnsi="Segoe UI Symbol" w:cs="Segoe UI Symbol"/>
          <w:b/>
          <w:sz w:val="24"/>
        </w:rPr>
        <w:t>☐</w:t>
      </w:r>
      <w:r w:rsidRPr="00FC6F2D">
        <w:rPr>
          <w:rFonts w:cstheme="minorHAnsi"/>
          <w:b/>
          <w:sz w:val="24"/>
        </w:rPr>
        <w:tab/>
        <w:t xml:space="preserve">Non </w:t>
      </w:r>
      <w:r w:rsidRPr="00FC6F2D">
        <w:rPr>
          <w:rFonts w:ascii="Segoe UI Symbol" w:eastAsia="MS Gothic" w:hAnsi="Segoe UI Symbol" w:cs="Segoe UI Symbol"/>
          <w:b/>
          <w:sz w:val="24"/>
        </w:rPr>
        <w:t>☐</w:t>
      </w:r>
    </w:p>
    <w:p w:rsidR="00A45ABC" w:rsidRDefault="00A45ABC" w:rsidP="00A45ABC">
      <w:pPr>
        <w:pStyle w:val="Paragraphedeliste"/>
        <w:numPr>
          <w:ilvl w:val="0"/>
          <w:numId w:val="22"/>
        </w:numPr>
        <w:jc w:val="both"/>
        <w:rPr>
          <w:rFonts w:asciiTheme="minorHAnsi" w:hAnsiTheme="minorHAnsi" w:cstheme="minorHAnsi"/>
        </w:rPr>
      </w:pPr>
      <w:r w:rsidRPr="00FC6F2D">
        <w:rPr>
          <w:rFonts w:asciiTheme="minorHAnsi" w:hAnsiTheme="minorHAnsi" w:cstheme="minorHAnsi"/>
        </w:rPr>
        <w:t xml:space="preserve">Si oui, quelles spécialités sont représentées et dans quel cadre d’exercice ces praticiens s’inscrivent-ils au titre de leur activité ambulatoire (cabinet libéral, </w:t>
      </w:r>
      <w:r>
        <w:rPr>
          <w:rFonts w:asciiTheme="minorHAnsi" w:hAnsiTheme="minorHAnsi" w:cstheme="minorHAnsi"/>
        </w:rPr>
        <w:t xml:space="preserve">maison de santé </w:t>
      </w:r>
      <w:proofErr w:type="spellStart"/>
      <w:r>
        <w:rPr>
          <w:rFonts w:asciiTheme="minorHAnsi" w:hAnsiTheme="minorHAnsi" w:cstheme="minorHAnsi"/>
        </w:rPr>
        <w:t>pluriprofessionnelle</w:t>
      </w:r>
      <w:proofErr w:type="spellEnd"/>
      <w:r>
        <w:rPr>
          <w:rFonts w:asciiTheme="minorHAnsi" w:hAnsiTheme="minorHAnsi" w:cstheme="minorHAnsi"/>
        </w:rPr>
        <w:t xml:space="preserve">, </w:t>
      </w:r>
      <w:r w:rsidRPr="00FC6F2D">
        <w:rPr>
          <w:rFonts w:asciiTheme="minorHAnsi" w:hAnsiTheme="minorHAnsi" w:cstheme="minorHAnsi"/>
        </w:rPr>
        <w:t xml:space="preserve">centre de santé, etc.) ? </w:t>
      </w:r>
    </w:p>
    <w:p w:rsidR="00A45ABC" w:rsidRDefault="00A45ABC" w:rsidP="00A45ABC">
      <w:pPr>
        <w:pStyle w:val="Paragraphedeliste"/>
        <w:ind w:left="1440"/>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A45ABC" w:rsidRDefault="00A45ABC" w:rsidP="00A45ABC">
      <w:pPr>
        <w:rPr>
          <w:caps/>
          <w:color w:val="595959" w:themeColor="text1" w:themeTint="A6"/>
          <w:spacing w:val="10"/>
          <w:szCs w:val="21"/>
        </w:rPr>
      </w:pPr>
    </w:p>
    <w:p w:rsidR="00A45ABC" w:rsidRDefault="00A45ABC" w:rsidP="00A45ABC">
      <w:pPr>
        <w:pStyle w:val="Paragraphedeliste"/>
        <w:numPr>
          <w:ilvl w:val="0"/>
          <w:numId w:val="21"/>
        </w:numPr>
        <w:jc w:val="both"/>
        <w:rPr>
          <w:rFonts w:asciiTheme="minorHAnsi" w:hAnsiTheme="minorHAnsi" w:cstheme="minorHAnsi"/>
        </w:rPr>
      </w:pPr>
      <w:r w:rsidRPr="0030157A">
        <w:rPr>
          <w:rFonts w:asciiTheme="minorHAnsi" w:hAnsiTheme="minorHAnsi" w:cstheme="minorHAnsi"/>
        </w:rPr>
        <w:t xml:space="preserve">Quelles sont les coopérations effectives pour la prise en charge des patients de votre établissements (ou site) avec les différents acteurs de santé du territoire (médecine de ville, établissements médico-sociaux, acteurs du domicile etc.) ? </w:t>
      </w:r>
    </w:p>
    <w:p w:rsidR="00A45ABC" w:rsidRPr="0030157A" w:rsidRDefault="00A45ABC" w:rsidP="00A45ABC">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30157A" w:rsidRDefault="00A45ABC" w:rsidP="00A45ABC">
      <w:pPr>
        <w:contextualSpacing/>
        <w:jc w:val="both"/>
        <w:rPr>
          <w:rFonts w:cstheme="minorHAnsi"/>
          <w:b/>
          <w:caps/>
          <w:color w:val="595959" w:themeColor="text1" w:themeTint="A6"/>
          <w:spacing w:val="10"/>
          <w:szCs w:val="21"/>
        </w:rPr>
      </w:pPr>
    </w:p>
    <w:p w:rsidR="00A45ABC" w:rsidRPr="00A45ABC" w:rsidRDefault="00A45ABC" w:rsidP="00A45ABC">
      <w:pPr>
        <w:pStyle w:val="Sous-titre"/>
        <w:numPr>
          <w:ilvl w:val="0"/>
          <w:numId w:val="9"/>
        </w:numPr>
        <w:rPr>
          <w:rFonts w:asciiTheme="minorHAnsi" w:hAnsiTheme="minorHAnsi" w:cstheme="minorHAnsi"/>
          <w:caps w:val="0"/>
          <w:color w:val="2F5496" w:themeColor="accent5" w:themeShade="BF"/>
          <w:spacing w:val="0"/>
          <w:sz w:val="24"/>
          <w:szCs w:val="20"/>
        </w:rPr>
      </w:pPr>
      <w:r w:rsidRPr="00A45ABC">
        <w:rPr>
          <w:rFonts w:asciiTheme="minorHAnsi" w:hAnsiTheme="minorHAnsi" w:cstheme="minorHAnsi"/>
          <w:caps w:val="0"/>
          <w:color w:val="2F5496" w:themeColor="accent5" w:themeShade="BF"/>
          <w:spacing w:val="0"/>
          <w:sz w:val="24"/>
          <w:szCs w:val="20"/>
        </w:rPr>
        <w:t>MODALITES D’ASSOCIATION DES COLLECTIVITES TERRITORIALES ET DES REPRESENTANTS DES USAGERS</w:t>
      </w:r>
    </w:p>
    <w:p w:rsidR="00A45ABC" w:rsidRPr="00F42BBC" w:rsidRDefault="00A45ABC" w:rsidP="00A45ABC">
      <w:pPr>
        <w:pStyle w:val="Paragraphedeliste"/>
        <w:numPr>
          <w:ilvl w:val="0"/>
          <w:numId w:val="27"/>
        </w:numPr>
        <w:jc w:val="both"/>
        <w:rPr>
          <w:rFonts w:asciiTheme="minorHAnsi" w:hAnsiTheme="minorHAnsi" w:cstheme="minorHAnsi"/>
        </w:rPr>
      </w:pPr>
      <w:r w:rsidRPr="00F42BBC">
        <w:rPr>
          <w:rFonts w:asciiTheme="minorHAnsi" w:hAnsiTheme="minorHAnsi" w:cstheme="minorHAnsi"/>
        </w:rPr>
        <w:t xml:space="preserve">Certaines actions engagées et concourant au renforcement de l’offre de soins de proximité </w:t>
      </w:r>
      <w:proofErr w:type="spellStart"/>
      <w:r w:rsidRPr="00F42BBC">
        <w:rPr>
          <w:rFonts w:asciiTheme="minorHAnsi" w:hAnsiTheme="minorHAnsi" w:cstheme="minorHAnsi"/>
        </w:rPr>
        <w:t>ont-elles</w:t>
      </w:r>
      <w:proofErr w:type="spellEnd"/>
      <w:r w:rsidRPr="00F42BBC">
        <w:rPr>
          <w:rFonts w:asciiTheme="minorHAnsi" w:hAnsiTheme="minorHAnsi" w:cstheme="minorHAnsi"/>
        </w:rPr>
        <w:t xml:space="preserve"> fait l’objet d’une </w:t>
      </w:r>
      <w:proofErr w:type="spellStart"/>
      <w:r w:rsidRPr="00F42BBC">
        <w:rPr>
          <w:rFonts w:asciiTheme="minorHAnsi" w:hAnsiTheme="minorHAnsi" w:cstheme="minorHAnsi"/>
        </w:rPr>
        <w:t>co</w:t>
      </w:r>
      <w:proofErr w:type="spellEnd"/>
      <w:r w:rsidRPr="00F42BBC">
        <w:rPr>
          <w:rFonts w:asciiTheme="minorHAnsi" w:hAnsiTheme="minorHAnsi" w:cstheme="minorHAnsi"/>
        </w:rPr>
        <w:t>-construction avec des élus locaux et/ou des représentants des usagers ?</w:t>
      </w:r>
    </w:p>
    <w:p w:rsidR="00A45ABC" w:rsidRDefault="00A45ABC" w:rsidP="00A45ABC">
      <w:pPr>
        <w:pStyle w:val="Paragraphedeliste"/>
        <w:ind w:left="360"/>
      </w:pPr>
    </w:p>
    <w:p w:rsidR="00A45ABC" w:rsidRDefault="00A45ABC" w:rsidP="00A45ABC">
      <w:pPr>
        <w:pStyle w:val="Paragraphedeliste"/>
        <w:tabs>
          <w:tab w:val="left" w:pos="4260"/>
        </w:tabs>
        <w:jc w:val="center"/>
        <w:rPr>
          <w:rFonts w:ascii="Segoe UI Symbol" w:eastAsia="MS Gothic" w:hAnsi="Segoe UI Symbol" w:cs="Segoe UI Symbol"/>
          <w:b/>
          <w:sz w:val="24"/>
        </w:rPr>
      </w:pPr>
      <w:r w:rsidRPr="00FC6F2D">
        <w:rPr>
          <w:rFonts w:asciiTheme="minorHAnsi" w:hAnsiTheme="minorHAnsi" w:cstheme="minorHAnsi"/>
          <w:b/>
          <w:sz w:val="24"/>
        </w:rPr>
        <w:t xml:space="preserve">Oui </w:t>
      </w:r>
      <w:r w:rsidRPr="00FC6F2D">
        <w:rPr>
          <w:rFonts w:ascii="Segoe UI Symbol" w:eastAsia="MS Gothic" w:hAnsi="Segoe UI Symbol" w:cs="Segoe UI Symbol"/>
          <w:b/>
          <w:sz w:val="24"/>
        </w:rPr>
        <w:t>☐</w:t>
      </w:r>
      <w:r w:rsidRPr="00FC6F2D">
        <w:rPr>
          <w:rFonts w:asciiTheme="minorHAnsi" w:hAnsiTheme="minorHAnsi" w:cstheme="minorHAnsi"/>
          <w:b/>
          <w:sz w:val="24"/>
        </w:rPr>
        <w:tab/>
        <w:t xml:space="preserve">Non </w:t>
      </w:r>
      <w:r w:rsidRPr="00FC6F2D">
        <w:rPr>
          <w:rFonts w:ascii="Segoe UI Symbol" w:eastAsia="MS Gothic" w:hAnsi="Segoe UI Symbol" w:cs="Segoe UI Symbol"/>
          <w:b/>
          <w:sz w:val="24"/>
        </w:rPr>
        <w:t>☐</w:t>
      </w:r>
    </w:p>
    <w:p w:rsidR="00A45ABC" w:rsidRPr="0030157A" w:rsidRDefault="00A45ABC" w:rsidP="00A45ABC">
      <w:pPr>
        <w:pStyle w:val="Paragraphedeliste"/>
        <w:tabs>
          <w:tab w:val="left" w:pos="4260"/>
        </w:tabs>
        <w:jc w:val="center"/>
        <w:rPr>
          <w:rFonts w:ascii="Segoe UI Symbol" w:eastAsia="MS Gothic" w:hAnsi="Segoe UI Symbol" w:cs="Segoe UI Symbol"/>
          <w:b/>
          <w:sz w:val="24"/>
        </w:rPr>
      </w:pPr>
    </w:p>
    <w:p w:rsidR="00A45ABC" w:rsidRDefault="00A45ABC" w:rsidP="00A45ABC">
      <w:pPr>
        <w:pStyle w:val="Paragraphedeliste"/>
        <w:numPr>
          <w:ilvl w:val="0"/>
          <w:numId w:val="23"/>
        </w:numPr>
        <w:jc w:val="both"/>
        <w:rPr>
          <w:rFonts w:asciiTheme="minorHAnsi" w:hAnsiTheme="minorHAnsi" w:cstheme="minorHAnsi"/>
        </w:rPr>
      </w:pPr>
      <w:r w:rsidRPr="0030157A">
        <w:rPr>
          <w:rFonts w:asciiTheme="minorHAnsi" w:hAnsiTheme="minorHAnsi" w:cstheme="minorHAnsi"/>
        </w:rPr>
        <w:t>Si oui, pouvez-vous décrire lesquelles et le cadre de travail mobilisé?</w:t>
      </w:r>
    </w:p>
    <w:p w:rsidR="00A45ABC" w:rsidRPr="0030157A"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Default="00A45ABC" w:rsidP="00A45ABC">
      <w:pPr>
        <w:rPr>
          <w:rFonts w:cstheme="minorHAnsi"/>
          <w:b/>
          <w:caps/>
          <w:color w:val="1F4D78" w:themeColor="accent1" w:themeShade="7F"/>
          <w:spacing w:val="15"/>
          <w:sz w:val="28"/>
        </w:rPr>
      </w:pPr>
    </w:p>
    <w:p w:rsidR="00A45ABC" w:rsidRDefault="00A45ABC" w:rsidP="00A45ABC">
      <w:pPr>
        <w:pStyle w:val="Paragraphedeliste"/>
        <w:numPr>
          <w:ilvl w:val="0"/>
          <w:numId w:val="19"/>
        </w:numPr>
        <w:jc w:val="both"/>
        <w:rPr>
          <w:rFonts w:asciiTheme="minorHAnsi" w:hAnsiTheme="minorHAnsi" w:cstheme="minorHAnsi"/>
        </w:rPr>
      </w:pPr>
      <w:r w:rsidRPr="00B263D8">
        <w:rPr>
          <w:rFonts w:asciiTheme="minorHAnsi" w:hAnsiTheme="minorHAnsi" w:cstheme="minorHAnsi"/>
        </w:rPr>
        <w:t>Comment l</w:t>
      </w:r>
      <w:r>
        <w:rPr>
          <w:rFonts w:asciiTheme="minorHAnsi" w:hAnsiTheme="minorHAnsi" w:cstheme="minorHAnsi"/>
        </w:rPr>
        <w:t xml:space="preserve">’établissement intègre-t-il </w:t>
      </w:r>
      <w:r w:rsidRPr="00B263D8">
        <w:rPr>
          <w:rFonts w:asciiTheme="minorHAnsi" w:hAnsiTheme="minorHAnsi" w:cstheme="minorHAnsi"/>
        </w:rPr>
        <w:t>les initiatives porté</w:t>
      </w:r>
      <w:r>
        <w:rPr>
          <w:rFonts w:asciiTheme="minorHAnsi" w:hAnsiTheme="minorHAnsi" w:cstheme="minorHAnsi"/>
        </w:rPr>
        <w:t>e</w:t>
      </w:r>
      <w:r w:rsidRPr="0030157A">
        <w:rPr>
          <w:rFonts w:asciiTheme="minorHAnsi" w:hAnsiTheme="minorHAnsi" w:cstheme="minorHAnsi"/>
        </w:rPr>
        <w:t xml:space="preserve">s par des </w:t>
      </w:r>
      <w:r w:rsidRPr="00B263D8">
        <w:rPr>
          <w:rFonts w:asciiTheme="minorHAnsi" w:hAnsiTheme="minorHAnsi" w:cstheme="minorHAnsi"/>
        </w:rPr>
        <w:t>collectivités</w:t>
      </w:r>
      <w:r w:rsidRPr="0030157A">
        <w:rPr>
          <w:rFonts w:asciiTheme="minorHAnsi" w:hAnsiTheme="minorHAnsi" w:cstheme="minorHAnsi"/>
        </w:rPr>
        <w:t xml:space="preserve"> </w:t>
      </w:r>
      <w:r w:rsidRPr="00B263D8">
        <w:rPr>
          <w:rFonts w:asciiTheme="minorHAnsi" w:hAnsiTheme="minorHAnsi" w:cstheme="minorHAnsi"/>
        </w:rPr>
        <w:t>territoriales au</w:t>
      </w:r>
      <w:r>
        <w:rPr>
          <w:rFonts w:asciiTheme="minorHAnsi" w:hAnsiTheme="minorHAnsi" w:cstheme="minorHAnsi"/>
        </w:rPr>
        <w:t xml:space="preserve"> sein de son projet pour le territoire (actions sociales et médico-sociales, prévention et santé environnementale, aide à l’installation des professionnels de santé par exemple…)?</w:t>
      </w:r>
    </w:p>
    <w:p w:rsidR="00A45ABC" w:rsidRDefault="00A45ABC" w:rsidP="00A45ABC">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Default="00A45ABC" w:rsidP="00A45ABC">
      <w:pPr>
        <w:pStyle w:val="Paragraphedeliste"/>
        <w:jc w:val="both"/>
        <w:rPr>
          <w:rFonts w:asciiTheme="minorHAnsi" w:hAnsiTheme="minorHAnsi" w:cstheme="minorHAnsi"/>
        </w:rPr>
      </w:pPr>
    </w:p>
    <w:p w:rsidR="00A45ABC" w:rsidRPr="0030157A" w:rsidRDefault="00A45ABC" w:rsidP="00A45ABC">
      <w:pPr>
        <w:pStyle w:val="Paragraphedeliste"/>
        <w:numPr>
          <w:ilvl w:val="0"/>
          <w:numId w:val="24"/>
        </w:numPr>
        <w:rPr>
          <w:rFonts w:asciiTheme="minorHAnsi" w:hAnsiTheme="minorHAnsi" w:cstheme="minorHAnsi"/>
        </w:rPr>
      </w:pPr>
      <w:r w:rsidRPr="0030157A">
        <w:rPr>
          <w:rFonts w:asciiTheme="minorHAnsi" w:hAnsiTheme="minorHAnsi" w:cstheme="minorHAnsi"/>
        </w:rPr>
        <w:lastRenderedPageBreak/>
        <w:t>L’établissement est-il signataire ou engagé d</w:t>
      </w:r>
      <w:r>
        <w:rPr>
          <w:rFonts w:asciiTheme="minorHAnsi" w:hAnsiTheme="minorHAnsi" w:cstheme="minorHAnsi"/>
        </w:rPr>
        <w:t>ans une démarche de construction</w:t>
      </w:r>
      <w:r w:rsidRPr="0030157A">
        <w:rPr>
          <w:rFonts w:asciiTheme="minorHAnsi" w:hAnsiTheme="minorHAnsi" w:cstheme="minorHAnsi"/>
        </w:rPr>
        <w:t xml:space="preserve"> d’un contrat local de santé ?</w:t>
      </w:r>
    </w:p>
    <w:p w:rsidR="00A45ABC" w:rsidRPr="0030157A" w:rsidRDefault="00A45ABC" w:rsidP="00A45ABC">
      <w:pPr>
        <w:tabs>
          <w:tab w:val="left" w:pos="4260"/>
        </w:tabs>
        <w:jc w:val="center"/>
        <w:rPr>
          <w:rFonts w:ascii="Segoe UI Symbol" w:eastAsia="MS Gothic" w:hAnsi="Segoe UI Symbol" w:cs="Segoe UI Symbol"/>
          <w:b/>
          <w:sz w:val="24"/>
        </w:rPr>
      </w:pPr>
      <w:r w:rsidRPr="0030157A">
        <w:rPr>
          <w:rFonts w:cstheme="minorHAnsi"/>
          <w:b/>
          <w:sz w:val="24"/>
        </w:rPr>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rsidR="00640593" w:rsidRDefault="00A45ABC" w:rsidP="00A45ABC">
      <w:pPr>
        <w:pStyle w:val="Paragraphedeliste"/>
        <w:numPr>
          <w:ilvl w:val="0"/>
          <w:numId w:val="23"/>
        </w:numPr>
        <w:jc w:val="both"/>
        <w:rPr>
          <w:rFonts w:asciiTheme="minorHAnsi" w:hAnsiTheme="minorHAnsi" w:cstheme="minorHAnsi"/>
        </w:rPr>
      </w:pPr>
      <w:r w:rsidRPr="0030157A">
        <w:rPr>
          <w:rFonts w:asciiTheme="minorHAnsi" w:hAnsiTheme="minorHAnsi" w:cstheme="minorHAnsi"/>
        </w:rPr>
        <w:t>Si oui, quelles sont les principaux axes de travail identifiés par les partenaires</w:t>
      </w:r>
      <w:r>
        <w:rPr>
          <w:rFonts w:asciiTheme="minorHAnsi" w:hAnsiTheme="minorHAnsi" w:cstheme="minorHAnsi"/>
        </w:rPr>
        <w:t> ?</w:t>
      </w:r>
    </w:p>
    <w:p w:rsidR="00A45ABC" w:rsidRPr="00A45ABC"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Default="00A45ABC" w:rsidP="00A716A3">
      <w:pPr>
        <w:jc w:val="both"/>
        <w:rPr>
          <w:rFonts w:cstheme="minorHAnsi"/>
          <w:sz w:val="24"/>
        </w:rPr>
      </w:pPr>
    </w:p>
    <w:p w:rsidR="00A45ABC" w:rsidRDefault="00A45ABC">
      <w:pPr>
        <w:rPr>
          <w:rFonts w:cstheme="minorHAnsi"/>
          <w:sz w:val="24"/>
        </w:rPr>
      </w:pPr>
      <w:r>
        <w:rPr>
          <w:rFonts w:cstheme="minorHAnsi"/>
          <w:sz w:val="24"/>
        </w:rPr>
        <w:br w:type="page"/>
      </w:r>
    </w:p>
    <w:p w:rsidR="00A45ABC" w:rsidRPr="00A45ABC" w:rsidRDefault="00A45ABC" w:rsidP="00A45ABC">
      <w:pPr>
        <w:pStyle w:val="Paragraphedeliste"/>
        <w:numPr>
          <w:ilvl w:val="0"/>
          <w:numId w:val="8"/>
        </w:numPr>
        <w:rPr>
          <w:rFonts w:cstheme="minorHAnsi"/>
          <w:b/>
          <w:color w:val="92D050"/>
          <w:sz w:val="24"/>
          <w:szCs w:val="28"/>
        </w:rPr>
      </w:pPr>
      <w:r w:rsidRPr="00A45ABC">
        <w:rPr>
          <w:rFonts w:cstheme="minorHAnsi"/>
          <w:b/>
          <w:color w:val="92D050"/>
          <w:sz w:val="24"/>
          <w:szCs w:val="28"/>
        </w:rPr>
        <w:lastRenderedPageBreak/>
        <w:t>PROJET DE L’ETABLISSEMENT : MISE EN ŒUVRE DES MISSIONS DE PROXIMITE</w:t>
      </w:r>
    </w:p>
    <w:p w:rsidR="00A45ABC" w:rsidRPr="0030157A" w:rsidRDefault="00A45ABC" w:rsidP="00A45ABC">
      <w:pPr>
        <w:rPr>
          <w:rFonts w:cstheme="minorHAnsi"/>
        </w:rPr>
      </w:pPr>
    </w:p>
    <w:p w:rsidR="00A45ABC" w:rsidRDefault="00A45ABC" w:rsidP="00A45ABC">
      <w:pPr>
        <w:jc w:val="both"/>
        <w:rPr>
          <w:rFonts w:cstheme="minorHAnsi"/>
        </w:rPr>
      </w:pPr>
      <w:r>
        <w:rPr>
          <w:rFonts w:cstheme="minorHAnsi"/>
        </w:rPr>
        <w:t>Depuis la loi d’Organisation et de transformation du système de santé du 24 juillet 2019, les</w:t>
      </w:r>
      <w:r w:rsidRPr="0030157A">
        <w:rPr>
          <w:rFonts w:cstheme="minorHAnsi"/>
        </w:rPr>
        <w:t xml:space="preserve"> missions </w:t>
      </w:r>
      <w:r>
        <w:rPr>
          <w:rFonts w:cstheme="minorHAnsi"/>
        </w:rPr>
        <w:t xml:space="preserve">de l’hôpital de proximité sont </w:t>
      </w:r>
      <w:r w:rsidRPr="0030157A">
        <w:rPr>
          <w:rFonts w:cstheme="minorHAnsi"/>
        </w:rPr>
        <w:t xml:space="preserve">définies </w:t>
      </w:r>
      <w:r>
        <w:rPr>
          <w:rFonts w:cstheme="minorHAnsi"/>
        </w:rPr>
        <w:t xml:space="preserve">à </w:t>
      </w:r>
      <w:r w:rsidRPr="0030157A">
        <w:rPr>
          <w:rFonts w:cstheme="minorHAnsi"/>
        </w:rPr>
        <w:t>l’article à L 6111-3-1 du code de la santé publique</w:t>
      </w:r>
      <w:r>
        <w:rPr>
          <w:rFonts w:cstheme="minorHAnsi"/>
        </w:rPr>
        <w:t xml:space="preserve">. </w:t>
      </w:r>
    </w:p>
    <w:p w:rsidR="00A45ABC" w:rsidRPr="0030157A" w:rsidRDefault="00A45ABC" w:rsidP="00A45ABC">
      <w:pPr>
        <w:jc w:val="both"/>
        <w:rPr>
          <w:rFonts w:cstheme="minorHAnsi"/>
          <w:color w:val="FF0000"/>
        </w:rPr>
      </w:pPr>
      <w:r w:rsidRPr="0030157A">
        <w:rPr>
          <w:rFonts w:cstheme="minorHAnsi"/>
        </w:rPr>
        <w:t xml:space="preserve">Les services proposés par l’hôpital de proximité s’inscrivent en complémentarité de l’offre assurée par les acteurs du territoire (professionnels de santé du premier recours, établissements médico-sociaux etc.). Ainsi, si certaines missions </w:t>
      </w:r>
      <w:r>
        <w:rPr>
          <w:rFonts w:cstheme="minorHAnsi"/>
        </w:rPr>
        <w:t>sont pleinement couvertes</w:t>
      </w:r>
      <w:r w:rsidRPr="0030157A">
        <w:rPr>
          <w:rFonts w:cstheme="minorHAnsi"/>
        </w:rPr>
        <w:t xml:space="preserve"> par les professionnels de ville </w:t>
      </w:r>
      <w:r>
        <w:rPr>
          <w:rFonts w:cstheme="minorHAnsi"/>
        </w:rPr>
        <w:t>du</w:t>
      </w:r>
      <w:r w:rsidRPr="0030157A">
        <w:rPr>
          <w:rFonts w:cstheme="minorHAnsi"/>
        </w:rPr>
        <w:t xml:space="preserve"> territoire, l’hôpital de proximité peut ne pas les investir. Ceci n’affectera pas la décision de labellisation. </w:t>
      </w:r>
      <w:r>
        <w:rPr>
          <w:rFonts w:cstheme="minorHAnsi"/>
        </w:rPr>
        <w:t xml:space="preserve">En revanche, des modalités d’information sont à prévoir pour articuler au mieux les initiatives des acteurs. </w:t>
      </w:r>
    </w:p>
    <w:p w:rsidR="00A45ABC" w:rsidRDefault="00A45ABC" w:rsidP="00A45ABC">
      <w:pPr>
        <w:jc w:val="both"/>
        <w:rPr>
          <w:rFonts w:cstheme="minorHAnsi"/>
        </w:rPr>
      </w:pPr>
      <w:r w:rsidRPr="0030157A">
        <w:rPr>
          <w:rFonts w:cstheme="minorHAnsi"/>
        </w:rPr>
        <w:t xml:space="preserve">Enfin, il n’est pas attendu de l’établissement de santé (ou site) candidat que l’ensemble des missions soient mises en œuvre de manière effective au moment de la </w:t>
      </w:r>
      <w:r w:rsidRPr="000F370E">
        <w:rPr>
          <w:rFonts w:cstheme="minorHAnsi"/>
        </w:rPr>
        <w:t>labellisation. Afin de teni</w:t>
      </w:r>
      <w:r>
        <w:rPr>
          <w:rFonts w:cstheme="minorHAnsi"/>
        </w:rPr>
        <w:t xml:space="preserve">r compte des contextes locaux, </w:t>
      </w:r>
      <w:r w:rsidRPr="000F370E">
        <w:rPr>
          <w:rFonts w:cstheme="minorHAnsi"/>
        </w:rPr>
        <w:t>un temps de montée en charge est donc laissé à l’hôpital de proximité pour le développemen</w:t>
      </w:r>
      <w:r>
        <w:rPr>
          <w:rFonts w:cstheme="minorHAnsi"/>
        </w:rPr>
        <w:t>t des missions. Ainsi, l’ARS</w:t>
      </w:r>
      <w:r w:rsidRPr="000F370E">
        <w:rPr>
          <w:rFonts w:cstheme="minorHAnsi"/>
        </w:rPr>
        <w:t xml:space="preserve"> appréciera le projet proposé par l’établissement (ou site) candidat dans le processus de labellisation, à partir de la situation existante et des perspectives de déploiement de nouveaux services et missions.</w:t>
      </w:r>
    </w:p>
    <w:p w:rsidR="00A45ABC" w:rsidRPr="0030157A" w:rsidRDefault="00A45ABC" w:rsidP="00A45ABC">
      <w:pPr>
        <w:jc w:val="both"/>
        <w:rPr>
          <w:rFonts w:cstheme="minorHAnsi"/>
        </w:rPr>
      </w:pPr>
    </w:p>
    <w:p w:rsidR="00A45ABC" w:rsidRPr="00A45ABC" w:rsidRDefault="00A45ABC" w:rsidP="00A45ABC">
      <w:pPr>
        <w:pStyle w:val="Sous-titre"/>
        <w:numPr>
          <w:ilvl w:val="0"/>
          <w:numId w:val="32"/>
        </w:numPr>
        <w:rPr>
          <w:rFonts w:asciiTheme="minorHAnsi" w:hAnsiTheme="minorHAnsi" w:cstheme="minorHAnsi"/>
          <w:caps w:val="0"/>
          <w:color w:val="2F5496" w:themeColor="accent5" w:themeShade="BF"/>
          <w:spacing w:val="0"/>
          <w:sz w:val="24"/>
          <w:szCs w:val="20"/>
        </w:rPr>
      </w:pPr>
      <w:r w:rsidRPr="00A45ABC">
        <w:rPr>
          <w:rFonts w:asciiTheme="minorHAnsi" w:hAnsiTheme="minorHAnsi" w:cstheme="minorHAnsi"/>
          <w:caps w:val="0"/>
          <w:color w:val="2F5496" w:themeColor="accent5" w:themeShade="BF"/>
          <w:spacing w:val="0"/>
          <w:sz w:val="24"/>
          <w:szCs w:val="20"/>
        </w:rPr>
        <w:t xml:space="preserve">CONSULTATIONS DE SPECIALITES </w:t>
      </w:r>
    </w:p>
    <w:p w:rsidR="00A45ABC" w:rsidRPr="00102EC7" w:rsidRDefault="00A45ABC" w:rsidP="00A45ABC">
      <w:pPr>
        <w:jc w:val="both"/>
        <w:rPr>
          <w:rFonts w:cstheme="minorHAnsi"/>
        </w:rPr>
      </w:pPr>
      <w:r w:rsidRPr="0030157A">
        <w:rPr>
          <w:rFonts w:cstheme="minorHAnsi"/>
        </w:rPr>
        <w:t xml:space="preserve">Les hôpitaux de proximité participent, avec les professionnels de santé de ville, à l’accès de la population à </w:t>
      </w:r>
      <w:r>
        <w:rPr>
          <w:rFonts w:cstheme="minorHAnsi"/>
        </w:rPr>
        <w:t>une expertise médicale en proximité. Cela</w:t>
      </w:r>
      <w:r w:rsidRPr="0030157A">
        <w:rPr>
          <w:rFonts w:cstheme="minorHAnsi"/>
        </w:rPr>
        <w:t xml:space="preserve"> passe par le développement d’une offre de consultations de spécialités</w:t>
      </w:r>
      <w:r>
        <w:rPr>
          <w:rFonts w:cstheme="minorHAnsi"/>
        </w:rPr>
        <w:t>,</w:t>
      </w:r>
      <w:r w:rsidRPr="0030157A">
        <w:rPr>
          <w:rFonts w:cstheme="minorHAnsi"/>
        </w:rPr>
        <w:t xml:space="preserve"> complémentaire à celle proposée par les professionnels de ville. Ces actes externes</w:t>
      </w:r>
      <w:r>
        <w:rPr>
          <w:rFonts w:cstheme="minorHAnsi"/>
        </w:rPr>
        <w:t>, qui comprennent également des consultations de médecine générale,</w:t>
      </w:r>
      <w:r w:rsidRPr="0030157A">
        <w:rPr>
          <w:rFonts w:cstheme="minorHAnsi"/>
        </w:rPr>
        <w:t xml:space="preserve"> sont destinés à la population du territoire et peuvent être réalisés au moyen d’outils de télésanté. </w:t>
      </w:r>
    </w:p>
    <w:p w:rsidR="00A45ABC" w:rsidRPr="00A45ABC" w:rsidRDefault="00A45ABC" w:rsidP="00A45ABC">
      <w:pPr>
        <w:pStyle w:val="Paragraphedeliste"/>
        <w:numPr>
          <w:ilvl w:val="0"/>
          <w:numId w:val="29"/>
        </w:numPr>
        <w:jc w:val="both"/>
        <w:rPr>
          <w:rFonts w:asciiTheme="minorHAnsi" w:hAnsiTheme="minorHAnsi" w:cstheme="minorHAnsi"/>
        </w:rPr>
      </w:pPr>
      <w:r w:rsidRPr="0030157A">
        <w:rPr>
          <w:rFonts w:asciiTheme="minorHAnsi" w:hAnsiTheme="minorHAnsi" w:cstheme="minorHAnsi"/>
        </w:rPr>
        <w:t>Votre établissement propose-t-il une offre de consultation de spécialités (actes externes destinés à la population du territoire</w:t>
      </w:r>
      <w:r>
        <w:rPr>
          <w:rFonts w:asciiTheme="minorHAnsi" w:hAnsiTheme="minorHAnsi" w:cstheme="minorHAnsi"/>
        </w:rPr>
        <w:t>, consultations avancées</w:t>
      </w:r>
      <w:r w:rsidRPr="0030157A">
        <w:rPr>
          <w:rFonts w:asciiTheme="minorHAnsi" w:hAnsiTheme="minorHAnsi" w:cstheme="minorHAnsi"/>
        </w:rPr>
        <w:t>)</w:t>
      </w:r>
      <w:r>
        <w:rPr>
          <w:rStyle w:val="Appelnotedebasdep"/>
          <w:rFonts w:asciiTheme="minorHAnsi" w:hAnsiTheme="minorHAnsi" w:cstheme="minorHAnsi"/>
        </w:rPr>
        <w:footnoteReference w:id="10"/>
      </w:r>
      <w:r w:rsidRPr="0030157A">
        <w:rPr>
          <w:rFonts w:asciiTheme="minorHAnsi" w:hAnsiTheme="minorHAnsi" w:cstheme="minorHAnsi"/>
        </w:rPr>
        <w:t xml:space="preserve">?  </w:t>
      </w:r>
    </w:p>
    <w:p w:rsidR="00A45ABC" w:rsidRDefault="00A45ABC" w:rsidP="00A45ABC">
      <w:pPr>
        <w:pStyle w:val="Paragraphedeliste"/>
        <w:tabs>
          <w:tab w:val="left" w:pos="4260"/>
        </w:tabs>
        <w:ind w:left="1068"/>
        <w:rPr>
          <w:rFonts w:asciiTheme="minorHAnsi" w:hAnsiTheme="minorHAnsi" w:cstheme="minorHAnsi"/>
          <w:b/>
          <w:sz w:val="24"/>
        </w:rPr>
      </w:pPr>
    </w:p>
    <w:p w:rsidR="00A45ABC" w:rsidRPr="00C72762" w:rsidRDefault="00A45ABC" w:rsidP="00A45ABC">
      <w:pPr>
        <w:pStyle w:val="Paragraphedeliste"/>
        <w:tabs>
          <w:tab w:val="left" w:pos="4260"/>
        </w:tabs>
        <w:ind w:left="1068"/>
      </w:pPr>
      <w:r w:rsidRPr="0030157A">
        <w:rPr>
          <w:rFonts w:asciiTheme="minorHAnsi" w:hAnsiTheme="minorHAnsi" w:cstheme="minorHAnsi"/>
          <w:b/>
          <w:sz w:val="24"/>
        </w:rPr>
        <w:t xml:space="preserve">            Oui </w:t>
      </w:r>
      <w:r w:rsidRPr="0030157A">
        <w:rPr>
          <w:rFonts w:ascii="Segoe UI Symbol" w:eastAsia="MS Gothic" w:hAnsi="Segoe UI Symbol" w:cs="Segoe UI Symbol"/>
          <w:b/>
          <w:sz w:val="24"/>
        </w:rPr>
        <w:t>☐</w:t>
      </w:r>
      <w:r>
        <w:rPr>
          <w:rFonts w:asciiTheme="minorHAnsi" w:hAnsiTheme="minorHAnsi" w:cstheme="minorHAnsi"/>
          <w:b/>
          <w:sz w:val="24"/>
        </w:rPr>
        <w:tab/>
        <w:t xml:space="preserve">           </w:t>
      </w:r>
      <w:r w:rsidRPr="0030157A">
        <w:rPr>
          <w:rFonts w:asciiTheme="minorHAnsi" w:hAnsiTheme="minorHAnsi" w:cstheme="minorHAnsi"/>
          <w:b/>
          <w:sz w:val="24"/>
        </w:rPr>
        <w:t xml:space="preserve">                  Non </w:t>
      </w:r>
      <w:r w:rsidRPr="0030157A">
        <w:rPr>
          <w:rFonts w:ascii="Segoe UI Symbol" w:eastAsia="MS Gothic" w:hAnsi="Segoe UI Symbol" w:cs="Segoe UI Symbol"/>
          <w:b/>
          <w:sz w:val="24"/>
        </w:rPr>
        <w:t>☐</w:t>
      </w:r>
    </w:p>
    <w:tbl>
      <w:tblPr>
        <w:tblStyle w:val="Grilledutableau"/>
        <w:tblpPr w:leftFromText="141" w:rightFromText="141" w:vertAnchor="text" w:horzAnchor="margin" w:tblpXSpec="center" w:tblpY="1242"/>
        <w:tblW w:w="9368" w:type="dxa"/>
        <w:shd w:val="clear" w:color="auto" w:fill="F2F2F2" w:themeFill="background1" w:themeFillShade="F2"/>
        <w:tblLook w:val="04A0" w:firstRow="1" w:lastRow="0" w:firstColumn="1" w:lastColumn="0" w:noHBand="0" w:noVBand="1"/>
      </w:tblPr>
      <w:tblGrid>
        <w:gridCol w:w="2307"/>
        <w:gridCol w:w="3980"/>
        <w:gridCol w:w="3081"/>
      </w:tblGrid>
      <w:tr w:rsidR="00A45ABC" w:rsidRPr="00BF7CC4" w:rsidTr="00F32B3B">
        <w:trPr>
          <w:trHeight w:val="903"/>
        </w:trPr>
        <w:tc>
          <w:tcPr>
            <w:tcW w:w="2307" w:type="dxa"/>
            <w:shd w:val="clear" w:color="auto" w:fill="F2F2F2" w:themeFill="background1" w:themeFillShade="F2"/>
          </w:tcPr>
          <w:p w:rsidR="00A45ABC" w:rsidRPr="0030157A" w:rsidRDefault="00A45ABC" w:rsidP="00F32B3B">
            <w:pPr>
              <w:tabs>
                <w:tab w:val="left" w:pos="1540"/>
              </w:tabs>
              <w:jc w:val="center"/>
              <w:rPr>
                <w:rFonts w:cstheme="minorHAnsi"/>
                <w:b/>
                <w:sz w:val="32"/>
              </w:rPr>
            </w:pPr>
            <w:r w:rsidRPr="0030157A">
              <w:rPr>
                <w:rFonts w:cstheme="minorHAnsi"/>
                <w:b/>
              </w:rPr>
              <w:t xml:space="preserve">Spécialité </w:t>
            </w:r>
          </w:p>
        </w:tc>
        <w:tc>
          <w:tcPr>
            <w:tcW w:w="3980" w:type="dxa"/>
            <w:shd w:val="clear" w:color="auto" w:fill="F2F2F2" w:themeFill="background1" w:themeFillShade="F2"/>
          </w:tcPr>
          <w:p w:rsidR="00A45ABC" w:rsidRPr="0030157A" w:rsidRDefault="00A45ABC" w:rsidP="00F32B3B">
            <w:pPr>
              <w:tabs>
                <w:tab w:val="left" w:pos="1540"/>
              </w:tabs>
              <w:jc w:val="center"/>
              <w:rPr>
                <w:rFonts w:cstheme="minorHAnsi"/>
                <w:b/>
                <w:sz w:val="32"/>
              </w:rPr>
            </w:pPr>
            <w:r w:rsidRPr="0030157A">
              <w:rPr>
                <w:rFonts w:cstheme="minorHAnsi"/>
                <w:b/>
              </w:rPr>
              <w:t>Praticien réalisant la consultation (praticien ou salarié de l’ES / praticien ou salarié d’un ES partenaire / professionnel de ville</w:t>
            </w:r>
            <w:r>
              <w:rPr>
                <w:rFonts w:cstheme="minorHAnsi"/>
                <w:b/>
              </w:rPr>
              <w:t>)</w:t>
            </w:r>
          </w:p>
        </w:tc>
        <w:tc>
          <w:tcPr>
            <w:tcW w:w="3081" w:type="dxa"/>
            <w:shd w:val="clear" w:color="auto" w:fill="F2F2F2" w:themeFill="background1" w:themeFillShade="F2"/>
          </w:tcPr>
          <w:p w:rsidR="00A45ABC" w:rsidRPr="0030157A" w:rsidRDefault="00A45ABC" w:rsidP="00F32B3B">
            <w:pPr>
              <w:tabs>
                <w:tab w:val="left" w:pos="1540"/>
              </w:tabs>
              <w:jc w:val="center"/>
              <w:rPr>
                <w:rFonts w:cstheme="minorHAnsi"/>
                <w:b/>
              </w:rPr>
            </w:pPr>
            <w:r w:rsidRPr="0030157A">
              <w:rPr>
                <w:rFonts w:cstheme="minorHAnsi"/>
                <w:b/>
              </w:rPr>
              <w:t>Modalités d’accès (consultations avancées, télémédecine, numéro unique, plages horaires)</w:t>
            </w:r>
          </w:p>
        </w:tc>
      </w:tr>
      <w:tr w:rsidR="00A45ABC" w:rsidRPr="00BF7CC4" w:rsidTr="00F32B3B">
        <w:trPr>
          <w:trHeight w:val="482"/>
        </w:trPr>
        <w:tc>
          <w:tcPr>
            <w:tcW w:w="2307"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497"/>
        </w:trPr>
        <w:tc>
          <w:tcPr>
            <w:tcW w:w="2307"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482"/>
        </w:trPr>
        <w:tc>
          <w:tcPr>
            <w:tcW w:w="2307"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497"/>
        </w:trPr>
        <w:tc>
          <w:tcPr>
            <w:tcW w:w="2307"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482"/>
        </w:trPr>
        <w:tc>
          <w:tcPr>
            <w:tcW w:w="2307"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bl>
    <w:p w:rsidR="00A45ABC" w:rsidRDefault="00A45ABC" w:rsidP="00A45ABC">
      <w:pPr>
        <w:pStyle w:val="Paragraphedeliste"/>
        <w:numPr>
          <w:ilvl w:val="0"/>
          <w:numId w:val="28"/>
        </w:numPr>
        <w:jc w:val="both"/>
        <w:rPr>
          <w:rFonts w:asciiTheme="minorHAnsi" w:hAnsiTheme="minorHAnsi" w:cstheme="minorHAnsi"/>
        </w:rPr>
      </w:pPr>
      <w:r w:rsidRPr="0030157A">
        <w:rPr>
          <w:rFonts w:asciiTheme="minorHAnsi" w:hAnsiTheme="minorHAnsi" w:cstheme="minorHAnsi"/>
        </w:rPr>
        <w:t>Si oui, comment sont-elles assurées (</w:t>
      </w:r>
      <w:r>
        <w:rPr>
          <w:rFonts w:asciiTheme="minorHAnsi" w:hAnsiTheme="minorHAnsi" w:cstheme="minorHAnsi"/>
        </w:rPr>
        <w:t xml:space="preserve">spécialités, </w:t>
      </w:r>
      <w:r w:rsidRPr="0030157A">
        <w:rPr>
          <w:rFonts w:asciiTheme="minorHAnsi" w:hAnsiTheme="minorHAnsi" w:cstheme="minorHAnsi"/>
        </w:rPr>
        <w:t>plages horaires, modalités, praticiens hospitaliers de l’établissement ou exerçant au sein d’une autre structure, médecins libéraux du territoire) ?</w:t>
      </w:r>
    </w:p>
    <w:p w:rsidR="00A45ABC" w:rsidRDefault="00A45ABC" w:rsidP="00A45ABC">
      <w:pPr>
        <w:pStyle w:val="Paragraphedeliste"/>
        <w:ind w:left="1068"/>
        <w:jc w:val="both"/>
        <w:rPr>
          <w:rFonts w:asciiTheme="minorHAnsi" w:hAnsiTheme="minorHAnsi" w:cstheme="minorHAnsi"/>
        </w:rPr>
      </w:pPr>
    </w:p>
    <w:tbl>
      <w:tblPr>
        <w:tblStyle w:val="Grilledutableau"/>
        <w:tblW w:w="0" w:type="auto"/>
        <w:tblInd w:w="-147" w:type="dxa"/>
        <w:tblLook w:val="04A0" w:firstRow="1" w:lastRow="0" w:firstColumn="1" w:lastColumn="0" w:noHBand="0" w:noVBand="1"/>
      </w:tblPr>
      <w:tblGrid>
        <w:gridCol w:w="9209"/>
      </w:tblGrid>
      <w:tr w:rsidR="00A45ABC" w:rsidTr="00A45ABC">
        <w:tc>
          <w:tcPr>
            <w:tcW w:w="9209"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102EC7" w:rsidRDefault="00A45ABC" w:rsidP="00A45ABC">
      <w:pPr>
        <w:rPr>
          <w:rFonts w:cstheme="minorHAnsi"/>
        </w:rPr>
      </w:pPr>
    </w:p>
    <w:p w:rsidR="00A45ABC" w:rsidRPr="00102EC7" w:rsidRDefault="00A45ABC" w:rsidP="00A45ABC">
      <w:pPr>
        <w:pStyle w:val="Paragraphedeliste"/>
        <w:numPr>
          <w:ilvl w:val="0"/>
          <w:numId w:val="28"/>
        </w:numPr>
        <w:jc w:val="both"/>
        <w:rPr>
          <w:rFonts w:asciiTheme="minorHAnsi" w:hAnsiTheme="minorHAnsi" w:cstheme="minorHAnsi"/>
        </w:rPr>
      </w:pPr>
      <w:r w:rsidRPr="00102EC7">
        <w:rPr>
          <w:rFonts w:asciiTheme="minorHAnsi" w:hAnsiTheme="minorHAnsi" w:cstheme="minorHAnsi"/>
        </w:rPr>
        <w:t>Si non, le développement d’un plateau de consultation de spécialité</w:t>
      </w:r>
      <w:r w:rsidR="00EE2CC2">
        <w:rPr>
          <w:rFonts w:asciiTheme="minorHAnsi" w:hAnsiTheme="minorHAnsi" w:cstheme="minorHAnsi"/>
        </w:rPr>
        <w:t>s</w:t>
      </w:r>
      <w:r w:rsidRPr="00102EC7">
        <w:rPr>
          <w:rFonts w:asciiTheme="minorHAnsi" w:hAnsiTheme="minorHAnsi" w:cstheme="minorHAnsi"/>
        </w:rPr>
        <w:t xml:space="preserve"> est-il inscrit dans le projet médical de l’établissement ? </w:t>
      </w:r>
    </w:p>
    <w:p w:rsidR="00A45ABC" w:rsidRPr="0030157A" w:rsidRDefault="00A45ABC" w:rsidP="00A45ABC">
      <w:pPr>
        <w:pStyle w:val="Paragraphedeliste"/>
        <w:ind w:left="1068"/>
        <w:rPr>
          <w:rFonts w:asciiTheme="minorHAnsi" w:hAnsiTheme="minorHAnsi" w:cstheme="minorHAnsi"/>
          <w:b/>
          <w:sz w:val="24"/>
        </w:rPr>
      </w:pPr>
    </w:p>
    <w:tbl>
      <w:tblPr>
        <w:tblStyle w:val="Grilledutableau"/>
        <w:tblpPr w:leftFromText="141" w:rightFromText="141" w:vertAnchor="text" w:horzAnchor="margin" w:tblpX="-147" w:tblpY="-79"/>
        <w:tblW w:w="9561" w:type="dxa"/>
        <w:shd w:val="clear" w:color="auto" w:fill="F2F2F2" w:themeFill="background1" w:themeFillShade="F2"/>
        <w:tblLook w:val="04A0" w:firstRow="1" w:lastRow="0" w:firstColumn="1" w:lastColumn="0" w:noHBand="0" w:noVBand="1"/>
      </w:tblPr>
      <w:tblGrid>
        <w:gridCol w:w="1702"/>
        <w:gridCol w:w="2976"/>
        <w:gridCol w:w="2628"/>
        <w:gridCol w:w="2255"/>
      </w:tblGrid>
      <w:tr w:rsidR="00A45ABC" w:rsidRPr="00BF7CC4" w:rsidTr="00F32B3B">
        <w:trPr>
          <w:trHeight w:val="1710"/>
        </w:trPr>
        <w:tc>
          <w:tcPr>
            <w:tcW w:w="1702" w:type="dxa"/>
            <w:shd w:val="clear" w:color="auto" w:fill="F2F2F2" w:themeFill="background1" w:themeFillShade="F2"/>
          </w:tcPr>
          <w:p w:rsidR="00A45ABC" w:rsidRPr="00F42BBC" w:rsidRDefault="00A45ABC" w:rsidP="00F32B3B">
            <w:pPr>
              <w:tabs>
                <w:tab w:val="left" w:pos="1540"/>
              </w:tabs>
              <w:jc w:val="center"/>
              <w:rPr>
                <w:rFonts w:cstheme="minorHAnsi"/>
                <w:b/>
              </w:rPr>
            </w:pPr>
            <w:r w:rsidRPr="0030157A">
              <w:rPr>
                <w:rFonts w:cstheme="minorHAnsi"/>
                <w:b/>
              </w:rPr>
              <w:t xml:space="preserve">Spécialité </w:t>
            </w:r>
          </w:p>
        </w:tc>
        <w:tc>
          <w:tcPr>
            <w:tcW w:w="2976" w:type="dxa"/>
            <w:shd w:val="clear" w:color="auto" w:fill="F2F2F2" w:themeFill="background1" w:themeFillShade="F2"/>
          </w:tcPr>
          <w:p w:rsidR="00A45ABC" w:rsidRPr="00F42BBC" w:rsidRDefault="00A45ABC" w:rsidP="00F32B3B">
            <w:pPr>
              <w:tabs>
                <w:tab w:val="left" w:pos="1540"/>
              </w:tabs>
              <w:jc w:val="center"/>
              <w:rPr>
                <w:rFonts w:cstheme="minorHAnsi"/>
                <w:b/>
              </w:rPr>
            </w:pPr>
            <w:r w:rsidRPr="0030157A">
              <w:rPr>
                <w:rFonts w:cstheme="minorHAnsi"/>
                <w:b/>
              </w:rPr>
              <w:t>Praticien réalisant la consultation (praticien ou salarié de l’ES / praticien ou salarié d’un ES partenaire / professionnel de ville</w:t>
            </w:r>
            <w:r>
              <w:rPr>
                <w:rFonts w:cstheme="minorHAnsi"/>
                <w:b/>
              </w:rPr>
              <w:t>)</w:t>
            </w:r>
          </w:p>
        </w:tc>
        <w:tc>
          <w:tcPr>
            <w:tcW w:w="2628" w:type="dxa"/>
            <w:shd w:val="clear" w:color="auto" w:fill="F2F2F2" w:themeFill="background1" w:themeFillShade="F2"/>
          </w:tcPr>
          <w:p w:rsidR="00A45ABC" w:rsidRPr="0030157A" w:rsidRDefault="00A45ABC" w:rsidP="00F32B3B">
            <w:pPr>
              <w:tabs>
                <w:tab w:val="left" w:pos="1540"/>
              </w:tabs>
              <w:jc w:val="center"/>
              <w:rPr>
                <w:rFonts w:cstheme="minorHAnsi"/>
                <w:b/>
              </w:rPr>
            </w:pPr>
            <w:r w:rsidRPr="0030157A">
              <w:rPr>
                <w:rFonts w:cstheme="minorHAnsi"/>
                <w:b/>
              </w:rPr>
              <w:t>Modalités d’accès (consultations avancées, télémédecine, numéro unique, plages horaires)</w:t>
            </w:r>
          </w:p>
        </w:tc>
        <w:tc>
          <w:tcPr>
            <w:tcW w:w="2255" w:type="dxa"/>
            <w:shd w:val="clear" w:color="auto" w:fill="F2F2F2" w:themeFill="background1" w:themeFillShade="F2"/>
          </w:tcPr>
          <w:p w:rsidR="00A45ABC" w:rsidRPr="0030157A" w:rsidRDefault="00A45ABC" w:rsidP="00F32B3B">
            <w:pPr>
              <w:tabs>
                <w:tab w:val="left" w:pos="1540"/>
              </w:tabs>
              <w:jc w:val="center"/>
              <w:rPr>
                <w:rFonts w:cstheme="minorHAnsi"/>
                <w:b/>
              </w:rPr>
            </w:pPr>
            <w:r w:rsidRPr="0030157A">
              <w:rPr>
                <w:rFonts w:cstheme="minorHAnsi"/>
                <w:b/>
              </w:rPr>
              <w:t>Etat d’avancement du projet de mise en place de la consultation</w:t>
            </w:r>
          </w:p>
        </w:tc>
      </w:tr>
      <w:tr w:rsidR="00A45ABC" w:rsidRPr="00BF7CC4" w:rsidTr="00F32B3B">
        <w:trPr>
          <w:trHeight w:val="345"/>
        </w:trPr>
        <w:tc>
          <w:tcPr>
            <w:tcW w:w="1702"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356"/>
        </w:trPr>
        <w:tc>
          <w:tcPr>
            <w:tcW w:w="1702"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345"/>
        </w:trPr>
        <w:tc>
          <w:tcPr>
            <w:tcW w:w="1702"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356"/>
        </w:trPr>
        <w:tc>
          <w:tcPr>
            <w:tcW w:w="1702"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345"/>
        </w:trPr>
        <w:tc>
          <w:tcPr>
            <w:tcW w:w="1702"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bl>
    <w:p w:rsidR="00A45ABC" w:rsidRPr="00102EC7" w:rsidRDefault="00A45ABC" w:rsidP="00A45ABC">
      <w:pPr>
        <w:tabs>
          <w:tab w:val="left" w:pos="4260"/>
        </w:tabs>
        <w:rPr>
          <w:rFonts w:cstheme="minorHAnsi"/>
          <w:b/>
          <w:sz w:val="24"/>
        </w:rPr>
      </w:pPr>
    </w:p>
    <w:p w:rsidR="00A45ABC" w:rsidRDefault="00A45ABC" w:rsidP="00A45ABC">
      <w:pPr>
        <w:pStyle w:val="Paragraphedeliste"/>
        <w:numPr>
          <w:ilvl w:val="0"/>
          <w:numId w:val="30"/>
        </w:numPr>
        <w:jc w:val="both"/>
        <w:rPr>
          <w:rFonts w:asciiTheme="minorHAnsi" w:hAnsiTheme="minorHAnsi" w:cstheme="minorHAnsi"/>
        </w:rPr>
      </w:pPr>
      <w:r w:rsidRPr="0030157A">
        <w:rPr>
          <w:rFonts w:asciiTheme="minorHAnsi" w:hAnsiTheme="minorHAnsi" w:cstheme="minorHAnsi"/>
        </w:rPr>
        <w:t>Si votre établissement ne dispose pas d’une offre de consultations</w:t>
      </w:r>
      <w:r>
        <w:rPr>
          <w:rFonts w:asciiTheme="minorHAnsi" w:hAnsiTheme="minorHAnsi" w:cstheme="minorHAnsi"/>
        </w:rPr>
        <w:t xml:space="preserve"> de spécialités</w:t>
      </w:r>
      <w:r w:rsidRPr="0030157A">
        <w:rPr>
          <w:rFonts w:asciiTheme="minorHAnsi" w:hAnsiTheme="minorHAnsi" w:cstheme="minorHAnsi"/>
        </w:rPr>
        <w:t xml:space="preserve"> et que son développement n’est pas prévu, pouvez-vous en préciser les raisons (offre de ville présente et suffisante, absence de ressources médicales spécialisées, contraintes architecturales ou budgétaires) ?   </w:t>
      </w:r>
    </w:p>
    <w:p w:rsidR="00A45ABC" w:rsidRPr="0030157A"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30157A" w:rsidRDefault="00A45ABC" w:rsidP="00A45ABC">
      <w:pPr>
        <w:jc w:val="both"/>
        <w:rPr>
          <w:rFonts w:cstheme="minorHAnsi"/>
        </w:rPr>
      </w:pPr>
    </w:p>
    <w:p w:rsidR="00A45ABC" w:rsidRPr="00A45ABC" w:rsidRDefault="00A45ABC" w:rsidP="00A45ABC">
      <w:pPr>
        <w:pStyle w:val="Sous-titre"/>
        <w:numPr>
          <w:ilvl w:val="0"/>
          <w:numId w:val="32"/>
        </w:numPr>
        <w:rPr>
          <w:rFonts w:asciiTheme="minorHAnsi" w:hAnsiTheme="minorHAnsi" w:cstheme="minorHAnsi"/>
          <w:caps w:val="0"/>
          <w:color w:val="2F5496" w:themeColor="accent5" w:themeShade="BF"/>
          <w:spacing w:val="0"/>
          <w:sz w:val="24"/>
          <w:szCs w:val="20"/>
        </w:rPr>
      </w:pPr>
      <w:r w:rsidRPr="00A45ABC">
        <w:rPr>
          <w:rFonts w:asciiTheme="minorHAnsi" w:hAnsiTheme="minorHAnsi" w:cstheme="minorHAnsi"/>
          <w:caps w:val="0"/>
          <w:color w:val="2F5496" w:themeColor="accent5" w:themeShade="BF"/>
          <w:spacing w:val="0"/>
          <w:sz w:val="24"/>
          <w:szCs w:val="20"/>
        </w:rPr>
        <w:t>PLATEAUX TECHNIQUES, TELESANTE ET TELESOIN</w:t>
      </w:r>
    </w:p>
    <w:p w:rsidR="00A45ABC" w:rsidRPr="0030157A" w:rsidRDefault="00A45ABC" w:rsidP="00A45ABC">
      <w:pPr>
        <w:jc w:val="both"/>
        <w:rPr>
          <w:rFonts w:cstheme="minorHAnsi"/>
        </w:rPr>
      </w:pPr>
      <w:r w:rsidRPr="0030157A">
        <w:rPr>
          <w:rFonts w:cstheme="minorHAnsi"/>
        </w:rPr>
        <w:lastRenderedPageBreak/>
        <w:t xml:space="preserve">Selon l’article L. 6111-3-1 du code de la santé publique, les hôpitaux de proximité disposent ou donnent accès à des plateaux techniques d'imagerie, de biologie médicale et à des équipements de télésanté. </w:t>
      </w:r>
    </w:p>
    <w:p w:rsidR="00A45ABC" w:rsidRPr="0030157A" w:rsidRDefault="00A45ABC" w:rsidP="00A45ABC">
      <w:pPr>
        <w:pStyle w:val="Paragraphedeliste"/>
        <w:numPr>
          <w:ilvl w:val="0"/>
          <w:numId w:val="33"/>
        </w:numPr>
        <w:tabs>
          <w:tab w:val="left" w:pos="1540"/>
        </w:tabs>
        <w:jc w:val="both"/>
        <w:rPr>
          <w:rFonts w:asciiTheme="minorHAnsi" w:hAnsiTheme="minorHAnsi" w:cstheme="minorHAnsi"/>
        </w:rPr>
      </w:pPr>
      <w:r w:rsidRPr="0030157A">
        <w:rPr>
          <w:rFonts w:asciiTheme="minorHAnsi" w:hAnsiTheme="minorHAnsi" w:cstheme="minorHAnsi"/>
        </w:rPr>
        <w:t xml:space="preserve">Pouvez-vous décrire comment votre établissement organise l’accès à des équipements d’imagerie médicale ? </w:t>
      </w:r>
    </w:p>
    <w:tbl>
      <w:tblPr>
        <w:tblStyle w:val="Grilledutableau"/>
        <w:tblpPr w:leftFromText="141" w:rightFromText="141" w:vertAnchor="text" w:horzAnchor="margin" w:tblpY="217"/>
        <w:tblW w:w="9776" w:type="dxa"/>
        <w:shd w:val="clear" w:color="auto" w:fill="F2F2F2" w:themeFill="background1" w:themeFillShade="F2"/>
        <w:tblLook w:val="04A0" w:firstRow="1" w:lastRow="0" w:firstColumn="1" w:lastColumn="0" w:noHBand="0" w:noVBand="1"/>
      </w:tblPr>
      <w:tblGrid>
        <w:gridCol w:w="1475"/>
        <w:gridCol w:w="3098"/>
        <w:gridCol w:w="5203"/>
      </w:tblGrid>
      <w:tr w:rsidR="00A45ABC" w:rsidRPr="00BF7CC4" w:rsidTr="00F32B3B">
        <w:trPr>
          <w:trHeight w:val="983"/>
        </w:trPr>
        <w:tc>
          <w:tcPr>
            <w:tcW w:w="1475" w:type="dxa"/>
            <w:shd w:val="clear" w:color="auto" w:fill="F2F2F2" w:themeFill="background1" w:themeFillShade="F2"/>
          </w:tcPr>
          <w:p w:rsidR="00A45ABC" w:rsidRPr="0030157A" w:rsidRDefault="00A45ABC" w:rsidP="00F32B3B">
            <w:pPr>
              <w:tabs>
                <w:tab w:val="left" w:pos="1540"/>
              </w:tabs>
              <w:jc w:val="center"/>
              <w:rPr>
                <w:rFonts w:cstheme="minorHAnsi"/>
                <w:b/>
                <w:sz w:val="32"/>
              </w:rPr>
            </w:pPr>
            <w:r w:rsidRPr="0030157A">
              <w:rPr>
                <w:rFonts w:cstheme="minorHAnsi"/>
                <w:b/>
              </w:rPr>
              <w:t>Equipement d’imagerie</w:t>
            </w:r>
          </w:p>
        </w:tc>
        <w:tc>
          <w:tcPr>
            <w:tcW w:w="3098" w:type="dxa"/>
            <w:shd w:val="clear" w:color="auto" w:fill="F2F2F2" w:themeFill="background1" w:themeFillShade="F2"/>
          </w:tcPr>
          <w:p w:rsidR="00A45ABC" w:rsidRPr="0030157A" w:rsidRDefault="00A45ABC" w:rsidP="00F32B3B">
            <w:pPr>
              <w:tabs>
                <w:tab w:val="left" w:pos="1540"/>
              </w:tabs>
              <w:jc w:val="center"/>
              <w:rPr>
                <w:rFonts w:cstheme="minorHAnsi"/>
                <w:b/>
                <w:sz w:val="32"/>
              </w:rPr>
            </w:pPr>
            <w:r w:rsidRPr="0030157A">
              <w:rPr>
                <w:rFonts w:cstheme="minorHAnsi"/>
                <w:b/>
              </w:rPr>
              <w:t>Disponible sur site (oui/non)</w:t>
            </w:r>
          </w:p>
        </w:tc>
        <w:tc>
          <w:tcPr>
            <w:tcW w:w="5203" w:type="dxa"/>
            <w:shd w:val="clear" w:color="auto" w:fill="F2F2F2" w:themeFill="background1" w:themeFillShade="F2"/>
          </w:tcPr>
          <w:p w:rsidR="00A45ABC" w:rsidRPr="0030157A" w:rsidRDefault="00A45ABC" w:rsidP="00F32B3B">
            <w:pPr>
              <w:tabs>
                <w:tab w:val="left" w:pos="1540"/>
              </w:tabs>
              <w:jc w:val="center"/>
              <w:rPr>
                <w:rFonts w:cstheme="minorHAnsi"/>
                <w:b/>
              </w:rPr>
            </w:pPr>
            <w:r w:rsidRPr="0030157A">
              <w:rPr>
                <w:rFonts w:cstheme="minorHAnsi"/>
                <w:b/>
              </w:rPr>
              <w:t xml:space="preserve">Modalités d’accès </w:t>
            </w:r>
            <w:r>
              <w:rPr>
                <w:rFonts w:cstheme="minorHAnsi"/>
                <w:b/>
              </w:rPr>
              <w:t>et d’organisation de la continuité des soins le cas échéant</w:t>
            </w:r>
          </w:p>
        </w:tc>
      </w:tr>
      <w:tr w:rsidR="00A45ABC" w:rsidRPr="00BF7CC4" w:rsidTr="00F32B3B">
        <w:trPr>
          <w:trHeight w:val="348"/>
        </w:trPr>
        <w:tc>
          <w:tcPr>
            <w:tcW w:w="147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9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5203"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359"/>
        </w:trPr>
        <w:tc>
          <w:tcPr>
            <w:tcW w:w="147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9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5203"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348"/>
        </w:trPr>
        <w:tc>
          <w:tcPr>
            <w:tcW w:w="147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9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5203"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bl>
    <w:p w:rsidR="00A45ABC" w:rsidRPr="0030157A" w:rsidRDefault="00A45ABC" w:rsidP="00A45ABC">
      <w:pPr>
        <w:pStyle w:val="Paragraphedeliste"/>
        <w:tabs>
          <w:tab w:val="left" w:pos="1540"/>
        </w:tabs>
        <w:ind w:left="1800"/>
        <w:jc w:val="both"/>
        <w:rPr>
          <w:rFonts w:asciiTheme="minorHAnsi" w:hAnsiTheme="minorHAnsi" w:cstheme="minorHAnsi"/>
        </w:rPr>
      </w:pPr>
    </w:p>
    <w:p w:rsidR="00A45ABC" w:rsidRPr="0030157A" w:rsidRDefault="00A45ABC" w:rsidP="00A45ABC">
      <w:pPr>
        <w:pStyle w:val="Paragraphedeliste"/>
        <w:numPr>
          <w:ilvl w:val="0"/>
          <w:numId w:val="34"/>
        </w:numPr>
        <w:tabs>
          <w:tab w:val="left" w:pos="1540"/>
        </w:tabs>
        <w:jc w:val="both"/>
        <w:rPr>
          <w:rFonts w:asciiTheme="minorHAnsi" w:hAnsiTheme="minorHAnsi" w:cstheme="minorHAnsi"/>
        </w:rPr>
      </w:pPr>
      <w:r w:rsidRPr="0030157A">
        <w:rPr>
          <w:rFonts w:asciiTheme="minorHAnsi" w:hAnsiTheme="minorHAnsi" w:cstheme="minorHAnsi"/>
        </w:rPr>
        <w:t>Votre établissement dispose-t-il</w:t>
      </w:r>
      <w:r>
        <w:rPr>
          <w:rFonts w:asciiTheme="minorHAnsi" w:hAnsiTheme="minorHAnsi" w:cstheme="minorHAnsi"/>
        </w:rPr>
        <w:t xml:space="preserve"> sur site</w:t>
      </w:r>
      <w:r w:rsidRPr="0030157A">
        <w:rPr>
          <w:rFonts w:asciiTheme="minorHAnsi" w:hAnsiTheme="minorHAnsi" w:cstheme="minorHAnsi"/>
        </w:rPr>
        <w:t xml:space="preserve"> d’un plateau technique de biologie médicale ? </w:t>
      </w:r>
    </w:p>
    <w:p w:rsidR="00A45ABC" w:rsidRDefault="00A45ABC" w:rsidP="00A45ABC">
      <w:pPr>
        <w:tabs>
          <w:tab w:val="left" w:pos="4260"/>
        </w:tabs>
        <w:ind w:left="708"/>
        <w:jc w:val="center"/>
        <w:rPr>
          <w:rFonts w:ascii="Segoe UI Symbol" w:eastAsia="MS Gothic" w:hAnsi="Segoe UI Symbol" w:cs="Segoe UI Symbol"/>
          <w:b/>
          <w:sz w:val="24"/>
        </w:rPr>
      </w:pPr>
      <w:r w:rsidRPr="0030157A">
        <w:rPr>
          <w:rFonts w:cstheme="minorHAnsi"/>
          <w:b/>
          <w:sz w:val="24"/>
        </w:rPr>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rsidR="00A45ABC" w:rsidRDefault="00A45ABC" w:rsidP="00A45ABC">
      <w:pPr>
        <w:pStyle w:val="Paragraphedeliste"/>
        <w:numPr>
          <w:ilvl w:val="1"/>
          <w:numId w:val="30"/>
        </w:numPr>
        <w:tabs>
          <w:tab w:val="left" w:pos="4260"/>
        </w:tabs>
        <w:rPr>
          <w:rFonts w:asciiTheme="minorHAnsi" w:hAnsiTheme="minorHAnsi" w:cstheme="minorHAnsi"/>
        </w:rPr>
      </w:pPr>
      <w:r w:rsidRPr="00102EC7">
        <w:rPr>
          <w:rFonts w:asciiTheme="minorHAnsi" w:hAnsiTheme="minorHAnsi" w:cstheme="minorHAnsi"/>
        </w:rPr>
        <w:t>Si oui, de quel type d’offre sur site dispose-t-il ?</w:t>
      </w:r>
    </w:p>
    <w:p w:rsidR="00A45ABC" w:rsidRPr="00102EC7" w:rsidRDefault="00A45ABC" w:rsidP="00A45ABC">
      <w:pPr>
        <w:pStyle w:val="Paragraphedeliste"/>
        <w:tabs>
          <w:tab w:val="left" w:pos="4260"/>
        </w:tabs>
        <w:ind w:left="1800"/>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30157A" w:rsidRDefault="00A45ABC" w:rsidP="00A45ABC">
      <w:pPr>
        <w:tabs>
          <w:tab w:val="left" w:pos="4260"/>
        </w:tabs>
        <w:rPr>
          <w:rFonts w:cstheme="minorHAnsi"/>
          <w:b/>
          <w:sz w:val="24"/>
        </w:rPr>
      </w:pPr>
    </w:p>
    <w:p w:rsidR="00A45ABC" w:rsidRPr="0030157A" w:rsidRDefault="00A45ABC" w:rsidP="00A45ABC">
      <w:pPr>
        <w:pStyle w:val="Paragraphedeliste"/>
        <w:numPr>
          <w:ilvl w:val="1"/>
          <w:numId w:val="18"/>
        </w:numPr>
        <w:ind w:left="1635"/>
        <w:jc w:val="both"/>
        <w:rPr>
          <w:rFonts w:asciiTheme="minorHAnsi" w:hAnsiTheme="minorHAnsi" w:cstheme="minorHAnsi"/>
        </w:rPr>
      </w:pPr>
      <w:r w:rsidRPr="0030157A">
        <w:rPr>
          <w:rFonts w:asciiTheme="minorHAnsi" w:hAnsiTheme="minorHAnsi" w:cstheme="minorHAnsi"/>
        </w:rPr>
        <w:t>Si non, pouvez-vous décrire</w:t>
      </w:r>
      <w:r>
        <w:rPr>
          <w:rFonts w:asciiTheme="minorHAnsi" w:hAnsiTheme="minorHAnsi" w:cstheme="minorHAnsi"/>
        </w:rPr>
        <w:t xml:space="preserve"> comme est organisé</w:t>
      </w:r>
      <w:r w:rsidRPr="0030157A">
        <w:rPr>
          <w:rFonts w:asciiTheme="minorHAnsi" w:hAnsiTheme="minorHAnsi" w:cstheme="minorHAnsi"/>
        </w:rPr>
        <w:t xml:space="preserve"> l’accès à un plateau technique de biologie médicale ? </w:t>
      </w:r>
    </w:p>
    <w:p w:rsidR="00A45ABC" w:rsidRDefault="00A45ABC" w:rsidP="00A45ABC">
      <w:pPr>
        <w:pStyle w:val="Paragraphedeliste"/>
        <w:ind w:left="1800"/>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30157A" w:rsidRDefault="00A45ABC" w:rsidP="00A45ABC">
      <w:pPr>
        <w:tabs>
          <w:tab w:val="left" w:pos="1540"/>
        </w:tabs>
        <w:jc w:val="both"/>
        <w:rPr>
          <w:rFonts w:cstheme="minorHAnsi"/>
        </w:rPr>
      </w:pPr>
    </w:p>
    <w:p w:rsidR="00A45ABC" w:rsidRPr="0030157A" w:rsidRDefault="00A45ABC" w:rsidP="00A45ABC">
      <w:pPr>
        <w:pStyle w:val="Paragraphedeliste"/>
        <w:numPr>
          <w:ilvl w:val="0"/>
          <w:numId w:val="35"/>
        </w:numPr>
        <w:tabs>
          <w:tab w:val="left" w:pos="1540"/>
        </w:tabs>
        <w:jc w:val="both"/>
        <w:rPr>
          <w:rFonts w:asciiTheme="minorHAnsi" w:hAnsiTheme="minorHAnsi" w:cstheme="minorHAnsi"/>
          <w:b/>
          <w:sz w:val="24"/>
        </w:rPr>
      </w:pPr>
      <w:r w:rsidRPr="0030157A">
        <w:rPr>
          <w:rFonts w:asciiTheme="minorHAnsi" w:hAnsiTheme="minorHAnsi" w:cstheme="minorHAnsi"/>
        </w:rPr>
        <w:t xml:space="preserve">Votre établissement mobilise-t-il </w:t>
      </w:r>
      <w:r w:rsidRPr="00102EC7">
        <w:rPr>
          <w:rFonts w:asciiTheme="minorHAnsi" w:hAnsiTheme="minorHAnsi" w:cstheme="minorHAnsi"/>
        </w:rPr>
        <w:t xml:space="preserve">la télémédecine ou le </w:t>
      </w:r>
      <w:proofErr w:type="spellStart"/>
      <w:r w:rsidRPr="00102EC7">
        <w:rPr>
          <w:rFonts w:asciiTheme="minorHAnsi" w:hAnsiTheme="minorHAnsi" w:cstheme="minorHAnsi"/>
        </w:rPr>
        <w:t>télésoin</w:t>
      </w:r>
      <w:proofErr w:type="spellEnd"/>
      <w:r w:rsidRPr="00102EC7">
        <w:rPr>
          <w:rFonts w:asciiTheme="minorHAnsi" w:hAnsiTheme="minorHAnsi" w:cstheme="minorHAnsi"/>
        </w:rPr>
        <w:t> dans</w:t>
      </w:r>
      <w:r w:rsidRPr="0030157A">
        <w:rPr>
          <w:rFonts w:asciiTheme="minorHAnsi" w:hAnsiTheme="minorHAnsi" w:cstheme="minorHAnsi"/>
        </w:rPr>
        <w:t xml:space="preserve"> le cadre des prises en charge qu’il propose? </w:t>
      </w:r>
    </w:p>
    <w:p w:rsidR="00A45ABC" w:rsidRDefault="00A45ABC" w:rsidP="00A45ABC">
      <w:pPr>
        <w:pStyle w:val="Paragraphedeliste"/>
        <w:tabs>
          <w:tab w:val="left" w:pos="4260"/>
        </w:tabs>
        <w:ind w:left="1080"/>
        <w:jc w:val="center"/>
        <w:rPr>
          <w:rFonts w:ascii="Segoe UI Symbol" w:eastAsia="MS Gothic" w:hAnsi="Segoe UI Symbol" w:cs="Segoe UI Symbol"/>
          <w:b/>
          <w:sz w:val="24"/>
        </w:rPr>
      </w:pPr>
      <w:r w:rsidRPr="00085D0E">
        <w:rPr>
          <w:rFonts w:asciiTheme="minorHAnsi" w:hAnsiTheme="minorHAnsi" w:cstheme="minorHAnsi"/>
          <w:b/>
          <w:sz w:val="24"/>
        </w:rPr>
        <w:t xml:space="preserve">Oui </w:t>
      </w:r>
      <w:r w:rsidRPr="00085D0E">
        <w:rPr>
          <w:rFonts w:ascii="Segoe UI Symbol" w:eastAsia="MS Gothic" w:hAnsi="Segoe UI Symbol" w:cs="Segoe UI Symbol"/>
          <w:b/>
          <w:sz w:val="24"/>
        </w:rPr>
        <w:t>☐</w:t>
      </w:r>
      <w:r w:rsidRPr="00085D0E">
        <w:rPr>
          <w:rFonts w:asciiTheme="minorHAnsi" w:hAnsiTheme="minorHAnsi" w:cstheme="minorHAnsi"/>
          <w:b/>
          <w:sz w:val="24"/>
        </w:rPr>
        <w:tab/>
        <w:t xml:space="preserve">Non </w:t>
      </w:r>
      <w:r w:rsidRPr="00085D0E">
        <w:rPr>
          <w:rFonts w:ascii="Segoe UI Symbol" w:eastAsia="MS Gothic" w:hAnsi="Segoe UI Symbol" w:cs="Segoe UI Symbol"/>
          <w:b/>
          <w:sz w:val="24"/>
        </w:rPr>
        <w:t>☐</w:t>
      </w:r>
    </w:p>
    <w:p w:rsidR="00A45ABC" w:rsidRDefault="00A45ABC" w:rsidP="00A45ABC">
      <w:pPr>
        <w:pStyle w:val="Paragraphedeliste"/>
        <w:tabs>
          <w:tab w:val="left" w:pos="4260"/>
        </w:tabs>
        <w:ind w:left="390"/>
        <w:jc w:val="center"/>
        <w:rPr>
          <w:rFonts w:ascii="Segoe UI Symbol" w:eastAsia="MS Gothic" w:hAnsi="Segoe UI Symbol" w:cs="Segoe UI Symbol"/>
          <w:b/>
          <w:sz w:val="24"/>
        </w:rPr>
      </w:pPr>
    </w:p>
    <w:p w:rsidR="00A45ABC" w:rsidRDefault="00A45ABC" w:rsidP="00A45ABC">
      <w:pPr>
        <w:pStyle w:val="Paragraphedeliste"/>
        <w:numPr>
          <w:ilvl w:val="1"/>
          <w:numId w:val="18"/>
        </w:numPr>
        <w:tabs>
          <w:tab w:val="left" w:pos="4260"/>
        </w:tabs>
        <w:ind w:left="945"/>
        <w:rPr>
          <w:rFonts w:asciiTheme="minorHAnsi" w:hAnsiTheme="minorHAnsi" w:cstheme="minorHAnsi"/>
        </w:rPr>
      </w:pPr>
      <w:r w:rsidRPr="0030157A">
        <w:rPr>
          <w:rFonts w:asciiTheme="minorHAnsi" w:hAnsiTheme="minorHAnsi" w:cstheme="minorHAnsi"/>
        </w:rPr>
        <w:t>Si oui, pouvez-vous décrire des exemples d’utilisation</w:t>
      </w:r>
      <w:r>
        <w:rPr>
          <w:rFonts w:asciiTheme="minorHAnsi" w:hAnsiTheme="minorHAnsi" w:cstheme="minorHAnsi"/>
        </w:rPr>
        <w:t> ?</w:t>
      </w:r>
    </w:p>
    <w:p w:rsidR="00A45ABC" w:rsidRPr="0030157A" w:rsidRDefault="00A45ABC" w:rsidP="00A45ABC">
      <w:pPr>
        <w:pStyle w:val="Paragraphedeliste"/>
        <w:tabs>
          <w:tab w:val="left" w:pos="4260"/>
        </w:tabs>
        <w:ind w:left="945"/>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A45ABC" w:rsidRDefault="00A45ABC" w:rsidP="00A45ABC">
      <w:pPr>
        <w:rPr>
          <w:rFonts w:cstheme="minorHAnsi"/>
        </w:rPr>
      </w:pPr>
    </w:p>
    <w:p w:rsidR="00A45ABC" w:rsidRPr="0030157A" w:rsidRDefault="00A45ABC" w:rsidP="00A45ABC">
      <w:pPr>
        <w:pStyle w:val="Paragraphedeliste"/>
        <w:numPr>
          <w:ilvl w:val="0"/>
          <w:numId w:val="35"/>
        </w:numPr>
        <w:tabs>
          <w:tab w:val="left" w:pos="1540"/>
        </w:tabs>
        <w:jc w:val="both"/>
        <w:rPr>
          <w:rFonts w:asciiTheme="minorHAnsi" w:hAnsiTheme="minorHAnsi" w:cstheme="minorHAnsi"/>
        </w:rPr>
      </w:pPr>
      <w:r w:rsidRPr="0030157A">
        <w:rPr>
          <w:rFonts w:asciiTheme="minorHAnsi" w:hAnsiTheme="minorHAnsi" w:cstheme="minorHAnsi"/>
        </w:rPr>
        <w:t>Votre établissement dispose-t-il d’équipements de télésanté ?</w:t>
      </w:r>
    </w:p>
    <w:p w:rsidR="00A45ABC" w:rsidRPr="0030157A" w:rsidRDefault="00A45ABC" w:rsidP="00A45ABC">
      <w:pPr>
        <w:tabs>
          <w:tab w:val="left" w:pos="4260"/>
        </w:tabs>
        <w:ind w:left="708"/>
        <w:jc w:val="center"/>
        <w:rPr>
          <w:rFonts w:cstheme="minorHAnsi"/>
        </w:rPr>
      </w:pPr>
      <w:r w:rsidRPr="0030157A">
        <w:rPr>
          <w:rFonts w:cstheme="minorHAnsi"/>
          <w:b/>
          <w:sz w:val="24"/>
        </w:rPr>
        <w:lastRenderedPageBreak/>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rsidR="00A45ABC" w:rsidRDefault="00A45ABC" w:rsidP="00A45ABC">
      <w:pPr>
        <w:pStyle w:val="Paragraphedeliste"/>
        <w:numPr>
          <w:ilvl w:val="0"/>
          <w:numId w:val="36"/>
        </w:numPr>
        <w:rPr>
          <w:rFonts w:asciiTheme="minorHAnsi" w:hAnsiTheme="minorHAnsi" w:cstheme="minorHAnsi"/>
        </w:rPr>
      </w:pPr>
      <w:r w:rsidRPr="0030157A">
        <w:rPr>
          <w:rFonts w:asciiTheme="minorHAnsi" w:hAnsiTheme="minorHAnsi" w:cstheme="minorHAnsi"/>
        </w:rPr>
        <w:t xml:space="preserve">Si oui, lesquels ? </w:t>
      </w:r>
    </w:p>
    <w:p w:rsidR="00A45ABC" w:rsidRDefault="00A45ABC" w:rsidP="00A45ABC">
      <w:pPr>
        <w:pStyle w:val="Paragraphedeliste"/>
        <w:ind w:left="1068"/>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30157A" w:rsidRDefault="00A45ABC" w:rsidP="00A45ABC">
      <w:pPr>
        <w:pStyle w:val="Paragraphedeliste"/>
        <w:ind w:left="1080"/>
        <w:rPr>
          <w:rFonts w:asciiTheme="minorHAnsi" w:hAnsiTheme="minorHAnsi" w:cstheme="minorHAnsi"/>
        </w:rPr>
      </w:pPr>
    </w:p>
    <w:p w:rsidR="00A45ABC" w:rsidRPr="0030157A" w:rsidRDefault="00A45ABC" w:rsidP="00A45ABC">
      <w:pPr>
        <w:pStyle w:val="Paragraphedeliste"/>
        <w:numPr>
          <w:ilvl w:val="0"/>
          <w:numId w:val="37"/>
        </w:numPr>
        <w:rPr>
          <w:rFonts w:asciiTheme="minorHAnsi" w:hAnsiTheme="minorHAnsi" w:cstheme="minorHAnsi"/>
        </w:rPr>
      </w:pPr>
      <w:r>
        <w:rPr>
          <w:rFonts w:asciiTheme="minorHAnsi" w:hAnsiTheme="minorHAnsi" w:cstheme="minorHAnsi"/>
        </w:rPr>
        <w:t>La</w:t>
      </w:r>
      <w:r w:rsidRPr="0030157A">
        <w:rPr>
          <w:rFonts w:asciiTheme="minorHAnsi" w:hAnsiTheme="minorHAnsi" w:cstheme="minorHAnsi"/>
        </w:rPr>
        <w:t xml:space="preserve"> mobilisation de la tél</w:t>
      </w:r>
      <w:r>
        <w:rPr>
          <w:rFonts w:asciiTheme="minorHAnsi" w:hAnsiTheme="minorHAnsi" w:cstheme="minorHAnsi"/>
        </w:rPr>
        <w:t xml:space="preserve">émédecine et du </w:t>
      </w:r>
      <w:proofErr w:type="spellStart"/>
      <w:r>
        <w:rPr>
          <w:rFonts w:asciiTheme="minorHAnsi" w:hAnsiTheme="minorHAnsi" w:cstheme="minorHAnsi"/>
        </w:rPr>
        <w:t>télésoin</w:t>
      </w:r>
      <w:proofErr w:type="spellEnd"/>
      <w:r>
        <w:rPr>
          <w:rFonts w:asciiTheme="minorHAnsi" w:hAnsiTheme="minorHAnsi" w:cstheme="minorHAnsi"/>
        </w:rPr>
        <w:t xml:space="preserve"> sont-ils </w:t>
      </w:r>
      <w:r w:rsidRPr="0030157A">
        <w:rPr>
          <w:rFonts w:asciiTheme="minorHAnsi" w:hAnsiTheme="minorHAnsi" w:cstheme="minorHAnsi"/>
        </w:rPr>
        <w:t>prévu</w:t>
      </w:r>
      <w:r>
        <w:rPr>
          <w:rFonts w:asciiTheme="minorHAnsi" w:hAnsiTheme="minorHAnsi" w:cstheme="minorHAnsi"/>
        </w:rPr>
        <w:t>s</w:t>
      </w:r>
      <w:r w:rsidRPr="0030157A">
        <w:rPr>
          <w:rFonts w:asciiTheme="minorHAnsi" w:hAnsiTheme="minorHAnsi" w:cstheme="minorHAnsi"/>
        </w:rPr>
        <w:t xml:space="preserve"> dans le projet médical pour appuyer le renforcement de certaines activités ou services à la population? </w:t>
      </w:r>
      <w:r>
        <w:rPr>
          <w:rFonts w:asciiTheme="minorHAnsi" w:hAnsiTheme="minorHAnsi" w:cstheme="minorHAnsi"/>
        </w:rPr>
        <w:t>Si oui, sur quels segments de prise en charge ?</w:t>
      </w:r>
    </w:p>
    <w:p w:rsidR="00A45ABC" w:rsidRPr="0030157A" w:rsidRDefault="00A45ABC" w:rsidP="00A45ABC">
      <w:pPr>
        <w:pStyle w:val="Paragraphedeliste"/>
        <w:ind w:left="1080"/>
        <w:rPr>
          <w:rFonts w:asciiTheme="minorHAnsi" w:hAnsiTheme="minorHAnsi" w:cstheme="minorHAnsi"/>
        </w:rPr>
      </w:pPr>
    </w:p>
    <w:p w:rsidR="00A45ABC" w:rsidRDefault="00A45ABC" w:rsidP="00A45ABC">
      <w:pPr>
        <w:pStyle w:val="Paragraphedeliste"/>
        <w:tabs>
          <w:tab w:val="left" w:pos="4260"/>
        </w:tabs>
        <w:ind w:left="1080"/>
        <w:jc w:val="center"/>
        <w:rPr>
          <w:rFonts w:ascii="Segoe UI Symbol" w:eastAsia="MS Gothic" w:hAnsi="Segoe UI Symbol" w:cs="Segoe UI Symbol"/>
          <w:b/>
          <w:sz w:val="24"/>
        </w:rPr>
      </w:pPr>
      <w:r w:rsidRPr="0030157A">
        <w:rPr>
          <w:rFonts w:asciiTheme="minorHAnsi" w:hAnsiTheme="minorHAnsi" w:cstheme="minorHAnsi"/>
          <w:b/>
          <w:sz w:val="24"/>
        </w:rPr>
        <w:t xml:space="preserve">Oui </w:t>
      </w:r>
      <w:r w:rsidRPr="0030157A">
        <w:rPr>
          <w:rFonts w:ascii="Segoe UI Symbol" w:eastAsia="MS Gothic" w:hAnsi="Segoe UI Symbol" w:cs="Segoe UI Symbol"/>
          <w:b/>
          <w:sz w:val="24"/>
        </w:rPr>
        <w:t>☐</w:t>
      </w:r>
      <w:r w:rsidRPr="0030157A">
        <w:rPr>
          <w:rFonts w:asciiTheme="minorHAnsi" w:hAnsiTheme="minorHAnsi" w:cstheme="minorHAnsi"/>
          <w:b/>
          <w:sz w:val="24"/>
        </w:rPr>
        <w:tab/>
        <w:t xml:space="preserve">                             Non </w:t>
      </w:r>
      <w:r w:rsidRPr="0030157A">
        <w:rPr>
          <w:rFonts w:ascii="Segoe UI Symbol" w:eastAsia="MS Gothic" w:hAnsi="Segoe UI Symbol" w:cs="Segoe UI Symbol"/>
          <w:b/>
          <w:sz w:val="24"/>
        </w:rPr>
        <w:t>☐</w:t>
      </w:r>
    </w:p>
    <w:p w:rsidR="00A45ABC" w:rsidRPr="005E7A65" w:rsidRDefault="00A45ABC" w:rsidP="00A45ABC">
      <w:pPr>
        <w:pStyle w:val="Paragraphedeliste"/>
        <w:tabs>
          <w:tab w:val="left" w:pos="4260"/>
        </w:tabs>
        <w:ind w:left="1080"/>
        <w:jc w:val="center"/>
        <w:rPr>
          <w:rFonts w:ascii="Segoe UI Symbol" w:eastAsia="MS Gothic" w:hAnsi="Segoe UI Symbol" w:cs="Segoe UI Symbol"/>
          <w:b/>
          <w:sz w:val="24"/>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Default="00A45ABC" w:rsidP="00A45ABC">
      <w:pPr>
        <w:pStyle w:val="Paragraphedeliste"/>
        <w:tabs>
          <w:tab w:val="left" w:pos="4260"/>
        </w:tabs>
        <w:ind w:left="1080"/>
        <w:rPr>
          <w:rFonts w:ascii="Segoe UI Symbol" w:eastAsia="MS Gothic" w:hAnsi="Segoe UI Symbol" w:cs="Segoe UI Symbol"/>
          <w:b/>
          <w:sz w:val="24"/>
        </w:rPr>
      </w:pPr>
    </w:p>
    <w:p w:rsidR="00A45ABC" w:rsidRDefault="00A45ABC" w:rsidP="00A45ABC">
      <w:pPr>
        <w:pStyle w:val="Paragraphedeliste"/>
        <w:numPr>
          <w:ilvl w:val="0"/>
          <w:numId w:val="37"/>
        </w:numPr>
        <w:rPr>
          <w:rFonts w:asciiTheme="minorHAnsi" w:hAnsiTheme="minorHAnsi" w:cstheme="minorHAnsi"/>
        </w:rPr>
      </w:pPr>
      <w:r w:rsidRPr="00FC6F2D">
        <w:rPr>
          <w:rFonts w:asciiTheme="minorHAnsi" w:hAnsiTheme="minorHAnsi" w:cstheme="minorHAnsi"/>
        </w:rPr>
        <w:t xml:space="preserve">Quels leviers </w:t>
      </w:r>
      <w:r>
        <w:rPr>
          <w:rFonts w:asciiTheme="minorHAnsi" w:hAnsiTheme="minorHAnsi" w:cstheme="minorHAnsi"/>
        </w:rPr>
        <w:t>ou</w:t>
      </w:r>
      <w:r w:rsidRPr="00FC6F2D">
        <w:rPr>
          <w:rFonts w:asciiTheme="minorHAnsi" w:hAnsiTheme="minorHAnsi" w:cstheme="minorHAnsi"/>
        </w:rPr>
        <w:t xml:space="preserve"> freins identifiez</w:t>
      </w:r>
      <w:r>
        <w:rPr>
          <w:rFonts w:asciiTheme="minorHAnsi" w:hAnsiTheme="minorHAnsi" w:cstheme="minorHAnsi"/>
        </w:rPr>
        <w:t xml:space="preserve">-vous pour le développement de l’usage de la télémédecine et du </w:t>
      </w:r>
      <w:proofErr w:type="spellStart"/>
      <w:r>
        <w:rPr>
          <w:rFonts w:asciiTheme="minorHAnsi" w:hAnsiTheme="minorHAnsi" w:cstheme="minorHAnsi"/>
        </w:rPr>
        <w:t>télésoin</w:t>
      </w:r>
      <w:proofErr w:type="spellEnd"/>
      <w:r>
        <w:rPr>
          <w:rFonts w:asciiTheme="minorHAnsi" w:hAnsiTheme="minorHAnsi" w:cstheme="minorHAnsi"/>
        </w:rPr>
        <w:t> au sein de votre établissement?</w:t>
      </w:r>
    </w:p>
    <w:p w:rsidR="004F65FD" w:rsidRDefault="004F65FD" w:rsidP="004F65FD">
      <w:pPr>
        <w:pStyle w:val="Paragraphedeliste"/>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4F65FD" w:rsidRDefault="004F65FD" w:rsidP="004F65FD">
      <w:pPr>
        <w:pStyle w:val="Sous-titre"/>
        <w:rPr>
          <w:rFonts w:asciiTheme="minorHAnsi" w:hAnsiTheme="minorHAnsi" w:cstheme="minorHAnsi"/>
          <w:caps w:val="0"/>
          <w:color w:val="2F5496" w:themeColor="accent5" w:themeShade="BF"/>
          <w:spacing w:val="0"/>
          <w:sz w:val="24"/>
          <w:szCs w:val="20"/>
        </w:rPr>
      </w:pPr>
    </w:p>
    <w:p w:rsidR="00A45ABC" w:rsidRPr="004F65FD" w:rsidRDefault="004F65FD" w:rsidP="004F65FD">
      <w:pPr>
        <w:pStyle w:val="Sous-titre"/>
        <w:numPr>
          <w:ilvl w:val="0"/>
          <w:numId w:val="32"/>
        </w:numPr>
        <w:rPr>
          <w:rFonts w:asciiTheme="minorHAnsi" w:hAnsiTheme="minorHAnsi" w:cstheme="minorHAnsi"/>
          <w:caps w:val="0"/>
          <w:color w:val="2F5496" w:themeColor="accent5" w:themeShade="BF"/>
          <w:spacing w:val="0"/>
          <w:sz w:val="24"/>
          <w:szCs w:val="20"/>
        </w:rPr>
      </w:pPr>
      <w:r w:rsidRPr="004F65FD">
        <w:rPr>
          <w:rFonts w:asciiTheme="minorHAnsi" w:hAnsiTheme="minorHAnsi" w:cstheme="minorHAnsi"/>
          <w:caps w:val="0"/>
          <w:color w:val="2F5496" w:themeColor="accent5" w:themeShade="BF"/>
          <w:spacing w:val="0"/>
          <w:sz w:val="24"/>
          <w:szCs w:val="20"/>
        </w:rPr>
        <w:t>APPUI AUX ACTEURS DU PREMIER RECOURS ET DU TERRITOIRE</w:t>
      </w:r>
    </w:p>
    <w:p w:rsidR="00A45ABC" w:rsidRPr="0030157A" w:rsidRDefault="00A45ABC" w:rsidP="00A45ABC">
      <w:pPr>
        <w:jc w:val="both"/>
        <w:rPr>
          <w:rFonts w:cstheme="minorHAnsi"/>
        </w:rPr>
      </w:pPr>
      <w:r>
        <w:rPr>
          <w:rFonts w:cstheme="minorHAnsi"/>
        </w:rPr>
        <w:t>Enjeu de décloisonnement fort entre les acteurs,</w:t>
      </w:r>
      <w:r w:rsidRPr="0030157A">
        <w:rPr>
          <w:rFonts w:cstheme="minorHAnsi"/>
        </w:rPr>
        <w:t xml:space="preserve"> l’appui </w:t>
      </w:r>
      <w:r>
        <w:rPr>
          <w:rFonts w:cstheme="minorHAnsi"/>
        </w:rPr>
        <w:t xml:space="preserve">des hôpitaux de proximité </w:t>
      </w:r>
      <w:r w:rsidRPr="0030157A">
        <w:rPr>
          <w:rFonts w:cstheme="minorHAnsi"/>
        </w:rPr>
        <w:t xml:space="preserve">aux professionnels du premier recours </w:t>
      </w:r>
      <w:r w:rsidRPr="000F370E">
        <w:rPr>
          <w:rFonts w:cstheme="minorHAnsi"/>
        </w:rPr>
        <w:t>et du territoire peut prendre</w:t>
      </w:r>
      <w:r w:rsidRPr="0030157A">
        <w:rPr>
          <w:rFonts w:cstheme="minorHAnsi"/>
        </w:rPr>
        <w:t xml:space="preserve"> diverses formes, de l’élaboration de protocoles de prises en charge à la mutualisation de ressources.  </w:t>
      </w:r>
    </w:p>
    <w:p w:rsidR="00A45ABC" w:rsidRPr="0030157A" w:rsidRDefault="00A45ABC" w:rsidP="00A45ABC">
      <w:pPr>
        <w:jc w:val="both"/>
        <w:rPr>
          <w:rFonts w:cstheme="minorHAnsi"/>
        </w:rPr>
      </w:pPr>
      <w:r w:rsidRPr="0030157A">
        <w:rPr>
          <w:rFonts w:cstheme="minorHAnsi"/>
        </w:rPr>
        <w:t xml:space="preserve">A titre d’exemple, cette mission peut recouvrir les actions suivantes : </w:t>
      </w:r>
    </w:p>
    <w:p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u w:val="single"/>
        </w:rPr>
        <w:t>Des modalités de fonctionnement partagées</w:t>
      </w:r>
      <w:r w:rsidRPr="0030157A">
        <w:rPr>
          <w:rFonts w:asciiTheme="minorHAnsi" w:hAnsiTheme="minorHAnsi" w:cstheme="minorHAnsi"/>
        </w:rPr>
        <w:t xml:space="preserve"> : </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sidRPr="0030157A">
        <w:rPr>
          <w:rFonts w:asciiTheme="minorHAnsi" w:hAnsiTheme="minorHAnsi" w:cstheme="minorHAnsi"/>
        </w:rPr>
        <w:t xml:space="preserve">Existence de liens formalisés avec une CPTS et/ou des structures d’exercice coordonné </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sidRPr="0030157A">
        <w:rPr>
          <w:rFonts w:asciiTheme="minorHAnsi" w:hAnsiTheme="minorHAnsi" w:cstheme="minorHAnsi"/>
        </w:rPr>
        <w:t xml:space="preserve">Temps de rencontre </w:t>
      </w:r>
      <w:r>
        <w:rPr>
          <w:rFonts w:asciiTheme="minorHAnsi" w:hAnsiTheme="minorHAnsi" w:cstheme="minorHAnsi"/>
        </w:rPr>
        <w:t>institués</w:t>
      </w:r>
    </w:p>
    <w:p w:rsidR="00A45ABC" w:rsidRDefault="00A45ABC" w:rsidP="00A45ABC">
      <w:pPr>
        <w:pStyle w:val="Paragraphedeliste"/>
        <w:numPr>
          <w:ilvl w:val="1"/>
          <w:numId w:val="38"/>
        </w:numPr>
        <w:spacing w:before="0" w:after="160" w:line="259" w:lineRule="auto"/>
        <w:jc w:val="both"/>
        <w:rPr>
          <w:rFonts w:asciiTheme="minorHAnsi" w:hAnsiTheme="minorHAnsi" w:cstheme="minorHAnsi"/>
        </w:rPr>
      </w:pPr>
      <w:r>
        <w:rPr>
          <w:rFonts w:asciiTheme="minorHAnsi" w:hAnsiTheme="minorHAnsi" w:cstheme="minorHAnsi"/>
        </w:rPr>
        <w:t>Mise en place d’instances de gouvernance partagée</w:t>
      </w:r>
    </w:p>
    <w:p w:rsidR="00A45ABC" w:rsidRPr="0030157A" w:rsidRDefault="00A45ABC" w:rsidP="00A45ABC">
      <w:pPr>
        <w:pStyle w:val="Paragraphedeliste"/>
        <w:spacing w:before="0" w:after="160" w:line="259" w:lineRule="auto"/>
        <w:ind w:left="1800"/>
        <w:jc w:val="both"/>
        <w:rPr>
          <w:rFonts w:asciiTheme="minorHAnsi" w:hAnsiTheme="minorHAnsi" w:cstheme="minorHAnsi"/>
        </w:rPr>
      </w:pPr>
    </w:p>
    <w:p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u w:val="single"/>
        </w:rPr>
        <w:t>Structuration de parcours</w:t>
      </w:r>
      <w:r>
        <w:rPr>
          <w:rFonts w:asciiTheme="minorHAnsi" w:hAnsiTheme="minorHAnsi" w:cstheme="minorHAnsi"/>
          <w:u w:val="single"/>
        </w:rPr>
        <w:t xml:space="preserve"> de prises en charge en lien notamment avec les</w:t>
      </w:r>
      <w:r w:rsidRPr="0030157A">
        <w:rPr>
          <w:rFonts w:asciiTheme="minorHAnsi" w:hAnsiTheme="minorHAnsi" w:cstheme="minorHAnsi"/>
          <w:u w:val="single"/>
        </w:rPr>
        <w:t xml:space="preserve"> dispositifs d’appui du territoire</w:t>
      </w:r>
      <w:r w:rsidRPr="0030157A">
        <w:rPr>
          <w:rFonts w:asciiTheme="minorHAnsi" w:hAnsiTheme="minorHAnsi" w:cstheme="minorHAnsi"/>
        </w:rPr>
        <w:t> :</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sidRPr="0030157A">
        <w:rPr>
          <w:rFonts w:asciiTheme="minorHAnsi" w:hAnsiTheme="minorHAnsi" w:cstheme="minorHAnsi"/>
        </w:rPr>
        <w:t xml:space="preserve">Protocoles de prise en charge pour certaines pathologies ou populations </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b/>
        </w:rPr>
      </w:pPr>
      <w:r w:rsidRPr="0030157A">
        <w:rPr>
          <w:rFonts w:asciiTheme="minorHAnsi" w:hAnsiTheme="minorHAnsi" w:cstheme="minorHAnsi"/>
        </w:rPr>
        <w:t>Organisation des admissions directes (numéro unique etc.) permettant notamment d</w:t>
      </w:r>
      <w:r>
        <w:rPr>
          <w:rFonts w:asciiTheme="minorHAnsi" w:hAnsiTheme="minorHAnsi" w:cstheme="minorHAnsi"/>
        </w:rPr>
        <w:t>’éviter le passage aux urgences</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b/>
        </w:rPr>
      </w:pPr>
      <w:r w:rsidRPr="0030157A">
        <w:rPr>
          <w:rFonts w:asciiTheme="minorHAnsi" w:hAnsiTheme="minorHAnsi" w:cstheme="minorHAnsi"/>
        </w:rPr>
        <w:lastRenderedPageBreak/>
        <w:t xml:space="preserve">Préparation </w:t>
      </w:r>
      <w:r>
        <w:rPr>
          <w:rFonts w:asciiTheme="minorHAnsi" w:hAnsiTheme="minorHAnsi" w:cstheme="minorHAnsi"/>
        </w:rPr>
        <w:t>conjointe du</w:t>
      </w:r>
      <w:r w:rsidRPr="0030157A">
        <w:rPr>
          <w:rFonts w:asciiTheme="minorHAnsi" w:hAnsiTheme="minorHAnsi" w:cstheme="minorHAnsi"/>
        </w:rPr>
        <w:t xml:space="preserve"> retour à domicile</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b/>
        </w:rPr>
      </w:pPr>
      <w:r w:rsidRPr="0030157A">
        <w:rPr>
          <w:rFonts w:asciiTheme="minorHAnsi" w:hAnsiTheme="minorHAnsi" w:cstheme="minorHAnsi"/>
        </w:rPr>
        <w:t xml:space="preserve">Réunions de concertation </w:t>
      </w:r>
      <w:proofErr w:type="spellStart"/>
      <w:r w:rsidRPr="0030157A">
        <w:rPr>
          <w:rFonts w:asciiTheme="minorHAnsi" w:hAnsiTheme="minorHAnsi" w:cstheme="minorHAnsi"/>
        </w:rPr>
        <w:t>pluriprofessionnelles</w:t>
      </w:r>
      <w:proofErr w:type="spellEnd"/>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b/>
        </w:rPr>
      </w:pPr>
      <w:r w:rsidRPr="0030157A">
        <w:rPr>
          <w:rFonts w:asciiTheme="minorHAnsi" w:hAnsiTheme="minorHAnsi" w:cstheme="minorHAnsi"/>
        </w:rPr>
        <w:t>Mise en place de systèmes d’informations partagées (messagerie sécurisée par exemple)</w:t>
      </w:r>
    </w:p>
    <w:p w:rsidR="00A45ABC" w:rsidRPr="0030157A" w:rsidRDefault="00A45ABC" w:rsidP="00A45ABC">
      <w:pPr>
        <w:pStyle w:val="Paragraphedeliste"/>
        <w:spacing w:before="0" w:after="160" w:line="259" w:lineRule="auto"/>
        <w:ind w:left="1800"/>
        <w:jc w:val="both"/>
        <w:rPr>
          <w:rFonts w:asciiTheme="minorHAnsi" w:hAnsiTheme="minorHAnsi" w:cstheme="minorHAnsi"/>
          <w:b/>
        </w:rPr>
      </w:pPr>
    </w:p>
    <w:p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u w:val="single"/>
        </w:rPr>
        <w:t>Mutualisation des ressources</w:t>
      </w:r>
      <w:r w:rsidRPr="0030157A">
        <w:rPr>
          <w:rFonts w:asciiTheme="minorHAnsi" w:hAnsiTheme="minorHAnsi" w:cstheme="minorHAnsi"/>
        </w:rPr>
        <w:t xml:space="preserve"> : </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sidRPr="0030157A">
        <w:rPr>
          <w:rFonts w:asciiTheme="minorHAnsi" w:hAnsiTheme="minorHAnsi" w:cstheme="minorHAnsi"/>
        </w:rPr>
        <w:t>Exercice mixte</w:t>
      </w:r>
      <w:r>
        <w:rPr>
          <w:rFonts w:asciiTheme="minorHAnsi" w:hAnsiTheme="minorHAnsi" w:cstheme="minorHAnsi"/>
        </w:rPr>
        <w:t xml:space="preserve"> des professionnels</w:t>
      </w:r>
      <w:r w:rsidRPr="0030157A">
        <w:rPr>
          <w:rFonts w:asciiTheme="minorHAnsi" w:hAnsiTheme="minorHAnsi" w:cstheme="minorHAnsi"/>
        </w:rPr>
        <w:t xml:space="preserve"> en ville et dans l’hôpital</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Pr>
          <w:rFonts w:asciiTheme="minorHAnsi" w:hAnsiTheme="minorHAnsi" w:cstheme="minorHAnsi"/>
        </w:rPr>
        <w:t>Ouverture des plateaux techniques</w:t>
      </w:r>
    </w:p>
    <w:p w:rsidR="00A45ABC" w:rsidRPr="00BD0240" w:rsidRDefault="00A45ABC" w:rsidP="00A45ABC">
      <w:pPr>
        <w:pStyle w:val="Paragraphedeliste"/>
        <w:numPr>
          <w:ilvl w:val="1"/>
          <w:numId w:val="38"/>
        </w:numPr>
        <w:spacing w:before="0" w:after="160" w:line="259" w:lineRule="auto"/>
        <w:jc w:val="both"/>
        <w:rPr>
          <w:rFonts w:asciiTheme="minorHAnsi" w:hAnsiTheme="minorHAnsi" w:cstheme="minorHAnsi"/>
        </w:rPr>
      </w:pPr>
      <w:r w:rsidRPr="00BD0240">
        <w:rPr>
          <w:rFonts w:asciiTheme="minorHAnsi" w:hAnsiTheme="minorHAnsi" w:cstheme="minorHAnsi"/>
        </w:rPr>
        <w:t xml:space="preserve">Mise à disposition de locaux </w:t>
      </w:r>
    </w:p>
    <w:p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Pr>
          <w:rFonts w:asciiTheme="minorHAnsi" w:hAnsiTheme="minorHAnsi" w:cstheme="minorHAnsi"/>
          <w:u w:val="single"/>
        </w:rPr>
        <w:t>Actions de f</w:t>
      </w:r>
      <w:r w:rsidRPr="0030157A">
        <w:rPr>
          <w:rFonts w:asciiTheme="minorHAnsi" w:hAnsiTheme="minorHAnsi" w:cstheme="minorHAnsi"/>
          <w:u w:val="single"/>
        </w:rPr>
        <w:t>ormation</w:t>
      </w:r>
      <w:r w:rsidRPr="0030157A">
        <w:rPr>
          <w:rFonts w:asciiTheme="minorHAnsi" w:hAnsiTheme="minorHAnsi" w:cstheme="minorHAnsi"/>
        </w:rPr>
        <w:t xml:space="preserve"> (accueil d’internes etc.) </w:t>
      </w:r>
    </w:p>
    <w:p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Pr>
          <w:rFonts w:asciiTheme="minorHAnsi" w:hAnsiTheme="minorHAnsi" w:cstheme="minorHAnsi"/>
          <w:u w:val="single"/>
        </w:rPr>
        <w:t>Mise en place de c</w:t>
      </w:r>
      <w:r w:rsidRPr="0030157A">
        <w:rPr>
          <w:rFonts w:asciiTheme="minorHAnsi" w:hAnsiTheme="minorHAnsi" w:cstheme="minorHAnsi"/>
          <w:u w:val="single"/>
        </w:rPr>
        <w:t xml:space="preserve">ellules d’appui et </w:t>
      </w:r>
      <w:r>
        <w:rPr>
          <w:rFonts w:asciiTheme="minorHAnsi" w:hAnsiTheme="minorHAnsi" w:cstheme="minorHAnsi"/>
          <w:u w:val="single"/>
        </w:rPr>
        <w:t>d’</w:t>
      </w:r>
      <w:r w:rsidRPr="0030157A">
        <w:rPr>
          <w:rFonts w:asciiTheme="minorHAnsi" w:hAnsiTheme="minorHAnsi" w:cstheme="minorHAnsi"/>
          <w:u w:val="single"/>
        </w:rPr>
        <w:t>équipes mobiles</w:t>
      </w:r>
      <w:r>
        <w:rPr>
          <w:rFonts w:asciiTheme="minorHAnsi" w:hAnsiTheme="minorHAnsi" w:cstheme="minorHAnsi"/>
          <w:u w:val="single"/>
        </w:rPr>
        <w:t xml:space="preserve"> ou partenariat avec ce type d’offre</w:t>
      </w:r>
    </w:p>
    <w:p w:rsidR="00A45ABC" w:rsidRPr="004F65FD" w:rsidRDefault="00A45ABC" w:rsidP="00A45ABC">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u w:val="single"/>
        </w:rPr>
        <w:t xml:space="preserve">Appui aux </w:t>
      </w:r>
      <w:r>
        <w:rPr>
          <w:rFonts w:asciiTheme="minorHAnsi" w:hAnsiTheme="minorHAnsi" w:cstheme="minorHAnsi"/>
          <w:u w:val="single"/>
        </w:rPr>
        <w:t>établissements sociaux et médico-sociaux</w:t>
      </w:r>
      <w:r w:rsidRPr="0030157A">
        <w:rPr>
          <w:rFonts w:asciiTheme="minorHAnsi" w:hAnsiTheme="minorHAnsi" w:cstheme="minorHAnsi"/>
          <w:u w:val="single"/>
        </w:rPr>
        <w:t xml:space="preserve"> et aux acteurs du domicile</w:t>
      </w:r>
    </w:p>
    <w:p w:rsidR="004F65FD" w:rsidRPr="00BD0240" w:rsidRDefault="004F65FD" w:rsidP="00A45ABC">
      <w:pPr>
        <w:pStyle w:val="Paragraphedeliste"/>
        <w:numPr>
          <w:ilvl w:val="0"/>
          <w:numId w:val="38"/>
        </w:numPr>
        <w:spacing w:before="0" w:after="160" w:line="259" w:lineRule="auto"/>
        <w:jc w:val="both"/>
        <w:rPr>
          <w:rFonts w:asciiTheme="minorHAnsi" w:hAnsiTheme="minorHAnsi" w:cstheme="minorHAnsi"/>
        </w:rPr>
      </w:pPr>
      <w:r>
        <w:rPr>
          <w:rFonts w:asciiTheme="minorHAnsi" w:hAnsiTheme="minorHAnsi" w:cstheme="minorHAnsi"/>
          <w:u w:val="single"/>
        </w:rPr>
        <w:t>Etc.</w:t>
      </w:r>
    </w:p>
    <w:p w:rsidR="00A45ABC" w:rsidRPr="0030157A" w:rsidRDefault="00A45ABC" w:rsidP="00A45ABC">
      <w:pPr>
        <w:pStyle w:val="Paragraphedeliste"/>
        <w:spacing w:before="0" w:after="160" w:line="259" w:lineRule="auto"/>
        <w:ind w:left="1080"/>
        <w:jc w:val="both"/>
        <w:rPr>
          <w:rFonts w:asciiTheme="minorHAnsi" w:hAnsiTheme="minorHAnsi" w:cstheme="minorHAnsi"/>
          <w:b/>
        </w:rPr>
      </w:pPr>
    </w:p>
    <w:p w:rsidR="00A45ABC" w:rsidRDefault="00A45ABC" w:rsidP="00A45ABC">
      <w:pPr>
        <w:jc w:val="both"/>
        <w:rPr>
          <w:rFonts w:cstheme="minorHAnsi"/>
        </w:rPr>
      </w:pPr>
      <w:r w:rsidRPr="0030157A">
        <w:rPr>
          <w:rFonts w:cstheme="minorHAnsi"/>
          <w:b/>
          <w:u w:val="single"/>
        </w:rPr>
        <w:t>Description de l’existant</w:t>
      </w:r>
      <w:r>
        <w:rPr>
          <w:rFonts w:cstheme="minorHAnsi"/>
          <w:b/>
          <w:u w:val="single"/>
        </w:rPr>
        <w:t> </w:t>
      </w:r>
      <w:r>
        <w:rPr>
          <w:rFonts w:cstheme="minorHAnsi"/>
        </w:rPr>
        <w:t>: a</w:t>
      </w:r>
      <w:r w:rsidRPr="00F42BBC">
        <w:rPr>
          <w:rFonts w:cstheme="minorHAnsi"/>
        </w:rPr>
        <w:t>ctions mises en place pour répondre à cette mission (ou dont</w:t>
      </w:r>
      <w:r>
        <w:rPr>
          <w:rFonts w:cstheme="minorHAnsi"/>
        </w:rPr>
        <w:t xml:space="preserve"> la mise en place est imminente</w:t>
      </w:r>
      <w:r>
        <w:rPr>
          <w:rStyle w:val="Appelnotedebasdep"/>
          <w:rFonts w:cstheme="minorHAnsi"/>
        </w:rPr>
        <w:footnoteReference w:id="11"/>
      </w:r>
      <w:r>
        <w:rPr>
          <w:rFonts w:cstheme="minorHAnsi"/>
        </w:rPr>
        <w:t>),</w:t>
      </w:r>
      <w:r w:rsidRPr="00F42BBC">
        <w:rPr>
          <w:rFonts w:cstheme="minorHAnsi"/>
        </w:rPr>
        <w:t xml:space="preserve"> partenaires associés</w:t>
      </w:r>
      <w:r>
        <w:rPr>
          <w:rFonts w:cstheme="minorHAnsi"/>
        </w:rPr>
        <w:t>.</w:t>
      </w:r>
      <w:r w:rsidRPr="005810CB" w:rsidDel="005810CB">
        <w:rPr>
          <w:rFonts w:cstheme="minorHAnsi"/>
        </w:rPr>
        <w:t xml:space="preserve"> </w:t>
      </w:r>
    </w:p>
    <w:tbl>
      <w:tblPr>
        <w:tblStyle w:val="Grilledutableau"/>
        <w:tblW w:w="0" w:type="auto"/>
        <w:tblLook w:val="04A0" w:firstRow="1" w:lastRow="0" w:firstColumn="1" w:lastColumn="0" w:noHBand="0" w:noVBand="1"/>
      </w:tblPr>
      <w:tblGrid>
        <w:gridCol w:w="9062"/>
      </w:tblGrid>
      <w:tr w:rsidR="004F65FD" w:rsidTr="00F32B3B">
        <w:tc>
          <w:tcPr>
            <w:tcW w:w="9062" w:type="dxa"/>
            <w:shd w:val="clear" w:color="auto" w:fill="F2F2F2" w:themeFill="background1" w:themeFillShade="F2"/>
          </w:tcPr>
          <w:p w:rsidR="004F65FD" w:rsidRDefault="004F65FD" w:rsidP="00F32B3B">
            <w:pPr>
              <w:pStyle w:val="Paragraphedeliste"/>
              <w:ind w:left="0"/>
              <w:rPr>
                <w:rFonts w:asciiTheme="minorHAnsi" w:hAnsiTheme="minorHAnsi" w:cstheme="minorHAnsi"/>
                <w:i/>
              </w:rPr>
            </w:pPr>
            <w:r>
              <w:rPr>
                <w:rFonts w:asciiTheme="minorHAnsi" w:hAnsiTheme="minorHAnsi" w:cstheme="minorHAnsi"/>
                <w:i/>
              </w:rPr>
              <w:t>Texte libre</w:t>
            </w:r>
          </w:p>
          <w:p w:rsidR="004F65FD" w:rsidRDefault="004F65FD" w:rsidP="00F32B3B">
            <w:pPr>
              <w:pStyle w:val="Paragraphedeliste"/>
              <w:ind w:left="0"/>
              <w:rPr>
                <w:rFonts w:asciiTheme="minorHAnsi" w:hAnsiTheme="minorHAnsi" w:cstheme="minorHAnsi"/>
                <w:i/>
              </w:rPr>
            </w:pPr>
          </w:p>
        </w:tc>
      </w:tr>
    </w:tbl>
    <w:p w:rsidR="00A45ABC" w:rsidRDefault="00A45ABC" w:rsidP="00A45ABC">
      <w:pPr>
        <w:jc w:val="both"/>
        <w:rPr>
          <w:rFonts w:cstheme="minorHAnsi"/>
          <w:b/>
          <w:u w:val="single"/>
        </w:rPr>
      </w:pPr>
    </w:p>
    <w:p w:rsidR="00A45ABC" w:rsidRDefault="00A45ABC" w:rsidP="00A45ABC">
      <w:pPr>
        <w:jc w:val="both"/>
        <w:rPr>
          <w:rFonts w:cstheme="minorHAnsi"/>
          <w:b/>
          <w:u w:val="single"/>
        </w:rPr>
      </w:pPr>
      <w:r w:rsidRPr="0030157A">
        <w:rPr>
          <w:rFonts w:cstheme="minorHAnsi"/>
          <w:b/>
          <w:u w:val="single"/>
        </w:rPr>
        <w:t>Description du projet</w:t>
      </w:r>
      <w:r>
        <w:rPr>
          <w:rFonts w:cstheme="minorHAnsi"/>
          <w:b/>
          <w:u w:val="single"/>
        </w:rPr>
        <w:t> </w:t>
      </w:r>
      <w:r>
        <w:rPr>
          <w:rFonts w:cstheme="minorHAnsi"/>
        </w:rPr>
        <w:t>: a</w:t>
      </w:r>
      <w:r w:rsidRPr="00F42BBC">
        <w:rPr>
          <w:rFonts w:cstheme="minorHAnsi"/>
        </w:rPr>
        <w:t>ctions envisagées pour répondre à cette mission, partenaires associés, condition de mise en œuvre (freins et leviers, échéance)</w:t>
      </w:r>
      <w:r>
        <w:rPr>
          <w:rFonts w:cstheme="minorHAnsi"/>
        </w:rPr>
        <w:t>.</w:t>
      </w:r>
    </w:p>
    <w:tbl>
      <w:tblPr>
        <w:tblStyle w:val="Grilledutableau"/>
        <w:tblW w:w="0" w:type="auto"/>
        <w:tblLook w:val="04A0" w:firstRow="1" w:lastRow="0" w:firstColumn="1" w:lastColumn="0" w:noHBand="0" w:noVBand="1"/>
      </w:tblPr>
      <w:tblGrid>
        <w:gridCol w:w="9062"/>
      </w:tblGrid>
      <w:tr w:rsidR="004F65FD" w:rsidTr="00F32B3B">
        <w:tc>
          <w:tcPr>
            <w:tcW w:w="9062" w:type="dxa"/>
            <w:shd w:val="clear" w:color="auto" w:fill="F2F2F2" w:themeFill="background1" w:themeFillShade="F2"/>
          </w:tcPr>
          <w:p w:rsidR="004F65FD" w:rsidRDefault="004F65FD" w:rsidP="00F32B3B">
            <w:pPr>
              <w:pStyle w:val="Paragraphedeliste"/>
              <w:ind w:left="0"/>
              <w:rPr>
                <w:rFonts w:asciiTheme="minorHAnsi" w:hAnsiTheme="minorHAnsi" w:cstheme="minorHAnsi"/>
                <w:i/>
              </w:rPr>
            </w:pPr>
            <w:r>
              <w:rPr>
                <w:rFonts w:asciiTheme="minorHAnsi" w:hAnsiTheme="minorHAnsi" w:cstheme="minorHAnsi"/>
                <w:i/>
              </w:rPr>
              <w:t>Texte libre</w:t>
            </w:r>
          </w:p>
          <w:p w:rsidR="004F65FD" w:rsidRDefault="004F65FD" w:rsidP="00F32B3B">
            <w:pPr>
              <w:pStyle w:val="Paragraphedeliste"/>
              <w:ind w:left="0"/>
              <w:rPr>
                <w:rFonts w:asciiTheme="minorHAnsi" w:hAnsiTheme="minorHAnsi" w:cstheme="minorHAnsi"/>
                <w:i/>
              </w:rPr>
            </w:pPr>
          </w:p>
        </w:tc>
      </w:tr>
    </w:tbl>
    <w:p w:rsidR="00A45ABC" w:rsidRPr="004F6D7E" w:rsidRDefault="00A45ABC" w:rsidP="00A45ABC">
      <w:pPr>
        <w:jc w:val="both"/>
        <w:rPr>
          <w:rFonts w:cstheme="minorHAnsi"/>
          <w:b/>
          <w:u w:val="single"/>
        </w:rPr>
      </w:pPr>
    </w:p>
    <w:p w:rsidR="004F65FD" w:rsidRPr="004F65FD" w:rsidRDefault="004F65FD" w:rsidP="004F65FD">
      <w:pPr>
        <w:pStyle w:val="Sous-titre"/>
        <w:numPr>
          <w:ilvl w:val="0"/>
          <w:numId w:val="32"/>
        </w:numPr>
        <w:rPr>
          <w:rFonts w:asciiTheme="minorHAnsi" w:hAnsiTheme="minorHAnsi" w:cstheme="minorHAnsi"/>
          <w:caps w:val="0"/>
          <w:color w:val="2F5496" w:themeColor="accent5" w:themeShade="BF"/>
          <w:spacing w:val="0"/>
          <w:sz w:val="24"/>
          <w:szCs w:val="20"/>
        </w:rPr>
      </w:pPr>
      <w:r w:rsidRPr="004F65FD">
        <w:rPr>
          <w:rFonts w:asciiTheme="minorHAnsi" w:hAnsiTheme="minorHAnsi" w:cstheme="minorHAnsi"/>
          <w:caps w:val="0"/>
          <w:color w:val="2F5496" w:themeColor="accent5" w:themeShade="BF"/>
          <w:spacing w:val="0"/>
          <w:sz w:val="24"/>
          <w:szCs w:val="20"/>
        </w:rPr>
        <w:t>PRISE EN CHARGE ET MAINTIEN DANS LEUR LIEU DE VIE DES PERSONNES EN SITUATION DE VULNERABILITE, EN LIEN AVEC LE MEDECIN TRAITANT</w:t>
      </w:r>
    </w:p>
    <w:p w:rsidR="004F65FD" w:rsidRPr="0030157A" w:rsidRDefault="004F65FD" w:rsidP="004F65FD">
      <w:pPr>
        <w:jc w:val="both"/>
        <w:rPr>
          <w:rFonts w:cstheme="minorHAnsi"/>
        </w:rPr>
      </w:pPr>
      <w:r w:rsidRPr="0030157A">
        <w:rPr>
          <w:rFonts w:cstheme="minorHAnsi"/>
        </w:rPr>
        <w:t xml:space="preserve">En garantissant l’accès en proximité à une prise en charge hospitalière coordonnée avec les acteurs ville et en facilitant l’accès ponctuel à des expertises, l’hôpital de proximité </w:t>
      </w:r>
      <w:r>
        <w:rPr>
          <w:rFonts w:cstheme="minorHAnsi"/>
        </w:rPr>
        <w:t>contribue à améliorer la qualité</w:t>
      </w:r>
      <w:r w:rsidRPr="0030157A">
        <w:rPr>
          <w:rFonts w:cstheme="minorHAnsi"/>
        </w:rPr>
        <w:t xml:space="preserve"> </w:t>
      </w:r>
      <w:r>
        <w:rPr>
          <w:rFonts w:cstheme="minorHAnsi"/>
        </w:rPr>
        <w:t>du</w:t>
      </w:r>
      <w:r w:rsidRPr="0030157A">
        <w:rPr>
          <w:rFonts w:cstheme="minorHAnsi"/>
        </w:rPr>
        <w:t xml:space="preserve"> parcours des personnes en situation de vulnérabilité</w:t>
      </w:r>
      <w:r>
        <w:rPr>
          <w:rFonts w:cstheme="minorHAnsi"/>
        </w:rPr>
        <w:t>,</w:t>
      </w:r>
      <w:r w:rsidRPr="0030157A">
        <w:rPr>
          <w:rFonts w:cstheme="minorHAnsi"/>
        </w:rPr>
        <w:t xml:space="preserve"> en appui du médecin traitant et des acteurs du domicile.</w:t>
      </w:r>
    </w:p>
    <w:p w:rsidR="004F65FD" w:rsidRPr="0030157A" w:rsidRDefault="004F65FD" w:rsidP="004F65FD">
      <w:pPr>
        <w:jc w:val="both"/>
        <w:rPr>
          <w:rFonts w:cstheme="minorHAnsi"/>
        </w:rPr>
      </w:pPr>
      <w:r w:rsidRPr="0030157A">
        <w:rPr>
          <w:rFonts w:cstheme="minorHAnsi"/>
        </w:rPr>
        <w:t xml:space="preserve">A titre d’exemple, cette mission peut recouvrir les actions suivantes : </w:t>
      </w:r>
    </w:p>
    <w:p w:rsidR="004F65FD" w:rsidRPr="0030157A" w:rsidRDefault="004F65FD" w:rsidP="004F65FD">
      <w:pPr>
        <w:pStyle w:val="Paragraphedeliste"/>
        <w:numPr>
          <w:ilvl w:val="0"/>
          <w:numId w:val="41"/>
        </w:numPr>
        <w:jc w:val="both"/>
        <w:rPr>
          <w:rFonts w:asciiTheme="minorHAnsi" w:hAnsiTheme="minorHAnsi" w:cstheme="minorHAnsi"/>
        </w:rPr>
      </w:pPr>
      <w:r w:rsidRPr="0030157A">
        <w:rPr>
          <w:rFonts w:asciiTheme="minorHAnsi" w:hAnsiTheme="minorHAnsi" w:cstheme="minorHAnsi"/>
        </w:rPr>
        <w:t>Formalisation des modalités d’organisation avec les acteurs du domicile (SSIAD, HAD</w:t>
      </w:r>
      <w:r>
        <w:rPr>
          <w:rFonts w:asciiTheme="minorHAnsi" w:hAnsiTheme="minorHAnsi" w:cstheme="minorHAnsi"/>
        </w:rPr>
        <w:t xml:space="preserve">, </w:t>
      </w:r>
      <w:r w:rsidRPr="0030157A">
        <w:rPr>
          <w:rFonts w:asciiTheme="minorHAnsi" w:hAnsiTheme="minorHAnsi" w:cstheme="minorHAnsi"/>
        </w:rPr>
        <w:t>IDE libérales</w:t>
      </w:r>
      <w:r>
        <w:rPr>
          <w:rFonts w:asciiTheme="minorHAnsi" w:hAnsiTheme="minorHAnsi" w:cstheme="minorHAnsi"/>
        </w:rPr>
        <w:t>…)</w:t>
      </w:r>
    </w:p>
    <w:p w:rsidR="004F65FD" w:rsidRPr="0030157A" w:rsidRDefault="004F65FD" w:rsidP="004F65FD">
      <w:pPr>
        <w:pStyle w:val="Paragraphedeliste"/>
        <w:numPr>
          <w:ilvl w:val="0"/>
          <w:numId w:val="41"/>
        </w:numPr>
        <w:jc w:val="both"/>
        <w:rPr>
          <w:rFonts w:asciiTheme="minorHAnsi" w:hAnsiTheme="minorHAnsi" w:cstheme="minorHAnsi"/>
        </w:rPr>
      </w:pPr>
      <w:r w:rsidRPr="0030157A">
        <w:rPr>
          <w:rFonts w:asciiTheme="minorHAnsi" w:hAnsiTheme="minorHAnsi" w:cstheme="minorHAnsi"/>
        </w:rPr>
        <w:t>Formalisation des modalités d’organisation avec les établissements</w:t>
      </w:r>
      <w:r>
        <w:rPr>
          <w:rFonts w:asciiTheme="minorHAnsi" w:hAnsiTheme="minorHAnsi" w:cstheme="minorHAnsi"/>
        </w:rPr>
        <w:t xml:space="preserve"> sociaux et</w:t>
      </w:r>
      <w:r w:rsidRPr="0030157A">
        <w:rPr>
          <w:rFonts w:asciiTheme="minorHAnsi" w:hAnsiTheme="minorHAnsi" w:cstheme="minorHAnsi"/>
        </w:rPr>
        <w:t xml:space="preserve"> médico-sociaux </w:t>
      </w:r>
      <w:r>
        <w:rPr>
          <w:rFonts w:asciiTheme="minorHAnsi" w:hAnsiTheme="minorHAnsi" w:cstheme="minorHAnsi"/>
        </w:rPr>
        <w:t>ou prenant par exemple en charge des personnes en situation de handicap</w:t>
      </w:r>
    </w:p>
    <w:p w:rsidR="004F65FD" w:rsidRPr="0030157A" w:rsidRDefault="004F65FD" w:rsidP="004F65FD">
      <w:pPr>
        <w:pStyle w:val="Paragraphedeliste"/>
        <w:numPr>
          <w:ilvl w:val="0"/>
          <w:numId w:val="41"/>
        </w:numPr>
        <w:jc w:val="both"/>
        <w:rPr>
          <w:rFonts w:asciiTheme="minorHAnsi" w:hAnsiTheme="minorHAnsi" w:cstheme="minorHAnsi"/>
        </w:rPr>
      </w:pPr>
      <w:r w:rsidRPr="0030157A">
        <w:rPr>
          <w:rFonts w:asciiTheme="minorHAnsi" w:hAnsiTheme="minorHAnsi" w:cstheme="minorHAnsi"/>
        </w:rPr>
        <w:t>Fo</w:t>
      </w:r>
      <w:r>
        <w:rPr>
          <w:rFonts w:asciiTheme="minorHAnsi" w:hAnsiTheme="minorHAnsi" w:cstheme="minorHAnsi"/>
        </w:rPr>
        <w:t>rmalisation des liens avec les Permanence d’accès aux soins de santé (PASS)</w:t>
      </w:r>
      <w:r w:rsidRPr="0030157A">
        <w:rPr>
          <w:rFonts w:asciiTheme="minorHAnsi" w:hAnsiTheme="minorHAnsi" w:cstheme="minorHAnsi"/>
        </w:rPr>
        <w:t xml:space="preserve"> et les services sociaux</w:t>
      </w:r>
    </w:p>
    <w:p w:rsidR="004F65FD" w:rsidRPr="0030157A" w:rsidRDefault="004F65FD" w:rsidP="004F65FD">
      <w:pPr>
        <w:pStyle w:val="Paragraphedeliste"/>
        <w:numPr>
          <w:ilvl w:val="0"/>
          <w:numId w:val="41"/>
        </w:numPr>
        <w:jc w:val="both"/>
        <w:rPr>
          <w:rFonts w:asciiTheme="minorHAnsi" w:hAnsiTheme="minorHAnsi" w:cstheme="minorHAnsi"/>
        </w:rPr>
      </w:pPr>
      <w:r>
        <w:rPr>
          <w:rFonts w:asciiTheme="minorHAnsi" w:hAnsiTheme="minorHAnsi" w:cstheme="minorHAnsi"/>
        </w:rPr>
        <w:lastRenderedPageBreak/>
        <w:t>Participation à des actions de r</w:t>
      </w:r>
      <w:r w:rsidRPr="0030157A">
        <w:rPr>
          <w:rFonts w:asciiTheme="minorHAnsi" w:hAnsiTheme="minorHAnsi" w:cstheme="minorHAnsi"/>
        </w:rPr>
        <w:t xml:space="preserve">epérage de la fragilité et de la perte d’autonomie </w:t>
      </w:r>
      <w:r>
        <w:rPr>
          <w:rFonts w:asciiTheme="minorHAnsi" w:hAnsiTheme="minorHAnsi" w:cstheme="minorHAnsi"/>
        </w:rPr>
        <w:t>à destination des personnes âgées, des personnes en situation de handicap ou atteintes de maladies chroniques</w:t>
      </w:r>
    </w:p>
    <w:p w:rsidR="004F65FD" w:rsidRPr="0030157A" w:rsidRDefault="004F65FD" w:rsidP="004F65FD">
      <w:pPr>
        <w:pStyle w:val="Paragraphedeliste"/>
        <w:numPr>
          <w:ilvl w:val="0"/>
          <w:numId w:val="41"/>
        </w:numPr>
        <w:jc w:val="both"/>
        <w:rPr>
          <w:rFonts w:asciiTheme="minorHAnsi" w:hAnsiTheme="minorHAnsi" w:cstheme="minorHAnsi"/>
        </w:rPr>
      </w:pPr>
      <w:r>
        <w:rPr>
          <w:rFonts w:asciiTheme="minorHAnsi" w:hAnsiTheme="minorHAnsi" w:cstheme="minorHAnsi"/>
        </w:rPr>
        <w:t>Mise en place d'é</w:t>
      </w:r>
      <w:r w:rsidRPr="0030157A">
        <w:rPr>
          <w:rFonts w:asciiTheme="minorHAnsi" w:hAnsiTheme="minorHAnsi" w:cstheme="minorHAnsi"/>
        </w:rPr>
        <w:t xml:space="preserve">quipe mobile extrahospitalière </w:t>
      </w:r>
      <w:r>
        <w:rPr>
          <w:rFonts w:asciiTheme="minorHAnsi" w:hAnsiTheme="minorHAnsi" w:cstheme="minorHAnsi"/>
        </w:rPr>
        <w:t xml:space="preserve">visant à projeter une </w:t>
      </w:r>
      <w:r w:rsidRPr="0030157A">
        <w:rPr>
          <w:rFonts w:asciiTheme="minorHAnsi" w:hAnsiTheme="minorHAnsi" w:cstheme="minorHAnsi"/>
        </w:rPr>
        <w:t>expertise au domicile</w:t>
      </w:r>
      <w:r>
        <w:rPr>
          <w:rFonts w:asciiTheme="minorHAnsi" w:hAnsiTheme="minorHAnsi" w:cstheme="minorHAnsi"/>
        </w:rPr>
        <w:t xml:space="preserve"> ou partenariat avec ce type d’offre</w:t>
      </w:r>
    </w:p>
    <w:p w:rsidR="004F65FD" w:rsidRDefault="004F65FD" w:rsidP="004F65FD">
      <w:pPr>
        <w:pStyle w:val="Paragraphedeliste"/>
        <w:numPr>
          <w:ilvl w:val="0"/>
          <w:numId w:val="41"/>
        </w:numPr>
        <w:jc w:val="both"/>
        <w:rPr>
          <w:rFonts w:asciiTheme="minorHAnsi" w:hAnsiTheme="minorHAnsi" w:cstheme="minorHAnsi"/>
        </w:rPr>
      </w:pPr>
      <w:r w:rsidRPr="0030157A">
        <w:rPr>
          <w:rFonts w:asciiTheme="minorHAnsi" w:hAnsiTheme="minorHAnsi" w:cstheme="minorHAnsi"/>
        </w:rPr>
        <w:t>Soutien aux EHPAD du territoire (protocoles d’admissions</w:t>
      </w:r>
      <w:r>
        <w:rPr>
          <w:rFonts w:asciiTheme="minorHAnsi" w:hAnsiTheme="minorHAnsi" w:cstheme="minorHAnsi"/>
        </w:rPr>
        <w:t xml:space="preserve"> et de sortie,</w:t>
      </w:r>
      <w:r w:rsidRPr="0030157A">
        <w:rPr>
          <w:rFonts w:asciiTheme="minorHAnsi" w:hAnsiTheme="minorHAnsi" w:cstheme="minorHAnsi"/>
        </w:rPr>
        <w:t xml:space="preserve"> mise en place d’actions dans le domaine bucco-dentaire…).</w:t>
      </w:r>
    </w:p>
    <w:p w:rsidR="004F65FD" w:rsidRDefault="004F65FD" w:rsidP="004F65FD">
      <w:pPr>
        <w:pStyle w:val="Paragraphedeliste"/>
        <w:numPr>
          <w:ilvl w:val="0"/>
          <w:numId w:val="41"/>
        </w:numPr>
        <w:jc w:val="both"/>
        <w:rPr>
          <w:rFonts w:asciiTheme="minorHAnsi" w:hAnsiTheme="minorHAnsi" w:cstheme="minorHAnsi"/>
        </w:rPr>
      </w:pPr>
      <w:proofErr w:type="spellStart"/>
      <w:r>
        <w:rPr>
          <w:rFonts w:asciiTheme="minorHAnsi" w:hAnsiTheme="minorHAnsi" w:cstheme="minorHAnsi"/>
        </w:rPr>
        <w:t>Etc</w:t>
      </w:r>
      <w:proofErr w:type="spellEnd"/>
    </w:p>
    <w:p w:rsidR="004F65FD" w:rsidRDefault="004F65FD" w:rsidP="004F65FD">
      <w:pPr>
        <w:pStyle w:val="Paragraphedeliste"/>
        <w:jc w:val="both"/>
        <w:rPr>
          <w:rFonts w:asciiTheme="minorHAnsi" w:hAnsiTheme="minorHAnsi" w:cstheme="minorHAnsi"/>
        </w:rPr>
      </w:pPr>
    </w:p>
    <w:p w:rsidR="004F65FD" w:rsidRDefault="004F65FD" w:rsidP="004F65FD">
      <w:pPr>
        <w:jc w:val="both"/>
        <w:rPr>
          <w:rFonts w:cstheme="minorHAnsi"/>
        </w:rPr>
      </w:pPr>
      <w:r w:rsidRPr="0030157A">
        <w:rPr>
          <w:rFonts w:cstheme="minorHAnsi"/>
          <w:b/>
          <w:u w:val="single"/>
        </w:rPr>
        <w:t>Description de l’existant</w:t>
      </w:r>
      <w:r>
        <w:rPr>
          <w:rFonts w:cstheme="minorHAnsi"/>
          <w:b/>
          <w:u w:val="single"/>
        </w:rPr>
        <w:t> </w:t>
      </w:r>
      <w:r>
        <w:rPr>
          <w:rFonts w:cstheme="minorHAnsi"/>
        </w:rPr>
        <w:t>: a</w:t>
      </w:r>
      <w:r w:rsidRPr="0079730D">
        <w:rPr>
          <w:rFonts w:cstheme="minorHAnsi"/>
        </w:rPr>
        <w:t xml:space="preserve">ctions mises en place pour répondre à cette mission (ou dont la mise en place est </w:t>
      </w:r>
      <w:r>
        <w:rPr>
          <w:rFonts w:cstheme="minorHAnsi"/>
        </w:rPr>
        <w:t>imminente</w:t>
      </w:r>
      <w:r>
        <w:rPr>
          <w:rStyle w:val="Appelnotedebasdep"/>
          <w:rFonts w:cstheme="minorHAnsi"/>
        </w:rPr>
        <w:footnoteReference w:id="12"/>
      </w:r>
      <w:r>
        <w:rPr>
          <w:rFonts w:cstheme="minorHAnsi"/>
        </w:rPr>
        <w:t>), partenaires associés.</w:t>
      </w:r>
    </w:p>
    <w:tbl>
      <w:tblPr>
        <w:tblStyle w:val="Grilledutableau"/>
        <w:tblW w:w="0" w:type="auto"/>
        <w:tblLook w:val="04A0" w:firstRow="1" w:lastRow="0" w:firstColumn="1" w:lastColumn="0" w:noHBand="0" w:noVBand="1"/>
      </w:tblPr>
      <w:tblGrid>
        <w:gridCol w:w="9062"/>
      </w:tblGrid>
      <w:tr w:rsidR="004F65FD" w:rsidTr="00F32B3B">
        <w:tc>
          <w:tcPr>
            <w:tcW w:w="9062" w:type="dxa"/>
            <w:shd w:val="clear" w:color="auto" w:fill="F2F2F2" w:themeFill="background1" w:themeFillShade="F2"/>
          </w:tcPr>
          <w:p w:rsidR="004F65FD" w:rsidRDefault="004F65FD" w:rsidP="00F32B3B">
            <w:pPr>
              <w:pStyle w:val="Paragraphedeliste"/>
              <w:ind w:left="0"/>
              <w:rPr>
                <w:rFonts w:asciiTheme="minorHAnsi" w:hAnsiTheme="minorHAnsi" w:cstheme="minorHAnsi"/>
                <w:i/>
              </w:rPr>
            </w:pPr>
            <w:r>
              <w:rPr>
                <w:rFonts w:asciiTheme="minorHAnsi" w:hAnsiTheme="minorHAnsi" w:cstheme="minorHAnsi"/>
                <w:i/>
              </w:rPr>
              <w:t>Texte libre</w:t>
            </w:r>
          </w:p>
          <w:p w:rsidR="004F65FD" w:rsidRDefault="004F65FD" w:rsidP="00F32B3B">
            <w:pPr>
              <w:pStyle w:val="Paragraphedeliste"/>
              <w:ind w:left="0"/>
              <w:rPr>
                <w:rFonts w:asciiTheme="minorHAnsi" w:hAnsiTheme="minorHAnsi" w:cstheme="minorHAnsi"/>
                <w:i/>
              </w:rPr>
            </w:pPr>
          </w:p>
        </w:tc>
      </w:tr>
    </w:tbl>
    <w:p w:rsidR="004F65FD" w:rsidRDefault="004F65FD" w:rsidP="004F65FD">
      <w:pPr>
        <w:jc w:val="both"/>
        <w:rPr>
          <w:rFonts w:cstheme="minorHAnsi"/>
          <w:b/>
          <w:u w:val="single"/>
        </w:rPr>
      </w:pPr>
    </w:p>
    <w:p w:rsidR="004F65FD" w:rsidRDefault="004F65FD" w:rsidP="004F65FD">
      <w:pPr>
        <w:jc w:val="both"/>
        <w:rPr>
          <w:rFonts w:cstheme="minorHAnsi"/>
        </w:rPr>
      </w:pPr>
      <w:r>
        <w:rPr>
          <w:rFonts w:cstheme="minorHAnsi"/>
          <w:b/>
          <w:u w:val="single"/>
        </w:rPr>
        <w:t>Description du projet :</w:t>
      </w:r>
      <w:r w:rsidRPr="00F42BBC">
        <w:rPr>
          <w:rFonts w:cstheme="minorHAnsi"/>
          <w:b/>
        </w:rPr>
        <w:t xml:space="preserve"> </w:t>
      </w:r>
      <w:r>
        <w:rPr>
          <w:rFonts w:cstheme="minorHAnsi"/>
        </w:rPr>
        <w:t>a</w:t>
      </w:r>
      <w:r w:rsidRPr="00F42BBC">
        <w:rPr>
          <w:rFonts w:cstheme="minorHAnsi"/>
        </w:rPr>
        <w:t>ctions envisagées pour répondre à cette mission, partenaires associés, condition de mise en œuvre (freins et leviers, échéance</w:t>
      </w:r>
      <w:r>
        <w:rPr>
          <w:rFonts w:cstheme="minorHAnsi"/>
        </w:rPr>
        <w:t>).</w:t>
      </w:r>
    </w:p>
    <w:tbl>
      <w:tblPr>
        <w:tblStyle w:val="Grilledutableau"/>
        <w:tblW w:w="0" w:type="auto"/>
        <w:tblLook w:val="04A0" w:firstRow="1" w:lastRow="0" w:firstColumn="1" w:lastColumn="0" w:noHBand="0" w:noVBand="1"/>
      </w:tblPr>
      <w:tblGrid>
        <w:gridCol w:w="9062"/>
      </w:tblGrid>
      <w:tr w:rsidR="004F65FD" w:rsidTr="00F32B3B">
        <w:tc>
          <w:tcPr>
            <w:tcW w:w="9062" w:type="dxa"/>
            <w:shd w:val="clear" w:color="auto" w:fill="F2F2F2" w:themeFill="background1" w:themeFillShade="F2"/>
          </w:tcPr>
          <w:p w:rsidR="004F65FD" w:rsidRDefault="004F65FD" w:rsidP="00F32B3B">
            <w:pPr>
              <w:pStyle w:val="Paragraphedeliste"/>
              <w:ind w:left="0"/>
              <w:rPr>
                <w:rFonts w:asciiTheme="minorHAnsi" w:hAnsiTheme="minorHAnsi" w:cstheme="minorHAnsi"/>
                <w:i/>
              </w:rPr>
            </w:pPr>
            <w:r>
              <w:rPr>
                <w:rFonts w:asciiTheme="minorHAnsi" w:hAnsiTheme="minorHAnsi" w:cstheme="minorHAnsi"/>
                <w:i/>
              </w:rPr>
              <w:t>Texte libre</w:t>
            </w:r>
          </w:p>
          <w:p w:rsidR="004F65FD" w:rsidRDefault="004F65FD" w:rsidP="00F32B3B">
            <w:pPr>
              <w:pStyle w:val="Paragraphedeliste"/>
              <w:ind w:left="0"/>
              <w:rPr>
                <w:rFonts w:asciiTheme="minorHAnsi" w:hAnsiTheme="minorHAnsi" w:cstheme="minorHAnsi"/>
                <w:i/>
              </w:rPr>
            </w:pPr>
          </w:p>
        </w:tc>
      </w:tr>
    </w:tbl>
    <w:p w:rsidR="004F65FD" w:rsidRDefault="004F65FD" w:rsidP="004F65FD"/>
    <w:p w:rsidR="004F65FD" w:rsidRDefault="004F65FD" w:rsidP="004F65FD">
      <w:pPr>
        <w:pStyle w:val="Paragraphedeliste"/>
        <w:numPr>
          <w:ilvl w:val="0"/>
          <w:numId w:val="42"/>
        </w:numPr>
        <w:jc w:val="both"/>
        <w:rPr>
          <w:rFonts w:asciiTheme="minorHAnsi" w:hAnsiTheme="minorHAnsi" w:cstheme="minorHAnsi"/>
        </w:rPr>
      </w:pPr>
      <w:r w:rsidRPr="0030157A">
        <w:rPr>
          <w:rFonts w:asciiTheme="minorHAnsi" w:hAnsiTheme="minorHAnsi" w:cstheme="minorHAnsi"/>
        </w:rPr>
        <w:t>Dès lors que des actions visant à favoriser le maintien dans leur lieu de vie des personnes en situation de vulnérabilité sont engagées, comment est organisé le retour d’information aux médecins traitants ?</w:t>
      </w:r>
    </w:p>
    <w:p w:rsidR="004F65FD" w:rsidRPr="0030157A" w:rsidRDefault="004F65FD" w:rsidP="004F65FD">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4F65FD" w:rsidTr="00F32B3B">
        <w:tc>
          <w:tcPr>
            <w:tcW w:w="9062" w:type="dxa"/>
            <w:shd w:val="clear" w:color="auto" w:fill="F2F2F2" w:themeFill="background1" w:themeFillShade="F2"/>
          </w:tcPr>
          <w:p w:rsidR="004F65FD" w:rsidRDefault="00B035A1" w:rsidP="00F32B3B">
            <w:pPr>
              <w:pStyle w:val="Paragraphedeliste"/>
              <w:ind w:left="0"/>
              <w:rPr>
                <w:rFonts w:asciiTheme="minorHAnsi" w:hAnsiTheme="minorHAnsi" w:cstheme="minorHAnsi"/>
                <w:i/>
              </w:rPr>
            </w:pPr>
            <w:r>
              <w:rPr>
                <w:rFonts w:asciiTheme="minorHAnsi" w:hAnsiTheme="minorHAnsi" w:cstheme="minorHAnsi"/>
                <w:i/>
              </w:rPr>
              <w:t>Texte libre</w:t>
            </w:r>
          </w:p>
          <w:p w:rsidR="00B035A1" w:rsidRDefault="00B035A1" w:rsidP="00F32B3B">
            <w:pPr>
              <w:pStyle w:val="Paragraphedeliste"/>
              <w:ind w:left="0"/>
              <w:rPr>
                <w:rFonts w:asciiTheme="minorHAnsi" w:hAnsiTheme="minorHAnsi" w:cstheme="minorHAnsi"/>
                <w:i/>
              </w:rPr>
            </w:pPr>
          </w:p>
        </w:tc>
      </w:tr>
    </w:tbl>
    <w:p w:rsidR="004F65FD" w:rsidRDefault="004F65FD" w:rsidP="004F65FD"/>
    <w:p w:rsidR="004F65FD" w:rsidRPr="00B035A1" w:rsidRDefault="00B035A1" w:rsidP="00B035A1">
      <w:pPr>
        <w:pStyle w:val="Paragraphedeliste"/>
        <w:numPr>
          <w:ilvl w:val="0"/>
          <w:numId w:val="43"/>
        </w:numPr>
        <w:jc w:val="both"/>
        <w:rPr>
          <w:rFonts w:asciiTheme="minorHAnsi" w:hAnsiTheme="minorHAnsi" w:cstheme="minorHAnsi"/>
          <w:b/>
          <w:color w:val="2F5496" w:themeColor="accent5" w:themeShade="BF"/>
          <w:sz w:val="24"/>
        </w:rPr>
      </w:pPr>
      <w:r w:rsidRPr="00B035A1">
        <w:rPr>
          <w:rFonts w:asciiTheme="minorHAnsi" w:hAnsiTheme="minorHAnsi" w:cstheme="minorHAnsi"/>
          <w:b/>
          <w:color w:val="2F5496" w:themeColor="accent5" w:themeShade="BF"/>
          <w:sz w:val="24"/>
        </w:rPr>
        <w:t xml:space="preserve">PREVENTION ET ACTIONS DE PROMOTION DE LA SANTE </w:t>
      </w:r>
    </w:p>
    <w:p w:rsidR="004F65FD" w:rsidRDefault="004F65FD" w:rsidP="004F65FD">
      <w:pPr>
        <w:jc w:val="both"/>
        <w:rPr>
          <w:rFonts w:cstheme="minorHAnsi"/>
        </w:rPr>
      </w:pPr>
      <w:r>
        <w:rPr>
          <w:rFonts w:cstheme="minorHAnsi"/>
        </w:rPr>
        <w:t xml:space="preserve">Le renforcement de l’approche préventive est un enjeu important de </w:t>
      </w:r>
      <w:r w:rsidRPr="0030157A">
        <w:rPr>
          <w:rFonts w:cstheme="minorHAnsi"/>
        </w:rPr>
        <w:t>notre système de santé</w:t>
      </w:r>
      <w:r>
        <w:rPr>
          <w:rFonts w:cstheme="minorHAnsi"/>
        </w:rPr>
        <w:t>, qui doit notamment répondre efficacement à la</w:t>
      </w:r>
      <w:r w:rsidRPr="0030157A">
        <w:rPr>
          <w:rFonts w:cstheme="minorHAnsi"/>
        </w:rPr>
        <w:t xml:space="preserve"> prévalence de</w:t>
      </w:r>
      <w:r>
        <w:rPr>
          <w:rFonts w:cstheme="minorHAnsi"/>
        </w:rPr>
        <w:t>s</w:t>
      </w:r>
      <w:r w:rsidRPr="0030157A">
        <w:rPr>
          <w:rFonts w:cstheme="minorHAnsi"/>
        </w:rPr>
        <w:t xml:space="preserve"> maladies chroniques</w:t>
      </w:r>
      <w:r>
        <w:rPr>
          <w:rFonts w:cstheme="minorHAnsi"/>
        </w:rPr>
        <w:t xml:space="preserve"> et au vieillissement de la population</w:t>
      </w:r>
      <w:r w:rsidRPr="0030157A">
        <w:rPr>
          <w:rFonts w:cstheme="minorHAnsi"/>
        </w:rPr>
        <w:t xml:space="preserve">. C’est ainsi que l’organisation des actions de prévention </w:t>
      </w:r>
      <w:r>
        <w:rPr>
          <w:rFonts w:cstheme="minorHAnsi"/>
        </w:rPr>
        <w:t xml:space="preserve">sur le territoire </w:t>
      </w:r>
      <w:r w:rsidRPr="0030157A">
        <w:rPr>
          <w:rFonts w:cstheme="minorHAnsi"/>
        </w:rPr>
        <w:t xml:space="preserve">a été inscrite </w:t>
      </w:r>
      <w:r>
        <w:rPr>
          <w:rFonts w:cstheme="minorHAnsi"/>
        </w:rPr>
        <w:t>dans les missions des CPTS</w:t>
      </w:r>
      <w:r w:rsidRPr="0030157A">
        <w:rPr>
          <w:rFonts w:cstheme="minorHAnsi"/>
        </w:rPr>
        <w:t xml:space="preserve">. </w:t>
      </w:r>
    </w:p>
    <w:p w:rsidR="004F65FD" w:rsidRDefault="004F65FD" w:rsidP="004F65FD">
      <w:pPr>
        <w:jc w:val="both"/>
        <w:rPr>
          <w:rFonts w:cstheme="minorHAnsi"/>
        </w:rPr>
      </w:pPr>
      <w:r w:rsidRPr="0030157A">
        <w:rPr>
          <w:rFonts w:cstheme="minorHAnsi"/>
        </w:rPr>
        <w:t>Sur la base d’</w:t>
      </w:r>
      <w:r>
        <w:rPr>
          <w:rFonts w:cstheme="minorHAnsi"/>
        </w:rPr>
        <w:t xml:space="preserve">éléments de diagnostics </w:t>
      </w:r>
      <w:r w:rsidRPr="0030157A">
        <w:rPr>
          <w:rFonts w:cstheme="minorHAnsi"/>
        </w:rPr>
        <w:t>partagé</w:t>
      </w:r>
      <w:r>
        <w:rPr>
          <w:rFonts w:cstheme="minorHAnsi"/>
        </w:rPr>
        <w:t>s</w:t>
      </w:r>
      <w:r w:rsidRPr="0030157A">
        <w:rPr>
          <w:rFonts w:cstheme="minorHAnsi"/>
        </w:rPr>
        <w:t xml:space="preserve"> avec les autres acteurs du territoire, et en cohérence notamment avec les besoins identifiés par les CPTS, les</w:t>
      </w:r>
      <w:r>
        <w:rPr>
          <w:rFonts w:cstheme="minorHAnsi"/>
        </w:rPr>
        <w:t xml:space="preserve"> offreurs de soins ont un rôle </w:t>
      </w:r>
      <w:r w:rsidRPr="0030157A">
        <w:rPr>
          <w:rFonts w:cstheme="minorHAnsi"/>
        </w:rPr>
        <w:t xml:space="preserve">à jouer </w:t>
      </w:r>
      <w:r>
        <w:rPr>
          <w:rFonts w:cstheme="minorHAnsi"/>
        </w:rPr>
        <w:t>tant</w:t>
      </w:r>
      <w:r w:rsidRPr="0030157A">
        <w:rPr>
          <w:rFonts w:cstheme="minorHAnsi"/>
        </w:rPr>
        <w:t xml:space="preserve"> dans la sensibilisation de la population aux comportements protecteurs de la santé (nutrition, tabac etc.), </w:t>
      </w:r>
      <w:r>
        <w:rPr>
          <w:rFonts w:cstheme="minorHAnsi"/>
        </w:rPr>
        <w:t>et l’organisation de</w:t>
      </w:r>
      <w:r w:rsidRPr="0030157A">
        <w:rPr>
          <w:rFonts w:cstheme="minorHAnsi"/>
        </w:rPr>
        <w:t xml:space="preserve"> dépistage </w:t>
      </w:r>
      <w:r>
        <w:rPr>
          <w:rFonts w:cstheme="minorHAnsi"/>
        </w:rPr>
        <w:t>précoce que dans l’accompagnement des patients atteints de pathologie chronique afin de prévenir les complications éventuelles.</w:t>
      </w:r>
    </w:p>
    <w:p w:rsidR="004F65FD" w:rsidRPr="0030157A" w:rsidRDefault="004F65FD" w:rsidP="004F65FD">
      <w:pPr>
        <w:jc w:val="both"/>
        <w:rPr>
          <w:rFonts w:cstheme="minorHAnsi"/>
        </w:rPr>
      </w:pPr>
      <w:r w:rsidRPr="0030157A">
        <w:rPr>
          <w:rFonts w:cstheme="minorHAnsi"/>
        </w:rPr>
        <w:lastRenderedPageBreak/>
        <w:t xml:space="preserve">Les hôpitaux de proximité, par leur intégration sur leur bassin de population et leur capacité de mise en réseau des acteurs du territoire peuvent contribuer à cette mission de santé publique. </w:t>
      </w:r>
    </w:p>
    <w:p w:rsidR="004F65FD" w:rsidRPr="0030157A" w:rsidRDefault="004F65FD" w:rsidP="004F65FD">
      <w:pPr>
        <w:rPr>
          <w:rFonts w:cstheme="minorHAnsi"/>
        </w:rPr>
      </w:pPr>
      <w:r w:rsidRPr="0030157A">
        <w:rPr>
          <w:rFonts w:cstheme="minorHAnsi"/>
        </w:rPr>
        <w:t>A titre d’exemple, cette mission peut recouvrir les actions suivantes :</w:t>
      </w:r>
    </w:p>
    <w:p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sidRPr="0030157A">
        <w:rPr>
          <w:rFonts w:asciiTheme="minorHAnsi" w:hAnsiTheme="minorHAnsi" w:cstheme="minorHAnsi"/>
        </w:rPr>
        <w:t>Appui aux équipes des EHPAD pour la prévention de la perte d’autonomie</w:t>
      </w:r>
      <w:r>
        <w:rPr>
          <w:rFonts w:asciiTheme="minorHAnsi" w:hAnsiTheme="minorHAnsi" w:cstheme="minorHAnsi"/>
        </w:rPr>
        <w:t xml:space="preserve"> (formation des personnels, projection de ressources) et de la dénutrition par exemple</w:t>
      </w:r>
    </w:p>
    <w:p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Mise à disposition de r</w:t>
      </w:r>
      <w:r w:rsidRPr="0030157A">
        <w:rPr>
          <w:rFonts w:asciiTheme="minorHAnsi" w:hAnsiTheme="minorHAnsi" w:cstheme="minorHAnsi"/>
        </w:rPr>
        <w:t>essources humaines et matérielles</w:t>
      </w:r>
      <w:r>
        <w:rPr>
          <w:rFonts w:asciiTheme="minorHAnsi" w:hAnsiTheme="minorHAnsi" w:cstheme="minorHAnsi"/>
        </w:rPr>
        <w:t xml:space="preserve"> </w:t>
      </w:r>
      <w:r w:rsidRPr="0030157A">
        <w:rPr>
          <w:rFonts w:asciiTheme="minorHAnsi" w:hAnsiTheme="minorHAnsi" w:cstheme="minorHAnsi"/>
        </w:rPr>
        <w:t>sur des actions de prévention grand public</w:t>
      </w:r>
    </w:p>
    <w:p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sidRPr="0030157A">
        <w:rPr>
          <w:rFonts w:asciiTheme="minorHAnsi" w:hAnsiTheme="minorHAnsi" w:cstheme="minorHAnsi"/>
        </w:rPr>
        <w:t>Facilitation de l’accès aux plateaux techniques pour la réalisation de</w:t>
      </w:r>
      <w:r>
        <w:rPr>
          <w:rFonts w:asciiTheme="minorHAnsi" w:hAnsiTheme="minorHAnsi" w:cstheme="minorHAnsi"/>
        </w:rPr>
        <w:t xml:space="preserve">s dépistages pour optimiser les </w:t>
      </w:r>
      <w:r w:rsidRPr="0030157A">
        <w:rPr>
          <w:rFonts w:asciiTheme="minorHAnsi" w:hAnsiTheme="minorHAnsi" w:cstheme="minorHAnsi"/>
        </w:rPr>
        <w:t xml:space="preserve">délais </w:t>
      </w:r>
      <w:r>
        <w:rPr>
          <w:rFonts w:asciiTheme="minorHAnsi" w:hAnsiTheme="minorHAnsi" w:cstheme="minorHAnsi"/>
        </w:rPr>
        <w:t>en lien avec la médecine de ville</w:t>
      </w:r>
    </w:p>
    <w:p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Réalisation de b</w:t>
      </w:r>
      <w:r w:rsidRPr="0030157A">
        <w:rPr>
          <w:rFonts w:asciiTheme="minorHAnsi" w:hAnsiTheme="minorHAnsi" w:cstheme="minorHAnsi"/>
        </w:rPr>
        <w:t>ilans (en</w:t>
      </w:r>
      <w:r>
        <w:rPr>
          <w:rFonts w:asciiTheme="minorHAnsi" w:hAnsiTheme="minorHAnsi" w:cstheme="minorHAnsi"/>
        </w:rPr>
        <w:t xml:space="preserve"> hospitalisation de jour notamment)</w:t>
      </w:r>
    </w:p>
    <w:p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Mise en place ou contribution à une offre d’é</w:t>
      </w:r>
      <w:r w:rsidRPr="0030157A">
        <w:rPr>
          <w:rFonts w:asciiTheme="minorHAnsi" w:hAnsiTheme="minorHAnsi" w:cstheme="minorHAnsi"/>
        </w:rPr>
        <w:t>ducation thérapeutique</w:t>
      </w:r>
      <w:r>
        <w:rPr>
          <w:rFonts w:asciiTheme="minorHAnsi" w:hAnsiTheme="minorHAnsi" w:cstheme="minorHAnsi"/>
        </w:rPr>
        <w:t xml:space="preserve"> sur le territoire</w:t>
      </w:r>
    </w:p>
    <w:p w:rsidR="004F65FD" w:rsidRDefault="004F65FD" w:rsidP="004F65FD">
      <w:pPr>
        <w:pStyle w:val="Paragraphedeliste"/>
        <w:numPr>
          <w:ilvl w:val="0"/>
          <w:numId w:val="40"/>
        </w:numPr>
        <w:spacing w:before="0" w:after="160" w:line="259" w:lineRule="auto"/>
        <w:jc w:val="both"/>
        <w:rPr>
          <w:rFonts w:asciiTheme="minorHAnsi" w:hAnsiTheme="minorHAnsi" w:cstheme="minorHAnsi"/>
        </w:rPr>
      </w:pPr>
      <w:r w:rsidRPr="0030157A">
        <w:rPr>
          <w:rFonts w:asciiTheme="minorHAnsi" w:hAnsiTheme="minorHAnsi" w:cstheme="minorHAnsi"/>
        </w:rPr>
        <w:t>Participatio</w:t>
      </w:r>
      <w:r w:rsidR="00B035A1">
        <w:rPr>
          <w:rFonts w:asciiTheme="minorHAnsi" w:hAnsiTheme="minorHAnsi" w:cstheme="minorHAnsi"/>
        </w:rPr>
        <w:t>n aux actions définies dans un c</w:t>
      </w:r>
      <w:r w:rsidRPr="0030157A">
        <w:rPr>
          <w:rFonts w:asciiTheme="minorHAnsi" w:hAnsiTheme="minorHAnsi" w:cstheme="minorHAnsi"/>
        </w:rPr>
        <w:t>ontrat local de santé s’il existe sur le territoire</w:t>
      </w:r>
    </w:p>
    <w:p w:rsidR="004F65FD"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Appui à des initiatives portées par des associations de patients</w:t>
      </w:r>
      <w:r w:rsidR="00B035A1">
        <w:rPr>
          <w:rFonts w:asciiTheme="minorHAnsi" w:hAnsiTheme="minorHAnsi" w:cstheme="minorHAnsi"/>
        </w:rPr>
        <w:t xml:space="preserve"> (information grand public ou actions plus ciblées)</w:t>
      </w:r>
    </w:p>
    <w:p w:rsidR="004F65FD"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Contribution à des dispositifs portés par les collectivités territoriales</w:t>
      </w:r>
    </w:p>
    <w:p w:rsidR="00B035A1" w:rsidRPr="0030157A" w:rsidRDefault="00B035A1"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Etc.</w:t>
      </w:r>
    </w:p>
    <w:p w:rsidR="004F65FD" w:rsidRDefault="004F65FD" w:rsidP="004F65FD">
      <w:pPr>
        <w:jc w:val="both"/>
        <w:rPr>
          <w:rFonts w:cstheme="minorHAnsi"/>
          <w:b/>
          <w:u w:val="single"/>
        </w:rPr>
      </w:pPr>
    </w:p>
    <w:p w:rsidR="004F65FD" w:rsidRDefault="004F65FD" w:rsidP="004F65FD">
      <w:pPr>
        <w:jc w:val="both"/>
        <w:rPr>
          <w:rFonts w:cstheme="minorHAnsi"/>
        </w:rPr>
      </w:pPr>
      <w:r w:rsidRPr="00F42BBC">
        <w:rPr>
          <w:rFonts w:cstheme="minorHAnsi"/>
          <w:b/>
          <w:u w:val="single"/>
        </w:rPr>
        <w:t>Description de l’existant</w:t>
      </w:r>
      <w:r>
        <w:rPr>
          <w:rFonts w:cstheme="minorHAnsi"/>
          <w:b/>
          <w:u w:val="single"/>
        </w:rPr>
        <w:t> </w:t>
      </w:r>
      <w:r>
        <w:rPr>
          <w:rFonts w:cstheme="minorHAnsi"/>
        </w:rPr>
        <w:t>: a</w:t>
      </w:r>
      <w:r w:rsidRPr="00F42BBC">
        <w:rPr>
          <w:rFonts w:cstheme="minorHAnsi"/>
        </w:rPr>
        <w:t>ctions mises en place pour répondre à cette mission (ou dont</w:t>
      </w:r>
      <w:r>
        <w:rPr>
          <w:rFonts w:cstheme="minorHAnsi"/>
        </w:rPr>
        <w:t xml:space="preserve"> la mise en place est imminente</w:t>
      </w:r>
      <w:r>
        <w:rPr>
          <w:rStyle w:val="Appelnotedebasdep"/>
          <w:rFonts w:cstheme="minorHAnsi"/>
        </w:rPr>
        <w:footnoteReference w:id="13"/>
      </w:r>
      <w:r>
        <w:rPr>
          <w:rFonts w:cstheme="minorHAnsi"/>
        </w:rPr>
        <w:t>), partenaires associés.</w:t>
      </w:r>
    </w:p>
    <w:tbl>
      <w:tblPr>
        <w:tblStyle w:val="Grilledutableau"/>
        <w:tblW w:w="0" w:type="auto"/>
        <w:tblLook w:val="04A0" w:firstRow="1" w:lastRow="0" w:firstColumn="1" w:lastColumn="0" w:noHBand="0" w:noVBand="1"/>
      </w:tblPr>
      <w:tblGrid>
        <w:gridCol w:w="9062"/>
      </w:tblGrid>
      <w:tr w:rsidR="00B035A1" w:rsidTr="00F32B3B">
        <w:tc>
          <w:tcPr>
            <w:tcW w:w="9062" w:type="dxa"/>
            <w:shd w:val="clear" w:color="auto" w:fill="F2F2F2" w:themeFill="background1" w:themeFillShade="F2"/>
          </w:tcPr>
          <w:p w:rsidR="00B035A1" w:rsidRDefault="00B035A1" w:rsidP="00F32B3B">
            <w:pPr>
              <w:pStyle w:val="Paragraphedeliste"/>
              <w:ind w:left="0"/>
              <w:rPr>
                <w:rFonts w:asciiTheme="minorHAnsi" w:hAnsiTheme="minorHAnsi" w:cstheme="minorHAnsi"/>
                <w:i/>
              </w:rPr>
            </w:pPr>
            <w:r>
              <w:rPr>
                <w:rFonts w:asciiTheme="minorHAnsi" w:hAnsiTheme="minorHAnsi" w:cstheme="minorHAnsi"/>
                <w:i/>
              </w:rPr>
              <w:t>Texte libre</w:t>
            </w:r>
          </w:p>
          <w:p w:rsidR="00B035A1" w:rsidRDefault="00B035A1" w:rsidP="00F32B3B">
            <w:pPr>
              <w:pStyle w:val="Paragraphedeliste"/>
              <w:ind w:left="0"/>
              <w:rPr>
                <w:rFonts w:asciiTheme="minorHAnsi" w:hAnsiTheme="minorHAnsi" w:cstheme="minorHAnsi"/>
                <w:i/>
              </w:rPr>
            </w:pPr>
          </w:p>
        </w:tc>
      </w:tr>
    </w:tbl>
    <w:p w:rsidR="004F65FD" w:rsidRPr="00F42BBC" w:rsidRDefault="004F65FD" w:rsidP="004F65FD">
      <w:pPr>
        <w:jc w:val="both"/>
        <w:rPr>
          <w:rFonts w:cstheme="minorHAnsi"/>
        </w:rPr>
      </w:pPr>
    </w:p>
    <w:p w:rsidR="004F65FD" w:rsidRDefault="004F65FD" w:rsidP="004F65FD">
      <w:pPr>
        <w:jc w:val="both"/>
        <w:rPr>
          <w:rFonts w:cstheme="minorHAnsi"/>
        </w:rPr>
      </w:pPr>
      <w:r>
        <w:rPr>
          <w:rFonts w:cstheme="minorHAnsi"/>
          <w:b/>
          <w:u w:val="single"/>
        </w:rPr>
        <w:t>Description du projet :</w:t>
      </w:r>
      <w:r w:rsidRPr="00B035A1">
        <w:rPr>
          <w:rFonts w:cstheme="minorHAnsi"/>
          <w:b/>
        </w:rPr>
        <w:t xml:space="preserve"> </w:t>
      </w:r>
      <w:r>
        <w:rPr>
          <w:rFonts w:cstheme="minorHAnsi"/>
        </w:rPr>
        <w:t>a</w:t>
      </w:r>
      <w:r w:rsidRPr="00F42BBC">
        <w:rPr>
          <w:rFonts w:cstheme="minorHAnsi"/>
        </w:rPr>
        <w:t>ctions envisagées pour répondre à cette mission, partenaires associés, condition de mise en œuvre (freins et leviers, échéance</w:t>
      </w:r>
      <w:r>
        <w:rPr>
          <w:rFonts w:cstheme="minorHAnsi"/>
        </w:rPr>
        <w:t>).</w:t>
      </w:r>
    </w:p>
    <w:p w:rsidR="00B035A1" w:rsidRPr="00F42BBC" w:rsidRDefault="00B035A1" w:rsidP="004F65FD">
      <w:pPr>
        <w:jc w:val="both"/>
        <w:rPr>
          <w:rFonts w:cstheme="minorHAnsi"/>
          <w:b/>
          <w:u w:val="single"/>
        </w:rPr>
      </w:pPr>
    </w:p>
    <w:tbl>
      <w:tblPr>
        <w:tblStyle w:val="Grilledutableau"/>
        <w:tblW w:w="0" w:type="auto"/>
        <w:tblLook w:val="04A0" w:firstRow="1" w:lastRow="0" w:firstColumn="1" w:lastColumn="0" w:noHBand="0" w:noVBand="1"/>
      </w:tblPr>
      <w:tblGrid>
        <w:gridCol w:w="9062"/>
      </w:tblGrid>
      <w:tr w:rsidR="00B035A1" w:rsidTr="00F32B3B">
        <w:tc>
          <w:tcPr>
            <w:tcW w:w="9062" w:type="dxa"/>
            <w:shd w:val="clear" w:color="auto" w:fill="F2F2F2" w:themeFill="background1" w:themeFillShade="F2"/>
          </w:tcPr>
          <w:p w:rsidR="00B035A1" w:rsidRDefault="00B035A1" w:rsidP="00F32B3B">
            <w:pPr>
              <w:pStyle w:val="Paragraphedeliste"/>
              <w:ind w:left="0"/>
              <w:rPr>
                <w:rFonts w:asciiTheme="minorHAnsi" w:hAnsiTheme="minorHAnsi" w:cstheme="minorHAnsi"/>
                <w:i/>
              </w:rPr>
            </w:pPr>
            <w:r>
              <w:rPr>
                <w:rFonts w:asciiTheme="minorHAnsi" w:hAnsiTheme="minorHAnsi" w:cstheme="minorHAnsi"/>
                <w:i/>
              </w:rPr>
              <w:t>Texte libre</w:t>
            </w:r>
          </w:p>
          <w:p w:rsidR="00B035A1" w:rsidRDefault="00B035A1" w:rsidP="00F32B3B">
            <w:pPr>
              <w:pStyle w:val="Paragraphedeliste"/>
              <w:ind w:left="0"/>
              <w:rPr>
                <w:rFonts w:asciiTheme="minorHAnsi" w:hAnsiTheme="minorHAnsi" w:cstheme="minorHAnsi"/>
                <w:i/>
              </w:rPr>
            </w:pPr>
          </w:p>
        </w:tc>
      </w:tr>
    </w:tbl>
    <w:p w:rsidR="004F65FD" w:rsidRPr="00B035A1" w:rsidRDefault="004F65FD" w:rsidP="004F65FD">
      <w:pPr>
        <w:rPr>
          <w:rFonts w:cstheme="minorHAnsi"/>
          <w:sz w:val="24"/>
        </w:rPr>
      </w:pPr>
    </w:p>
    <w:p w:rsidR="00B035A1" w:rsidRPr="00B035A1" w:rsidRDefault="00B035A1" w:rsidP="00B035A1">
      <w:pPr>
        <w:pStyle w:val="Paragraphedeliste"/>
        <w:numPr>
          <w:ilvl w:val="0"/>
          <w:numId w:val="40"/>
        </w:numPr>
        <w:rPr>
          <w:rFonts w:asciiTheme="minorHAnsi" w:hAnsiTheme="minorHAnsi" w:cstheme="minorHAnsi"/>
          <w:b/>
          <w:color w:val="2F5496" w:themeColor="accent5" w:themeShade="BF"/>
          <w:sz w:val="24"/>
        </w:rPr>
      </w:pPr>
      <w:r w:rsidRPr="00B035A1">
        <w:rPr>
          <w:rFonts w:asciiTheme="minorHAnsi" w:hAnsiTheme="minorHAnsi" w:cstheme="minorHAnsi"/>
          <w:b/>
          <w:color w:val="2F5496" w:themeColor="accent5" w:themeShade="BF"/>
          <w:sz w:val="24"/>
        </w:rPr>
        <w:t>PARTICIPATION A LA PERMANENCE DES SOINS ET A LA CONTINUITE DES PRISES EN CHARGE, EN COMPLEMENTARITE AVEC LES STRUCTURES ET LES PROFESSIONNELS DE LA MEDECINE AMBULATOIRE</w:t>
      </w:r>
    </w:p>
    <w:p w:rsidR="00B035A1" w:rsidRPr="0030157A" w:rsidRDefault="00B035A1" w:rsidP="00B035A1">
      <w:pPr>
        <w:jc w:val="both"/>
        <w:rPr>
          <w:rFonts w:cstheme="minorHAnsi"/>
        </w:rPr>
      </w:pPr>
      <w:r w:rsidRPr="0030157A">
        <w:rPr>
          <w:rFonts w:cstheme="minorHAnsi"/>
        </w:rPr>
        <w:t>L’accès à une offre de soin</w:t>
      </w:r>
      <w:r>
        <w:rPr>
          <w:rFonts w:cstheme="minorHAnsi"/>
        </w:rPr>
        <w:t>s non programmés est une priorité nationale</w:t>
      </w:r>
      <w:r w:rsidRPr="0030157A">
        <w:rPr>
          <w:rFonts w:cstheme="minorHAnsi"/>
        </w:rPr>
        <w:t>. A partir du projet de santé proposé par les CPT</w:t>
      </w:r>
      <w:r>
        <w:rPr>
          <w:rFonts w:cstheme="minorHAnsi"/>
        </w:rPr>
        <w:t>S,</w:t>
      </w:r>
      <w:r w:rsidRPr="0030157A">
        <w:rPr>
          <w:rFonts w:cstheme="minorHAnsi"/>
        </w:rPr>
        <w:t xml:space="preserve"> l’hôpital de proximité </w:t>
      </w:r>
      <w:r>
        <w:rPr>
          <w:rFonts w:cstheme="minorHAnsi"/>
        </w:rPr>
        <w:t xml:space="preserve">peut, le cas échéant, </w:t>
      </w:r>
      <w:r w:rsidRPr="0030157A">
        <w:rPr>
          <w:rFonts w:cstheme="minorHAnsi"/>
        </w:rPr>
        <w:t>intervenir en appui et complémentarité des organisations et de l’offre mises</w:t>
      </w:r>
      <w:r>
        <w:rPr>
          <w:rFonts w:cstheme="minorHAnsi"/>
        </w:rPr>
        <w:t xml:space="preserve"> en place pa</w:t>
      </w:r>
      <w:r w:rsidRPr="0030157A">
        <w:rPr>
          <w:rFonts w:cstheme="minorHAnsi"/>
        </w:rPr>
        <w:t xml:space="preserve">r les acteurs du premier recours pour assurer la permanence des soins ambulatoire. </w:t>
      </w:r>
    </w:p>
    <w:p w:rsidR="00B035A1" w:rsidRPr="0030157A" w:rsidRDefault="00B035A1" w:rsidP="00B035A1">
      <w:pPr>
        <w:rPr>
          <w:rFonts w:cstheme="minorHAnsi"/>
        </w:rPr>
      </w:pPr>
      <w:r w:rsidRPr="0030157A">
        <w:rPr>
          <w:rFonts w:cstheme="minorHAnsi"/>
        </w:rPr>
        <w:lastRenderedPageBreak/>
        <w:t>A titre d’exemple, cette mission peut recouvrir les actions suivantes :</w:t>
      </w:r>
    </w:p>
    <w:p w:rsidR="00B035A1" w:rsidRPr="0030157A" w:rsidRDefault="00B035A1" w:rsidP="00B035A1">
      <w:pPr>
        <w:pStyle w:val="Paragraphedeliste"/>
        <w:numPr>
          <w:ilvl w:val="0"/>
          <w:numId w:val="44"/>
        </w:numPr>
        <w:spacing w:before="0" w:after="160" w:line="259" w:lineRule="auto"/>
        <w:jc w:val="both"/>
        <w:rPr>
          <w:rFonts w:asciiTheme="minorHAnsi" w:hAnsiTheme="minorHAnsi" w:cstheme="minorHAnsi"/>
        </w:rPr>
      </w:pPr>
      <w:r w:rsidRPr="0030157A">
        <w:rPr>
          <w:rFonts w:asciiTheme="minorHAnsi" w:hAnsiTheme="minorHAnsi" w:cstheme="minorHAnsi"/>
        </w:rPr>
        <w:t xml:space="preserve">L’établissement est </w:t>
      </w:r>
      <w:r>
        <w:rPr>
          <w:rFonts w:asciiTheme="minorHAnsi" w:hAnsiTheme="minorHAnsi" w:cstheme="minorHAnsi"/>
        </w:rPr>
        <w:t xml:space="preserve">le </w:t>
      </w:r>
      <w:r w:rsidRPr="0030157A">
        <w:rPr>
          <w:rFonts w:asciiTheme="minorHAnsi" w:hAnsiTheme="minorHAnsi" w:cstheme="minorHAnsi"/>
        </w:rPr>
        <w:t>siège d’un service d’urgence</w:t>
      </w:r>
      <w:r>
        <w:rPr>
          <w:rFonts w:asciiTheme="minorHAnsi" w:hAnsiTheme="minorHAnsi" w:cstheme="minorHAnsi"/>
        </w:rPr>
        <w:t>,</w:t>
      </w:r>
      <w:r w:rsidRPr="0030157A">
        <w:rPr>
          <w:rFonts w:asciiTheme="minorHAnsi" w:hAnsiTheme="minorHAnsi" w:cstheme="minorHAnsi"/>
        </w:rPr>
        <w:t xml:space="preserve"> d’un SMUR</w:t>
      </w:r>
      <w:r>
        <w:rPr>
          <w:rFonts w:asciiTheme="minorHAnsi" w:hAnsiTheme="minorHAnsi" w:cstheme="minorHAnsi"/>
        </w:rPr>
        <w:t xml:space="preserve"> ou d’un centre de soins non programmés</w:t>
      </w:r>
      <w:r w:rsidRPr="0030157A">
        <w:rPr>
          <w:rFonts w:asciiTheme="minorHAnsi" w:hAnsiTheme="minorHAnsi" w:cstheme="minorHAnsi"/>
        </w:rPr>
        <w:t>.</w:t>
      </w:r>
    </w:p>
    <w:p w:rsidR="00B035A1" w:rsidRPr="0030157A" w:rsidRDefault="00B035A1" w:rsidP="00B035A1">
      <w:pPr>
        <w:pStyle w:val="Paragraphedeliste"/>
        <w:numPr>
          <w:ilvl w:val="0"/>
          <w:numId w:val="44"/>
        </w:numPr>
        <w:spacing w:before="0" w:after="160" w:line="259" w:lineRule="auto"/>
        <w:jc w:val="both"/>
        <w:rPr>
          <w:rFonts w:asciiTheme="minorHAnsi" w:hAnsiTheme="minorHAnsi" w:cstheme="minorHAnsi"/>
        </w:rPr>
      </w:pPr>
      <w:r w:rsidRPr="0030157A">
        <w:rPr>
          <w:rFonts w:asciiTheme="minorHAnsi" w:hAnsiTheme="minorHAnsi" w:cstheme="minorHAnsi"/>
        </w:rPr>
        <w:t>Participation à la PDSES du territoire</w:t>
      </w:r>
    </w:p>
    <w:p w:rsidR="00B035A1" w:rsidRPr="0030157A" w:rsidRDefault="00B035A1" w:rsidP="00B035A1">
      <w:pPr>
        <w:pStyle w:val="Paragraphedeliste"/>
        <w:numPr>
          <w:ilvl w:val="0"/>
          <w:numId w:val="44"/>
        </w:numPr>
        <w:spacing w:before="0" w:after="160" w:line="259" w:lineRule="auto"/>
        <w:jc w:val="both"/>
        <w:rPr>
          <w:rFonts w:asciiTheme="minorHAnsi" w:hAnsiTheme="minorHAnsi" w:cstheme="minorHAnsi"/>
        </w:rPr>
      </w:pPr>
      <w:r w:rsidRPr="0030157A">
        <w:rPr>
          <w:rFonts w:asciiTheme="minorHAnsi" w:hAnsiTheme="minorHAnsi" w:cstheme="minorHAnsi"/>
        </w:rPr>
        <w:t>Appui à la PDSA du territoire (par exemple par la mise à disposition de ressources humaines ou de locaux)</w:t>
      </w:r>
    </w:p>
    <w:p w:rsidR="00B035A1" w:rsidRDefault="00B035A1" w:rsidP="00B035A1">
      <w:pPr>
        <w:pStyle w:val="Paragraphedeliste"/>
        <w:numPr>
          <w:ilvl w:val="0"/>
          <w:numId w:val="44"/>
        </w:numPr>
        <w:spacing w:before="0" w:after="160" w:line="259" w:lineRule="auto"/>
        <w:jc w:val="both"/>
        <w:rPr>
          <w:rFonts w:asciiTheme="minorHAnsi" w:hAnsiTheme="minorHAnsi" w:cstheme="minorHAnsi"/>
        </w:rPr>
      </w:pPr>
      <w:r w:rsidRPr="0030157A">
        <w:rPr>
          <w:rFonts w:asciiTheme="minorHAnsi" w:hAnsiTheme="minorHAnsi" w:cstheme="minorHAnsi"/>
        </w:rPr>
        <w:t xml:space="preserve">Appui à l’offre de soins non programmés (par exemple : un accès facilité aux plateaux techniques, des consultations de médecine générale non programmée à l’hôpital – assurées par les médecins salariés) </w:t>
      </w:r>
    </w:p>
    <w:p w:rsidR="00B035A1" w:rsidRDefault="00B035A1" w:rsidP="00B035A1">
      <w:pPr>
        <w:pStyle w:val="Paragraphedeliste"/>
        <w:numPr>
          <w:ilvl w:val="0"/>
          <w:numId w:val="44"/>
        </w:numPr>
        <w:spacing w:before="0" w:after="160" w:line="259" w:lineRule="auto"/>
        <w:jc w:val="both"/>
        <w:rPr>
          <w:rFonts w:asciiTheme="minorHAnsi" w:hAnsiTheme="minorHAnsi" w:cstheme="minorHAnsi"/>
        </w:rPr>
      </w:pPr>
      <w:r>
        <w:rPr>
          <w:rFonts w:asciiTheme="minorHAnsi" w:hAnsiTheme="minorHAnsi" w:cstheme="minorHAnsi"/>
        </w:rPr>
        <w:t>Mise en place d’astreintes de nuit ou hotline pour répondre aux sollicitations des EHPAD</w:t>
      </w:r>
    </w:p>
    <w:p w:rsidR="00B035A1" w:rsidRPr="00BD0240" w:rsidRDefault="00B035A1" w:rsidP="00B035A1">
      <w:pPr>
        <w:pStyle w:val="Paragraphedeliste"/>
        <w:numPr>
          <w:ilvl w:val="0"/>
          <w:numId w:val="44"/>
        </w:numPr>
        <w:spacing w:before="0" w:after="160" w:line="259" w:lineRule="auto"/>
        <w:jc w:val="both"/>
        <w:rPr>
          <w:rFonts w:asciiTheme="minorHAnsi" w:hAnsiTheme="minorHAnsi" w:cstheme="minorHAnsi"/>
        </w:rPr>
      </w:pPr>
      <w:proofErr w:type="spellStart"/>
      <w:r>
        <w:rPr>
          <w:rFonts w:asciiTheme="minorHAnsi" w:hAnsiTheme="minorHAnsi" w:cstheme="minorHAnsi"/>
        </w:rPr>
        <w:t>Etc</w:t>
      </w:r>
      <w:proofErr w:type="spellEnd"/>
    </w:p>
    <w:p w:rsidR="00B035A1" w:rsidRPr="0030157A" w:rsidRDefault="00B035A1" w:rsidP="00B035A1">
      <w:pPr>
        <w:pStyle w:val="Paragraphedeliste"/>
        <w:spacing w:before="0" w:after="160" w:line="259" w:lineRule="auto"/>
        <w:ind w:left="1080"/>
        <w:jc w:val="both"/>
        <w:rPr>
          <w:rFonts w:asciiTheme="minorHAnsi" w:hAnsiTheme="minorHAnsi" w:cstheme="minorHAnsi"/>
        </w:rPr>
      </w:pPr>
    </w:p>
    <w:p w:rsidR="00B035A1" w:rsidRDefault="00B035A1" w:rsidP="00B035A1">
      <w:pPr>
        <w:jc w:val="both"/>
        <w:rPr>
          <w:rFonts w:cstheme="minorHAnsi"/>
        </w:rPr>
      </w:pPr>
      <w:r w:rsidRPr="0030157A">
        <w:rPr>
          <w:rFonts w:cstheme="minorHAnsi"/>
          <w:b/>
          <w:u w:val="single"/>
        </w:rPr>
        <w:t>Description de l’existant</w:t>
      </w:r>
      <w:r>
        <w:rPr>
          <w:rFonts w:cstheme="minorHAnsi"/>
          <w:b/>
          <w:u w:val="single"/>
        </w:rPr>
        <w:t> </w:t>
      </w:r>
      <w:r>
        <w:rPr>
          <w:rFonts w:cstheme="minorHAnsi"/>
        </w:rPr>
        <w:t>: a</w:t>
      </w:r>
      <w:r w:rsidRPr="0079730D">
        <w:rPr>
          <w:rFonts w:cstheme="minorHAnsi"/>
        </w:rPr>
        <w:t xml:space="preserve">ctions mises en place pour répondre à cette mission (ou dont </w:t>
      </w:r>
      <w:r>
        <w:rPr>
          <w:rFonts w:cstheme="minorHAnsi"/>
        </w:rPr>
        <w:t>la mise en place est imminente), partenaires associés.</w:t>
      </w:r>
    </w:p>
    <w:tbl>
      <w:tblPr>
        <w:tblStyle w:val="Grilledutableau"/>
        <w:tblW w:w="0" w:type="auto"/>
        <w:tblLook w:val="04A0" w:firstRow="1" w:lastRow="0" w:firstColumn="1" w:lastColumn="0" w:noHBand="0" w:noVBand="1"/>
      </w:tblPr>
      <w:tblGrid>
        <w:gridCol w:w="9062"/>
      </w:tblGrid>
      <w:tr w:rsidR="006D27C3" w:rsidTr="00F32B3B">
        <w:tc>
          <w:tcPr>
            <w:tcW w:w="9062" w:type="dxa"/>
            <w:shd w:val="clear" w:color="auto" w:fill="F2F2F2" w:themeFill="background1" w:themeFillShade="F2"/>
          </w:tcPr>
          <w:p w:rsidR="006D27C3" w:rsidRDefault="006D27C3" w:rsidP="00F32B3B">
            <w:pPr>
              <w:pStyle w:val="Paragraphedeliste"/>
              <w:ind w:left="0"/>
              <w:rPr>
                <w:rFonts w:asciiTheme="minorHAnsi" w:hAnsiTheme="minorHAnsi" w:cstheme="minorHAnsi"/>
                <w:i/>
              </w:rPr>
            </w:pPr>
            <w:r>
              <w:rPr>
                <w:rFonts w:asciiTheme="minorHAnsi" w:hAnsiTheme="minorHAnsi" w:cstheme="minorHAnsi"/>
                <w:i/>
              </w:rPr>
              <w:t>Texte libre</w:t>
            </w:r>
          </w:p>
          <w:p w:rsidR="006D27C3" w:rsidRDefault="006D27C3" w:rsidP="00F32B3B">
            <w:pPr>
              <w:pStyle w:val="Paragraphedeliste"/>
              <w:ind w:left="0"/>
              <w:rPr>
                <w:rFonts w:asciiTheme="minorHAnsi" w:hAnsiTheme="minorHAnsi" w:cstheme="minorHAnsi"/>
                <w:i/>
              </w:rPr>
            </w:pPr>
          </w:p>
        </w:tc>
      </w:tr>
    </w:tbl>
    <w:p w:rsidR="001F2F24" w:rsidRPr="00F42BBC" w:rsidRDefault="001F2F24" w:rsidP="001F2F24">
      <w:pPr>
        <w:jc w:val="both"/>
        <w:rPr>
          <w:rFonts w:cstheme="minorHAnsi"/>
        </w:rPr>
      </w:pPr>
    </w:p>
    <w:p w:rsidR="001F2F24" w:rsidRDefault="001F2F24" w:rsidP="001F2F24">
      <w:pPr>
        <w:jc w:val="both"/>
        <w:rPr>
          <w:rFonts w:cstheme="minorHAnsi"/>
        </w:rPr>
      </w:pPr>
      <w:r>
        <w:rPr>
          <w:rFonts w:cstheme="minorHAnsi"/>
          <w:b/>
          <w:u w:val="single"/>
        </w:rPr>
        <w:t>Description du projet :</w:t>
      </w:r>
      <w:r w:rsidRPr="00B035A1">
        <w:rPr>
          <w:rFonts w:cstheme="minorHAnsi"/>
          <w:b/>
        </w:rPr>
        <w:t xml:space="preserve"> </w:t>
      </w:r>
      <w:r>
        <w:rPr>
          <w:rFonts w:cstheme="minorHAnsi"/>
        </w:rPr>
        <w:t>a</w:t>
      </w:r>
      <w:r w:rsidRPr="00F42BBC">
        <w:rPr>
          <w:rFonts w:cstheme="minorHAnsi"/>
        </w:rPr>
        <w:t>ctions envisagées pour répondre à cette mission, partenaires associés, condition de mise en œuvre (freins et leviers, échéance</w:t>
      </w:r>
      <w:r>
        <w:rPr>
          <w:rFonts w:cstheme="minorHAnsi"/>
        </w:rPr>
        <w:t>).</w:t>
      </w:r>
    </w:p>
    <w:tbl>
      <w:tblPr>
        <w:tblStyle w:val="Grilledutableau"/>
        <w:tblW w:w="0" w:type="auto"/>
        <w:tblLook w:val="04A0" w:firstRow="1" w:lastRow="0" w:firstColumn="1" w:lastColumn="0" w:noHBand="0" w:noVBand="1"/>
      </w:tblPr>
      <w:tblGrid>
        <w:gridCol w:w="9062"/>
      </w:tblGrid>
      <w:tr w:rsidR="001F2F24" w:rsidTr="00F32B3B">
        <w:tc>
          <w:tcPr>
            <w:tcW w:w="9062" w:type="dxa"/>
            <w:shd w:val="clear" w:color="auto" w:fill="F2F2F2" w:themeFill="background1" w:themeFillShade="F2"/>
          </w:tcPr>
          <w:p w:rsidR="001F2F24" w:rsidRDefault="001F2F24" w:rsidP="00F32B3B">
            <w:pPr>
              <w:pStyle w:val="Paragraphedeliste"/>
              <w:ind w:left="0"/>
              <w:rPr>
                <w:rFonts w:asciiTheme="minorHAnsi" w:hAnsiTheme="minorHAnsi" w:cstheme="minorHAnsi"/>
                <w:i/>
              </w:rPr>
            </w:pPr>
            <w:r>
              <w:rPr>
                <w:rFonts w:asciiTheme="minorHAnsi" w:hAnsiTheme="minorHAnsi" w:cstheme="minorHAnsi"/>
                <w:i/>
              </w:rPr>
              <w:t>Texte libre</w:t>
            </w:r>
          </w:p>
          <w:p w:rsidR="001F2F24" w:rsidRDefault="001F2F24" w:rsidP="00F32B3B">
            <w:pPr>
              <w:pStyle w:val="Paragraphedeliste"/>
              <w:ind w:left="0"/>
              <w:rPr>
                <w:rFonts w:asciiTheme="minorHAnsi" w:hAnsiTheme="minorHAnsi" w:cstheme="minorHAnsi"/>
                <w:i/>
              </w:rPr>
            </w:pPr>
          </w:p>
        </w:tc>
      </w:tr>
    </w:tbl>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pPr>
        <w:rPr>
          <w:rFonts w:cstheme="minorHAnsi"/>
        </w:rPr>
      </w:pPr>
      <w:r>
        <w:rPr>
          <w:rFonts w:cstheme="minorHAnsi"/>
        </w:rPr>
        <w:br w:type="page"/>
      </w:r>
    </w:p>
    <w:p w:rsidR="001F2F24" w:rsidRDefault="001F2F24" w:rsidP="001F2F24">
      <w:pPr>
        <w:rPr>
          <w:rFonts w:cstheme="minorHAnsi"/>
          <w:szCs w:val="40"/>
        </w:rPr>
      </w:pPr>
      <w:r w:rsidRPr="0030157A">
        <w:rPr>
          <w:rFonts w:cstheme="minorHAnsi"/>
          <w:szCs w:val="40"/>
        </w:rPr>
        <w:lastRenderedPageBreak/>
        <w:t xml:space="preserve">Autres éléments </w:t>
      </w:r>
      <w:r w:rsidRPr="000F370E">
        <w:rPr>
          <w:rFonts w:cstheme="minorHAnsi"/>
          <w:szCs w:val="40"/>
        </w:rPr>
        <w:t>que l’établissement souhaite porter à la connaissance de l’ARS : perspectives de développement sur des items non précisés dans le dossier, projets innovants, inscription dans un cadre d’expérimentation.</w:t>
      </w:r>
    </w:p>
    <w:p w:rsidR="00C959CE" w:rsidRDefault="00C959CE" w:rsidP="00C959CE">
      <w:pPr>
        <w:jc w:val="both"/>
        <w:rPr>
          <w:rFonts w:cstheme="minorHAnsi"/>
        </w:rPr>
      </w:pPr>
    </w:p>
    <w:tbl>
      <w:tblPr>
        <w:tblStyle w:val="Grilledutableau"/>
        <w:tblW w:w="0" w:type="auto"/>
        <w:tblLook w:val="04A0" w:firstRow="1" w:lastRow="0" w:firstColumn="1" w:lastColumn="0" w:noHBand="0" w:noVBand="1"/>
      </w:tblPr>
      <w:tblGrid>
        <w:gridCol w:w="9062"/>
      </w:tblGrid>
      <w:tr w:rsidR="00C959CE" w:rsidTr="00F32B3B">
        <w:tc>
          <w:tcPr>
            <w:tcW w:w="9062" w:type="dxa"/>
            <w:shd w:val="clear" w:color="auto" w:fill="F2F2F2" w:themeFill="background1" w:themeFillShade="F2"/>
          </w:tcPr>
          <w:p w:rsidR="00C959CE" w:rsidRDefault="00C959CE" w:rsidP="00F32B3B">
            <w:pPr>
              <w:pStyle w:val="Paragraphedeliste"/>
              <w:ind w:left="0"/>
              <w:rPr>
                <w:rFonts w:asciiTheme="minorHAnsi" w:hAnsiTheme="minorHAnsi" w:cstheme="minorHAnsi"/>
                <w:i/>
              </w:rPr>
            </w:pPr>
            <w:r>
              <w:rPr>
                <w:rFonts w:asciiTheme="minorHAnsi" w:hAnsiTheme="minorHAnsi" w:cstheme="minorHAnsi"/>
                <w:i/>
              </w:rPr>
              <w:t>Texte libre</w:t>
            </w:r>
          </w:p>
          <w:p w:rsidR="00C959CE" w:rsidRDefault="00C959CE" w:rsidP="00F32B3B">
            <w:pPr>
              <w:pStyle w:val="Paragraphedeliste"/>
              <w:ind w:left="0"/>
              <w:rPr>
                <w:rFonts w:asciiTheme="minorHAnsi" w:hAnsiTheme="minorHAnsi" w:cstheme="minorHAnsi"/>
                <w:i/>
              </w:rPr>
            </w:pPr>
          </w:p>
        </w:tc>
      </w:tr>
    </w:tbl>
    <w:p w:rsidR="001F2F24" w:rsidRDefault="001F2F24" w:rsidP="001F2F24">
      <w:pPr>
        <w:rPr>
          <w:rFonts w:cstheme="minorHAnsi"/>
          <w:szCs w:val="40"/>
        </w:rPr>
      </w:pPr>
    </w:p>
    <w:p w:rsidR="001F2F24" w:rsidRDefault="001F2F24" w:rsidP="00C959CE">
      <w:pPr>
        <w:tabs>
          <w:tab w:val="left" w:pos="1500"/>
        </w:tabs>
        <w:jc w:val="both"/>
        <w:rPr>
          <w:rFonts w:cstheme="minorHAnsi"/>
          <w:szCs w:val="40"/>
        </w:rPr>
      </w:pPr>
      <w:r>
        <w:rPr>
          <w:rFonts w:cstheme="minorHAnsi"/>
          <w:szCs w:val="40"/>
        </w:rPr>
        <w:t>Quelles sont les perspectives envisagées s’agissant des modalités de gouvernance à mettre en place ?</w:t>
      </w:r>
    </w:p>
    <w:p w:rsidR="001F2F24" w:rsidRDefault="001F2F24" w:rsidP="001F2F24">
      <w:pPr>
        <w:pStyle w:val="Paragraphedeliste"/>
        <w:numPr>
          <w:ilvl w:val="0"/>
          <w:numId w:val="44"/>
        </w:numPr>
        <w:tabs>
          <w:tab w:val="left" w:pos="1500"/>
        </w:tabs>
        <w:rPr>
          <w:rFonts w:asciiTheme="minorHAnsi" w:hAnsiTheme="minorHAnsi" w:cstheme="minorHAnsi"/>
          <w:szCs w:val="40"/>
        </w:rPr>
      </w:pPr>
      <w:r>
        <w:rPr>
          <w:rFonts w:asciiTheme="minorHAnsi" w:hAnsiTheme="minorHAnsi" w:cstheme="minorHAnsi"/>
          <w:szCs w:val="40"/>
        </w:rPr>
        <w:t>Acteurs inclus dans le cadre de la convention de territoire et modalités de fonctionnement</w:t>
      </w:r>
    </w:p>
    <w:p w:rsidR="00C959CE"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rsidTr="00F32B3B">
        <w:tc>
          <w:tcPr>
            <w:tcW w:w="9062" w:type="dxa"/>
            <w:shd w:val="clear" w:color="auto" w:fill="F2F2F2" w:themeFill="background1" w:themeFillShade="F2"/>
          </w:tcPr>
          <w:p w:rsidR="00C959CE" w:rsidRDefault="00C959CE" w:rsidP="00F32B3B">
            <w:pPr>
              <w:pStyle w:val="Paragraphedeliste"/>
              <w:ind w:left="0"/>
              <w:rPr>
                <w:rFonts w:asciiTheme="minorHAnsi" w:hAnsiTheme="minorHAnsi" w:cstheme="minorHAnsi"/>
                <w:i/>
              </w:rPr>
            </w:pPr>
            <w:r>
              <w:rPr>
                <w:rFonts w:asciiTheme="minorHAnsi" w:hAnsiTheme="minorHAnsi" w:cstheme="minorHAnsi"/>
                <w:i/>
              </w:rPr>
              <w:t>Texte libre</w:t>
            </w:r>
          </w:p>
          <w:p w:rsidR="00C959CE" w:rsidRDefault="00C959CE" w:rsidP="00F32B3B">
            <w:pPr>
              <w:pStyle w:val="Paragraphedeliste"/>
              <w:ind w:left="0"/>
              <w:rPr>
                <w:rFonts w:asciiTheme="minorHAnsi" w:hAnsiTheme="minorHAnsi" w:cstheme="minorHAnsi"/>
                <w:i/>
              </w:rPr>
            </w:pPr>
          </w:p>
        </w:tc>
      </w:tr>
    </w:tbl>
    <w:p w:rsidR="001F2F24" w:rsidRPr="000F370E" w:rsidRDefault="001F2F24" w:rsidP="001F2F24">
      <w:pPr>
        <w:pStyle w:val="Paragraphedeliste"/>
        <w:tabs>
          <w:tab w:val="left" w:pos="1500"/>
        </w:tabs>
        <w:ind w:left="1080"/>
        <w:rPr>
          <w:rFonts w:asciiTheme="minorHAnsi" w:hAnsiTheme="minorHAnsi" w:cstheme="minorHAnsi"/>
          <w:szCs w:val="40"/>
        </w:rPr>
      </w:pPr>
    </w:p>
    <w:p w:rsidR="001F2F24" w:rsidRDefault="001F2F24" w:rsidP="001F2F24">
      <w:pPr>
        <w:pStyle w:val="Paragraphedeliste"/>
        <w:numPr>
          <w:ilvl w:val="0"/>
          <w:numId w:val="44"/>
        </w:numPr>
        <w:tabs>
          <w:tab w:val="left" w:pos="1500"/>
        </w:tabs>
        <w:rPr>
          <w:rFonts w:asciiTheme="minorHAnsi" w:hAnsiTheme="minorHAnsi" w:cstheme="minorHAnsi"/>
          <w:szCs w:val="40"/>
        </w:rPr>
      </w:pPr>
      <w:r>
        <w:rPr>
          <w:rFonts w:asciiTheme="minorHAnsi" w:hAnsiTheme="minorHAnsi" w:cstheme="minorHAnsi"/>
          <w:szCs w:val="40"/>
        </w:rPr>
        <w:t xml:space="preserve">Champs relatifs à la contractualisation avec le GHT </w:t>
      </w:r>
    </w:p>
    <w:p w:rsidR="00C959CE"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rsidTr="00F32B3B">
        <w:tc>
          <w:tcPr>
            <w:tcW w:w="9062" w:type="dxa"/>
            <w:shd w:val="clear" w:color="auto" w:fill="F2F2F2" w:themeFill="background1" w:themeFillShade="F2"/>
          </w:tcPr>
          <w:p w:rsidR="00C959CE" w:rsidRDefault="00C959CE" w:rsidP="00F32B3B">
            <w:pPr>
              <w:pStyle w:val="Paragraphedeliste"/>
              <w:ind w:left="0"/>
              <w:rPr>
                <w:rFonts w:asciiTheme="minorHAnsi" w:hAnsiTheme="minorHAnsi" w:cstheme="minorHAnsi"/>
                <w:i/>
              </w:rPr>
            </w:pPr>
            <w:r>
              <w:rPr>
                <w:rFonts w:asciiTheme="minorHAnsi" w:hAnsiTheme="minorHAnsi" w:cstheme="minorHAnsi"/>
                <w:i/>
              </w:rPr>
              <w:t>Texte libre</w:t>
            </w:r>
          </w:p>
          <w:p w:rsidR="00C959CE" w:rsidRDefault="00C959CE" w:rsidP="00F32B3B">
            <w:pPr>
              <w:pStyle w:val="Paragraphedeliste"/>
              <w:ind w:left="0"/>
              <w:rPr>
                <w:rFonts w:asciiTheme="minorHAnsi" w:hAnsiTheme="minorHAnsi" w:cstheme="minorHAnsi"/>
                <w:i/>
              </w:rPr>
            </w:pPr>
          </w:p>
        </w:tc>
      </w:tr>
    </w:tbl>
    <w:p w:rsidR="001F2F24" w:rsidRDefault="001F2F24" w:rsidP="001F2F24">
      <w:pPr>
        <w:tabs>
          <w:tab w:val="left" w:pos="1500"/>
        </w:tabs>
        <w:rPr>
          <w:rFonts w:cstheme="minorHAnsi"/>
          <w:szCs w:val="40"/>
        </w:rPr>
      </w:pPr>
    </w:p>
    <w:p w:rsidR="001F2F24" w:rsidRDefault="001F2F24" w:rsidP="001F2F24">
      <w:pPr>
        <w:pStyle w:val="Paragraphedeliste"/>
        <w:numPr>
          <w:ilvl w:val="0"/>
          <w:numId w:val="44"/>
        </w:numPr>
        <w:tabs>
          <w:tab w:val="left" w:pos="1500"/>
        </w:tabs>
        <w:rPr>
          <w:rFonts w:asciiTheme="minorHAnsi" w:hAnsiTheme="minorHAnsi" w:cstheme="minorHAnsi"/>
          <w:szCs w:val="40"/>
        </w:rPr>
      </w:pPr>
      <w:r>
        <w:rPr>
          <w:rFonts w:asciiTheme="minorHAnsi" w:hAnsiTheme="minorHAnsi" w:cstheme="minorHAnsi"/>
          <w:szCs w:val="40"/>
        </w:rPr>
        <w:t>Expérimentations envisagées (le cas échéant)</w:t>
      </w:r>
    </w:p>
    <w:p w:rsidR="00C959CE"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rsidTr="00F32B3B">
        <w:tc>
          <w:tcPr>
            <w:tcW w:w="9062" w:type="dxa"/>
            <w:shd w:val="clear" w:color="auto" w:fill="F2F2F2" w:themeFill="background1" w:themeFillShade="F2"/>
          </w:tcPr>
          <w:p w:rsidR="00C959CE" w:rsidRDefault="00C959CE" w:rsidP="00F32B3B">
            <w:pPr>
              <w:pStyle w:val="Paragraphedeliste"/>
              <w:ind w:left="0"/>
              <w:rPr>
                <w:rFonts w:asciiTheme="minorHAnsi" w:hAnsiTheme="minorHAnsi" w:cstheme="minorHAnsi"/>
                <w:i/>
              </w:rPr>
            </w:pPr>
            <w:r>
              <w:rPr>
                <w:rFonts w:asciiTheme="minorHAnsi" w:hAnsiTheme="minorHAnsi" w:cstheme="minorHAnsi"/>
                <w:i/>
              </w:rPr>
              <w:t>Texte libre</w:t>
            </w:r>
          </w:p>
          <w:p w:rsidR="00C959CE" w:rsidRDefault="00C959CE" w:rsidP="00F32B3B">
            <w:pPr>
              <w:pStyle w:val="Paragraphedeliste"/>
              <w:ind w:left="0"/>
              <w:rPr>
                <w:rFonts w:asciiTheme="minorHAnsi" w:hAnsiTheme="minorHAnsi" w:cstheme="minorHAnsi"/>
                <w:i/>
              </w:rPr>
            </w:pPr>
          </w:p>
        </w:tc>
      </w:tr>
    </w:tbl>
    <w:p w:rsidR="00C959CE" w:rsidRPr="00C959CE" w:rsidRDefault="00C959CE" w:rsidP="00C959CE">
      <w:pPr>
        <w:tabs>
          <w:tab w:val="left" w:pos="1500"/>
        </w:tabs>
        <w:rPr>
          <w:rFonts w:cstheme="minorHAnsi"/>
          <w:szCs w:val="40"/>
        </w:rPr>
      </w:pPr>
    </w:p>
    <w:p w:rsidR="001F2F24" w:rsidRPr="000F370E" w:rsidRDefault="001F2F24" w:rsidP="001F2F24">
      <w:pPr>
        <w:pStyle w:val="Paragraphedeliste"/>
        <w:rPr>
          <w:rFonts w:asciiTheme="minorHAnsi" w:hAnsiTheme="minorHAnsi" w:cstheme="minorHAnsi"/>
          <w:szCs w:val="40"/>
        </w:rPr>
      </w:pPr>
    </w:p>
    <w:p w:rsidR="001F2F24" w:rsidRPr="00656E82" w:rsidRDefault="001F2F24" w:rsidP="001F2F24">
      <w:pPr>
        <w:rPr>
          <w:rFonts w:cstheme="minorHAnsi"/>
          <w:szCs w:val="40"/>
        </w:rPr>
      </w:pPr>
    </w:p>
    <w:p w:rsidR="001F2F24" w:rsidRDefault="001F2F24"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sectPr w:rsidR="001F2F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2E5" w:rsidRDefault="003E32E5" w:rsidP="00A716A3">
      <w:pPr>
        <w:spacing w:after="0" w:line="240" w:lineRule="auto"/>
      </w:pPr>
      <w:r>
        <w:separator/>
      </w:r>
    </w:p>
  </w:endnote>
  <w:endnote w:type="continuationSeparator" w:id="0">
    <w:p w:rsidR="003E32E5" w:rsidRDefault="003E32E5" w:rsidP="00A7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sig w:usb0="E10002FF" w:usb1="5000E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6A3" w:rsidRDefault="00A716A3">
    <w:pPr>
      <w:pStyle w:val="Pieddepage"/>
    </w:pPr>
    <w:r>
      <w:rPr>
        <w:noProof/>
        <w:lang w:eastAsia="fr-FR"/>
      </w:rPr>
      <w:drawing>
        <wp:inline distT="0" distB="0" distL="0" distR="0" wp14:anchorId="212CABBE" wp14:editId="49C55A2F">
          <wp:extent cx="962025" cy="4762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62025" cy="476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2E5" w:rsidRDefault="003E32E5" w:rsidP="00A716A3">
      <w:pPr>
        <w:spacing w:after="0" w:line="240" w:lineRule="auto"/>
      </w:pPr>
      <w:r>
        <w:separator/>
      </w:r>
    </w:p>
  </w:footnote>
  <w:footnote w:type="continuationSeparator" w:id="0">
    <w:p w:rsidR="003E32E5" w:rsidRDefault="003E32E5" w:rsidP="00A716A3">
      <w:pPr>
        <w:spacing w:after="0" w:line="240" w:lineRule="auto"/>
      </w:pPr>
      <w:r>
        <w:continuationSeparator/>
      </w:r>
    </w:p>
  </w:footnote>
  <w:footnote w:id="1">
    <w:p w:rsidR="00A716A3" w:rsidRDefault="00A716A3">
      <w:pPr>
        <w:pStyle w:val="Notedebasdepage"/>
      </w:pPr>
      <w:r>
        <w:rPr>
          <w:rStyle w:val="Appelnotedebasdep"/>
        </w:rPr>
        <w:footnoteRef/>
      </w:r>
      <w:r>
        <w:t xml:space="preserve"> Article L-6111-3-1 du code de la santé publique </w:t>
      </w:r>
    </w:p>
    <w:p w:rsidR="00A716A3" w:rsidRDefault="00A716A3">
      <w:pPr>
        <w:pStyle w:val="Notedebasdepage"/>
      </w:pPr>
    </w:p>
  </w:footnote>
  <w:footnote w:id="2">
    <w:p w:rsidR="008E672E" w:rsidRDefault="008E672E" w:rsidP="008E672E">
      <w:pPr>
        <w:pStyle w:val="Notedebasdepage"/>
        <w:rPr>
          <w:rFonts w:cstheme="minorHAnsi"/>
        </w:rPr>
      </w:pPr>
      <w:r>
        <w:rPr>
          <w:rStyle w:val="Appelnotedebasdep"/>
        </w:rPr>
        <w:footnoteRef/>
      </w:r>
      <w:r>
        <w:t xml:space="preserve"> </w:t>
      </w:r>
      <w:r w:rsidRPr="00E71EC1">
        <w:rPr>
          <w:rFonts w:cstheme="minorHAnsi"/>
        </w:rPr>
        <w:t>Décret n° 2020-229 du 9 mars 2020 relatif au projet territorial de santé</w:t>
      </w:r>
    </w:p>
    <w:p w:rsidR="008E672E" w:rsidRDefault="008E672E" w:rsidP="008E672E">
      <w:pPr>
        <w:pStyle w:val="Notedebasdepage"/>
      </w:pPr>
    </w:p>
  </w:footnote>
  <w:footnote w:id="3">
    <w:p w:rsidR="008E672E" w:rsidRDefault="008E672E" w:rsidP="008E672E">
      <w:pPr>
        <w:pStyle w:val="Notedebasdepage"/>
        <w:jc w:val="both"/>
        <w:rPr>
          <w:rFonts w:cstheme="minorHAnsi"/>
        </w:rPr>
      </w:pPr>
      <w:r w:rsidRPr="000F370E">
        <w:rPr>
          <w:rStyle w:val="Appelnotedebasdep"/>
        </w:rPr>
        <w:footnoteRef/>
      </w:r>
      <w:r w:rsidRPr="000F370E">
        <w:rPr>
          <w:rFonts w:cstheme="minorHAnsi"/>
        </w:rPr>
        <w:t xml:space="preserve"> En application de la dérogation prévue à l’article L. 6111-3-1 du CSP, visant à autoriser certains actes chirurgicaux programmés, sera définie en 2021 la liste limitative des actes conc</w:t>
      </w:r>
      <w:r w:rsidR="004C6D7A">
        <w:rPr>
          <w:rFonts w:cstheme="minorHAnsi"/>
        </w:rPr>
        <w:t>ernés après avis conforme de la Haute autorité de santé.</w:t>
      </w:r>
    </w:p>
    <w:p w:rsidR="004C6D7A" w:rsidRPr="004C6D7A" w:rsidRDefault="004C6D7A" w:rsidP="008E672E">
      <w:pPr>
        <w:pStyle w:val="Notedebasdepage"/>
        <w:jc w:val="both"/>
        <w:rPr>
          <w:rFonts w:cstheme="minorHAnsi"/>
        </w:rPr>
      </w:pPr>
    </w:p>
  </w:footnote>
  <w:footnote w:id="4">
    <w:p w:rsidR="004C6D7A" w:rsidRDefault="004C6D7A">
      <w:pPr>
        <w:pStyle w:val="Notedebasdepage"/>
        <w:rPr>
          <w:rFonts w:cstheme="minorHAnsi"/>
        </w:rPr>
      </w:pPr>
      <w:r w:rsidRPr="004C6D7A">
        <w:rPr>
          <w:rFonts w:cstheme="minorHAnsi"/>
        </w:rPr>
        <w:footnoteRef/>
      </w:r>
      <w:r w:rsidRPr="004C6D7A">
        <w:rPr>
          <w:rFonts w:cstheme="minorHAnsi"/>
        </w:rPr>
        <w:t xml:space="preserve"> Décret n° 2021-586 du 12 mai 2021 relatif à la labellisation des hôpitaux de proximité</w:t>
      </w:r>
    </w:p>
    <w:p w:rsidR="004C6D7A" w:rsidRDefault="004C6D7A">
      <w:pPr>
        <w:pStyle w:val="Notedebasdepage"/>
      </w:pPr>
    </w:p>
  </w:footnote>
  <w:footnote w:id="5">
    <w:p w:rsidR="00A20D47" w:rsidRDefault="00A20D47">
      <w:pPr>
        <w:pStyle w:val="Notedebasdepage"/>
      </w:pPr>
      <w:r>
        <w:rPr>
          <w:rStyle w:val="Appelnotedebasdep"/>
        </w:rPr>
        <w:footnoteRef/>
      </w:r>
      <w:r>
        <w:t xml:space="preserve"> Articles L.6111-3-2 à L.6113-3-4 du code de la santé publique</w:t>
      </w:r>
    </w:p>
    <w:p w:rsidR="00A20D47" w:rsidRDefault="00A20D47">
      <w:pPr>
        <w:pStyle w:val="Notedebasdepage"/>
      </w:pPr>
    </w:p>
  </w:footnote>
  <w:footnote w:id="6">
    <w:p w:rsidR="008E672E" w:rsidRDefault="008E672E" w:rsidP="008E672E">
      <w:pPr>
        <w:pStyle w:val="Notedebasdepage"/>
        <w:jc w:val="both"/>
        <w:rPr>
          <w:rFonts w:cstheme="minorHAnsi"/>
        </w:rPr>
      </w:pPr>
      <w:r w:rsidRPr="000F370E">
        <w:rPr>
          <w:rStyle w:val="Appelnotedebasdep"/>
        </w:rPr>
        <w:footnoteRef/>
      </w:r>
      <w:r w:rsidRPr="000F370E">
        <w:t xml:space="preserve"> </w:t>
      </w:r>
      <w:r w:rsidRPr="000F370E">
        <w:rPr>
          <w:rFonts w:cstheme="minorHAnsi"/>
        </w:rPr>
        <w:t>L’article 33 de la LFSS pour 2020, modifiant l’article L. 162-23-16 du code de la sécurité sociale précise les modalités de financement applicables aux hôpitaux de proximité. Ils bénéficient d’une garantie de financement pluriannuelle sur leur activité de médecine et d’une dotation de responsabilité territoriale visant à financer ses missions élargies, telles que définies dans la loi OTSS. Un décret d’application viendra préciser le dispositif pour une application en 2021.</w:t>
      </w:r>
    </w:p>
    <w:p w:rsidR="00A20D47" w:rsidRDefault="00A20D47" w:rsidP="008E672E">
      <w:pPr>
        <w:pStyle w:val="Notedebasdepage"/>
        <w:jc w:val="both"/>
      </w:pPr>
    </w:p>
  </w:footnote>
  <w:footnote w:id="7">
    <w:p w:rsidR="00E447E8" w:rsidRDefault="00E447E8" w:rsidP="00E447E8">
      <w:pPr>
        <w:pStyle w:val="Notedebasdepage"/>
        <w:rPr>
          <w:rFonts w:cstheme="minorHAnsi"/>
          <w:sz w:val="18"/>
        </w:rPr>
      </w:pPr>
      <w:r w:rsidRPr="00A21BC8">
        <w:rPr>
          <w:rFonts w:cstheme="minorHAnsi"/>
          <w:sz w:val="18"/>
          <w:vertAlign w:val="superscript"/>
        </w:rPr>
        <w:footnoteRef/>
      </w:r>
      <w:r w:rsidRPr="00266FC7">
        <w:rPr>
          <w:rFonts w:cstheme="minorHAnsi"/>
          <w:sz w:val="18"/>
        </w:rPr>
        <w:t xml:space="preserve"> Ce travail de diagnostic peut être joint au présent dossier.</w:t>
      </w:r>
    </w:p>
    <w:p w:rsidR="00640593" w:rsidRDefault="00640593" w:rsidP="00E447E8">
      <w:pPr>
        <w:pStyle w:val="Notedebasdepage"/>
      </w:pPr>
    </w:p>
  </w:footnote>
  <w:footnote w:id="8">
    <w:p w:rsidR="00E447E8" w:rsidRDefault="00E447E8" w:rsidP="00E447E8">
      <w:pPr>
        <w:pStyle w:val="Notedebasdepage"/>
        <w:rPr>
          <w:rFonts w:cstheme="minorHAnsi"/>
          <w:sz w:val="18"/>
        </w:rPr>
      </w:pPr>
      <w:r w:rsidRPr="005916BE">
        <w:rPr>
          <w:rStyle w:val="Appelnotedebasdep"/>
          <w:rFonts w:cstheme="minorHAnsi"/>
        </w:rPr>
        <w:footnoteRef/>
      </w:r>
      <w:r w:rsidRPr="005916BE">
        <w:rPr>
          <w:rFonts w:cstheme="minorHAnsi"/>
        </w:rPr>
        <w:t xml:space="preserve"> </w:t>
      </w:r>
      <w:r w:rsidRPr="005916BE">
        <w:rPr>
          <w:rFonts w:cstheme="minorHAnsi"/>
          <w:sz w:val="18"/>
        </w:rPr>
        <w:t>Ces indicateurs ne sont pas des critères d’éligibilité mais illustrent la façon dont l’activité de médecine est ancrée dans le territoire</w:t>
      </w:r>
    </w:p>
    <w:p w:rsidR="00640593" w:rsidRPr="005916BE" w:rsidRDefault="00640593" w:rsidP="00E447E8">
      <w:pPr>
        <w:pStyle w:val="Notedebasdepage"/>
        <w:rPr>
          <w:rFonts w:cstheme="minorHAnsi"/>
        </w:rPr>
      </w:pPr>
    </w:p>
  </w:footnote>
  <w:footnote w:id="9">
    <w:p w:rsidR="00E447E8" w:rsidRDefault="00E447E8" w:rsidP="00E447E8">
      <w:pPr>
        <w:pStyle w:val="Notedebasdepage"/>
        <w:rPr>
          <w:rFonts w:cstheme="minorHAnsi"/>
          <w:sz w:val="18"/>
        </w:rPr>
      </w:pPr>
      <w:r w:rsidRPr="00B535FD">
        <w:rPr>
          <w:rStyle w:val="Appelnotedebasdep"/>
          <w:rFonts w:cstheme="minorHAnsi"/>
        </w:rPr>
        <w:footnoteRef/>
      </w:r>
      <w:r w:rsidRPr="00B535FD">
        <w:rPr>
          <w:rFonts w:cstheme="minorHAnsi"/>
        </w:rPr>
        <w:t xml:space="preserve"> </w:t>
      </w:r>
      <w:r w:rsidRPr="00B535FD">
        <w:rPr>
          <w:rFonts w:cstheme="minorHAnsi"/>
          <w:sz w:val="18"/>
        </w:rPr>
        <w:t>Incluant les séances de radiothérapie et de chimiothérapie</w:t>
      </w:r>
    </w:p>
    <w:p w:rsidR="00640593" w:rsidRDefault="00640593" w:rsidP="00E447E8">
      <w:pPr>
        <w:pStyle w:val="Notedebasdepage"/>
      </w:pPr>
    </w:p>
  </w:footnote>
  <w:footnote w:id="10">
    <w:p w:rsidR="00A45ABC" w:rsidRDefault="00A45ABC" w:rsidP="00A45ABC">
      <w:pPr>
        <w:pStyle w:val="Notedebasdepage"/>
      </w:pPr>
      <w:r>
        <w:rPr>
          <w:rStyle w:val="Appelnotedebasdep"/>
        </w:rPr>
        <w:footnoteRef/>
      </w:r>
      <w:r>
        <w:t xml:space="preserve"> Cette offre peut être déployée par une structure juridique annexe adossée à l’établissement</w:t>
      </w:r>
    </w:p>
  </w:footnote>
  <w:footnote w:id="11">
    <w:p w:rsidR="00A45ABC" w:rsidRDefault="00A45ABC" w:rsidP="00A45ABC">
      <w:pPr>
        <w:pStyle w:val="Notedebasdepage"/>
      </w:pPr>
      <w:r>
        <w:rPr>
          <w:rStyle w:val="Appelnotedebasdep"/>
        </w:rPr>
        <w:footnoteRef/>
      </w:r>
      <w:r>
        <w:t xml:space="preserve"> </w:t>
      </w:r>
      <w:r w:rsidRPr="000F3D46">
        <w:rPr>
          <w:rFonts w:cstheme="minorHAnsi"/>
        </w:rPr>
        <w:t>Dans un délai de 6 mois</w:t>
      </w:r>
    </w:p>
  </w:footnote>
  <w:footnote w:id="12">
    <w:p w:rsidR="004F65FD" w:rsidRPr="00B035A1" w:rsidRDefault="004F65FD" w:rsidP="004F65FD">
      <w:pPr>
        <w:pStyle w:val="Notedebasdepage"/>
        <w:rPr>
          <w:sz w:val="18"/>
        </w:rPr>
      </w:pPr>
      <w:r w:rsidRPr="00B035A1">
        <w:rPr>
          <w:rStyle w:val="Appelnotedebasdep"/>
          <w:sz w:val="18"/>
        </w:rPr>
        <w:footnoteRef/>
      </w:r>
      <w:r w:rsidRPr="00B035A1">
        <w:rPr>
          <w:sz w:val="18"/>
        </w:rPr>
        <w:t xml:space="preserve"> </w:t>
      </w:r>
      <w:r w:rsidRPr="00B035A1">
        <w:rPr>
          <w:rFonts w:cstheme="minorHAnsi"/>
        </w:rPr>
        <w:t>Dans un délai de 6 mois</w:t>
      </w:r>
    </w:p>
  </w:footnote>
  <w:footnote w:id="13">
    <w:p w:rsidR="004F65FD" w:rsidRDefault="004F65FD" w:rsidP="004F65FD">
      <w:pPr>
        <w:pStyle w:val="Notedebasdepage"/>
      </w:pPr>
      <w:r>
        <w:rPr>
          <w:rStyle w:val="Appelnotedebasdep"/>
        </w:rPr>
        <w:footnoteRef/>
      </w:r>
      <w:r>
        <w:t xml:space="preserve"> </w:t>
      </w:r>
      <w:r w:rsidRPr="000F3D46">
        <w:rPr>
          <w:rFonts w:cstheme="minorHAnsi"/>
        </w:rPr>
        <w:t>Dans un délai de 6 mois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5FD" w:rsidRDefault="004F65FD" w:rsidP="00A716A3">
    <w:pPr>
      <w:pStyle w:val="En-tte"/>
      <w:jc w:val="center"/>
    </w:pPr>
  </w:p>
  <w:p w:rsidR="00A716A3" w:rsidRDefault="00A716A3" w:rsidP="00A716A3">
    <w:pPr>
      <w:pStyle w:val="En-tte"/>
      <w:jc w:val="center"/>
    </w:pPr>
    <w:r>
      <w:rPr>
        <w:noProof/>
        <w:lang w:eastAsia="fr-FR"/>
      </w:rPr>
      <w:drawing>
        <wp:anchor distT="0" distB="0" distL="114300" distR="114300" simplePos="0" relativeHeight="251659264" behindDoc="1" locked="0" layoutInCell="1" allowOverlap="1" wp14:anchorId="60F7784C" wp14:editId="10CEEB7C">
          <wp:simplePos x="0" y="0"/>
          <wp:positionH relativeFrom="rightMargin">
            <wp:posOffset>-57150</wp:posOffset>
          </wp:positionH>
          <wp:positionV relativeFrom="paragraph">
            <wp:posOffset>-286385</wp:posOffset>
          </wp:positionV>
          <wp:extent cx="790575" cy="452755"/>
          <wp:effectExtent l="0" t="0" r="9525" b="4445"/>
          <wp:wrapTight wrapText="bothSides">
            <wp:wrapPolygon edited="0">
              <wp:start x="0" y="0"/>
              <wp:lineTo x="0" y="20903"/>
              <wp:lineTo x="21340" y="20903"/>
              <wp:lineTo x="2134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45275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1CF3ACC5" wp14:editId="4B37C154">
          <wp:extent cx="1977124" cy="410210"/>
          <wp:effectExtent l="0" t="0" r="4445" b="889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stretch>
                    <a:fillRect/>
                  </a:stretch>
                </pic:blipFill>
                <pic:spPr>
                  <a:xfrm>
                    <a:off x="0" y="0"/>
                    <a:ext cx="1993732" cy="4136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B99"/>
    <w:multiLevelType w:val="hybridMultilevel"/>
    <w:tmpl w:val="837473B8"/>
    <w:lvl w:ilvl="0" w:tplc="3C3642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234FB4"/>
    <w:multiLevelType w:val="hybridMultilevel"/>
    <w:tmpl w:val="34BED1BE"/>
    <w:lvl w:ilvl="0" w:tplc="332C9C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F82259"/>
    <w:multiLevelType w:val="hybridMultilevel"/>
    <w:tmpl w:val="421809D0"/>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A4B1319"/>
    <w:multiLevelType w:val="hybridMultilevel"/>
    <w:tmpl w:val="C6E6F2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3433A5"/>
    <w:multiLevelType w:val="hybridMultilevel"/>
    <w:tmpl w:val="8402A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8F5E90"/>
    <w:multiLevelType w:val="hybridMultilevel"/>
    <w:tmpl w:val="EE749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D72769"/>
    <w:multiLevelType w:val="hybridMultilevel"/>
    <w:tmpl w:val="23DC1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A55133"/>
    <w:multiLevelType w:val="hybridMultilevel"/>
    <w:tmpl w:val="B65ED04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4163A0"/>
    <w:multiLevelType w:val="hybridMultilevel"/>
    <w:tmpl w:val="6DE41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5D6DB9"/>
    <w:multiLevelType w:val="hybridMultilevel"/>
    <w:tmpl w:val="0E78744A"/>
    <w:lvl w:ilvl="0" w:tplc="6CEAAD0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9AA0D5F"/>
    <w:multiLevelType w:val="hybridMultilevel"/>
    <w:tmpl w:val="33CEE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9F62B5"/>
    <w:multiLevelType w:val="hybridMultilevel"/>
    <w:tmpl w:val="596877AA"/>
    <w:lvl w:ilvl="0" w:tplc="021092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41462B"/>
    <w:multiLevelType w:val="hybridMultilevel"/>
    <w:tmpl w:val="F6026E9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C463DE"/>
    <w:multiLevelType w:val="hybridMultilevel"/>
    <w:tmpl w:val="EFD2D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FC4C8A"/>
    <w:multiLevelType w:val="hybridMultilevel"/>
    <w:tmpl w:val="41B07DB4"/>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7562E53"/>
    <w:multiLevelType w:val="hybridMultilevel"/>
    <w:tmpl w:val="6AB887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8351A33"/>
    <w:multiLevelType w:val="hybridMultilevel"/>
    <w:tmpl w:val="8DDA817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CBD70B5"/>
    <w:multiLevelType w:val="hybridMultilevel"/>
    <w:tmpl w:val="A7421D34"/>
    <w:lvl w:ilvl="0" w:tplc="B644C38C">
      <w:start w:val="1"/>
      <w:numFmt w:val="decimal"/>
      <w:lvlText w:val="%1-"/>
      <w:lvlJc w:val="left"/>
      <w:pPr>
        <w:ind w:left="786" w:hanging="360"/>
      </w:pPr>
      <w:rPr>
        <w:rFonts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8" w15:restartNumberingAfterBreak="0">
    <w:nsid w:val="3DAF2E52"/>
    <w:multiLevelType w:val="hybridMultilevel"/>
    <w:tmpl w:val="6A3269F6"/>
    <w:lvl w:ilvl="0" w:tplc="040C0001">
      <w:start w:val="1"/>
      <w:numFmt w:val="bullet"/>
      <w:lvlText w:val=""/>
      <w:lvlJc w:val="left"/>
      <w:pPr>
        <w:ind w:left="786" w:hanging="360"/>
      </w:pPr>
      <w:rPr>
        <w:rFonts w:ascii="Symbol" w:hAnsi="Symbol"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9" w15:restartNumberingAfterBreak="0">
    <w:nsid w:val="447A5235"/>
    <w:multiLevelType w:val="hybridMultilevel"/>
    <w:tmpl w:val="0B84130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4B5B309A"/>
    <w:multiLevelType w:val="hybridMultilevel"/>
    <w:tmpl w:val="07C44A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CA9437D"/>
    <w:multiLevelType w:val="hybridMultilevel"/>
    <w:tmpl w:val="CED447B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52A71F94"/>
    <w:multiLevelType w:val="hybridMultilevel"/>
    <w:tmpl w:val="6248F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C502E0"/>
    <w:multiLevelType w:val="hybridMultilevel"/>
    <w:tmpl w:val="093ED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1218C2"/>
    <w:multiLevelType w:val="hybridMultilevel"/>
    <w:tmpl w:val="00729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1874CD"/>
    <w:multiLevelType w:val="hybridMultilevel"/>
    <w:tmpl w:val="D19611B2"/>
    <w:lvl w:ilvl="0" w:tplc="CB24C9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A11013B"/>
    <w:multiLevelType w:val="hybridMultilevel"/>
    <w:tmpl w:val="C94E2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EB7B30"/>
    <w:multiLevelType w:val="hybridMultilevel"/>
    <w:tmpl w:val="09FA073E"/>
    <w:lvl w:ilvl="0" w:tplc="26B094F8">
      <w:start w:val="1"/>
      <w:numFmt w:val="decimal"/>
      <w:lvlText w:val="%1-"/>
      <w:lvlJc w:val="left"/>
      <w:pPr>
        <w:ind w:left="750" w:hanging="39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AD589E"/>
    <w:multiLevelType w:val="hybridMultilevel"/>
    <w:tmpl w:val="C6F65B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F267604"/>
    <w:multiLevelType w:val="hybridMultilevel"/>
    <w:tmpl w:val="762285C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5F4103EE"/>
    <w:multiLevelType w:val="hybridMultilevel"/>
    <w:tmpl w:val="381AB48A"/>
    <w:lvl w:ilvl="0" w:tplc="E5C8B1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F703F5"/>
    <w:multiLevelType w:val="hybridMultilevel"/>
    <w:tmpl w:val="1D6E51B2"/>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5C1623E"/>
    <w:multiLevelType w:val="hybridMultilevel"/>
    <w:tmpl w:val="D5584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C73B9D"/>
    <w:multiLevelType w:val="hybridMultilevel"/>
    <w:tmpl w:val="465233A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2962FE5"/>
    <w:multiLevelType w:val="hybridMultilevel"/>
    <w:tmpl w:val="B9742D40"/>
    <w:lvl w:ilvl="0" w:tplc="A676827E">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72E750A9"/>
    <w:multiLevelType w:val="hybridMultilevel"/>
    <w:tmpl w:val="150CEF0A"/>
    <w:lvl w:ilvl="0" w:tplc="D5D273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5D5332B"/>
    <w:multiLevelType w:val="hybridMultilevel"/>
    <w:tmpl w:val="8C84395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6904727"/>
    <w:multiLevelType w:val="hybridMultilevel"/>
    <w:tmpl w:val="C54212A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8DA1A85"/>
    <w:multiLevelType w:val="hybridMultilevel"/>
    <w:tmpl w:val="B4F6EA30"/>
    <w:lvl w:ilvl="0" w:tplc="73A28B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8FF31CA"/>
    <w:multiLevelType w:val="hybridMultilevel"/>
    <w:tmpl w:val="9DFEAA04"/>
    <w:lvl w:ilvl="0" w:tplc="040C0001">
      <w:start w:val="1"/>
      <w:numFmt w:val="bullet"/>
      <w:lvlText w:val=""/>
      <w:lvlJc w:val="left"/>
      <w:pPr>
        <w:ind w:left="786" w:hanging="360"/>
      </w:pPr>
      <w:rPr>
        <w:rFonts w:ascii="Symbol" w:hAnsi="Symbol"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0" w15:restartNumberingAfterBreak="0">
    <w:nsid w:val="7AE7458C"/>
    <w:multiLevelType w:val="hybridMultilevel"/>
    <w:tmpl w:val="C0F86CA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15:restartNumberingAfterBreak="0">
    <w:nsid w:val="7AEA4442"/>
    <w:multiLevelType w:val="hybridMultilevel"/>
    <w:tmpl w:val="BD0AC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F735BC"/>
    <w:multiLevelType w:val="hybridMultilevel"/>
    <w:tmpl w:val="5E5EAFD4"/>
    <w:lvl w:ilvl="0" w:tplc="46629046">
      <w:start w:val="1"/>
      <w:numFmt w:val="bullet"/>
      <w:lvlText w:val=""/>
      <w:lvlJc w:val="left"/>
      <w:pPr>
        <w:ind w:left="720" w:hanging="360"/>
      </w:pPr>
      <w:rPr>
        <w:rFonts w:ascii="Symbol" w:eastAsiaTheme="min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4752AD"/>
    <w:multiLevelType w:val="hybridMultilevel"/>
    <w:tmpl w:val="FF0C1A3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5"/>
  </w:num>
  <w:num w:numId="2">
    <w:abstractNumId w:val="20"/>
  </w:num>
  <w:num w:numId="3">
    <w:abstractNumId w:val="32"/>
  </w:num>
  <w:num w:numId="4">
    <w:abstractNumId w:val="9"/>
  </w:num>
  <w:num w:numId="5">
    <w:abstractNumId w:val="4"/>
  </w:num>
  <w:num w:numId="6">
    <w:abstractNumId w:val="27"/>
  </w:num>
  <w:num w:numId="7">
    <w:abstractNumId w:val="34"/>
  </w:num>
  <w:num w:numId="8">
    <w:abstractNumId w:val="1"/>
  </w:num>
  <w:num w:numId="9">
    <w:abstractNumId w:val="42"/>
  </w:num>
  <w:num w:numId="10">
    <w:abstractNumId w:val="0"/>
  </w:num>
  <w:num w:numId="11">
    <w:abstractNumId w:val="11"/>
  </w:num>
  <w:num w:numId="12">
    <w:abstractNumId w:val="30"/>
  </w:num>
  <w:num w:numId="13">
    <w:abstractNumId w:val="25"/>
  </w:num>
  <w:num w:numId="14">
    <w:abstractNumId w:val="15"/>
  </w:num>
  <w:num w:numId="15">
    <w:abstractNumId w:val="5"/>
  </w:num>
  <w:num w:numId="16">
    <w:abstractNumId w:val="24"/>
  </w:num>
  <w:num w:numId="17">
    <w:abstractNumId w:val="22"/>
  </w:num>
  <w:num w:numId="18">
    <w:abstractNumId w:val="14"/>
  </w:num>
  <w:num w:numId="19">
    <w:abstractNumId w:val="41"/>
  </w:num>
  <w:num w:numId="20">
    <w:abstractNumId w:val="7"/>
  </w:num>
  <w:num w:numId="21">
    <w:abstractNumId w:val="12"/>
  </w:num>
  <w:num w:numId="22">
    <w:abstractNumId w:val="43"/>
  </w:num>
  <w:num w:numId="23">
    <w:abstractNumId w:val="19"/>
  </w:num>
  <w:num w:numId="24">
    <w:abstractNumId w:val="10"/>
  </w:num>
  <w:num w:numId="25">
    <w:abstractNumId w:val="38"/>
  </w:num>
  <w:num w:numId="26">
    <w:abstractNumId w:val="21"/>
  </w:num>
  <w:num w:numId="27">
    <w:abstractNumId w:val="28"/>
  </w:num>
  <w:num w:numId="28">
    <w:abstractNumId w:val="2"/>
  </w:num>
  <w:num w:numId="29">
    <w:abstractNumId w:val="26"/>
  </w:num>
  <w:num w:numId="30">
    <w:abstractNumId w:val="31"/>
  </w:num>
  <w:num w:numId="31">
    <w:abstractNumId w:val="17"/>
  </w:num>
  <w:num w:numId="32">
    <w:abstractNumId w:val="23"/>
  </w:num>
  <w:num w:numId="33">
    <w:abstractNumId w:val="36"/>
  </w:num>
  <w:num w:numId="34">
    <w:abstractNumId w:val="29"/>
  </w:num>
  <w:num w:numId="35">
    <w:abstractNumId w:val="8"/>
  </w:num>
  <w:num w:numId="36">
    <w:abstractNumId w:val="40"/>
  </w:num>
  <w:num w:numId="37">
    <w:abstractNumId w:val="3"/>
  </w:num>
  <w:num w:numId="38">
    <w:abstractNumId w:val="33"/>
  </w:num>
  <w:num w:numId="39">
    <w:abstractNumId w:val="18"/>
  </w:num>
  <w:num w:numId="40">
    <w:abstractNumId w:val="16"/>
  </w:num>
  <w:num w:numId="41">
    <w:abstractNumId w:val="6"/>
  </w:num>
  <w:num w:numId="42">
    <w:abstractNumId w:val="13"/>
  </w:num>
  <w:num w:numId="43">
    <w:abstractNumId w:val="3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A3"/>
    <w:rsid w:val="001F2F24"/>
    <w:rsid w:val="00272815"/>
    <w:rsid w:val="003E32E5"/>
    <w:rsid w:val="004C6D7A"/>
    <w:rsid w:val="004F65FD"/>
    <w:rsid w:val="00534C5F"/>
    <w:rsid w:val="005F4233"/>
    <w:rsid w:val="00640593"/>
    <w:rsid w:val="006D27C3"/>
    <w:rsid w:val="008E672E"/>
    <w:rsid w:val="00A20D47"/>
    <w:rsid w:val="00A45ABC"/>
    <w:rsid w:val="00A716A3"/>
    <w:rsid w:val="00AA7120"/>
    <w:rsid w:val="00B035A1"/>
    <w:rsid w:val="00B63A6D"/>
    <w:rsid w:val="00C959CE"/>
    <w:rsid w:val="00E447E8"/>
    <w:rsid w:val="00EE2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8A567-098B-4E8D-8228-B28D48BE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F24"/>
  </w:style>
  <w:style w:type="paragraph" w:styleId="Titre1">
    <w:name w:val="heading 1"/>
    <w:basedOn w:val="Normal"/>
    <w:link w:val="Titre1Car"/>
    <w:uiPriority w:val="9"/>
    <w:qFormat/>
    <w:rsid w:val="00534C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8E67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16A3"/>
    <w:pPr>
      <w:tabs>
        <w:tab w:val="center" w:pos="4536"/>
        <w:tab w:val="right" w:pos="9072"/>
      </w:tabs>
      <w:spacing w:after="0" w:line="240" w:lineRule="auto"/>
    </w:pPr>
  </w:style>
  <w:style w:type="character" w:customStyle="1" w:styleId="En-tteCar">
    <w:name w:val="En-tête Car"/>
    <w:basedOn w:val="Policepardfaut"/>
    <w:link w:val="En-tte"/>
    <w:uiPriority w:val="99"/>
    <w:rsid w:val="00A716A3"/>
  </w:style>
  <w:style w:type="paragraph" w:styleId="Pieddepage">
    <w:name w:val="footer"/>
    <w:basedOn w:val="Normal"/>
    <w:link w:val="PieddepageCar"/>
    <w:uiPriority w:val="99"/>
    <w:unhideWhenUsed/>
    <w:rsid w:val="00A716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16A3"/>
  </w:style>
  <w:style w:type="paragraph" w:styleId="Notedebasdepage">
    <w:name w:val="footnote text"/>
    <w:basedOn w:val="Normal"/>
    <w:link w:val="NotedebasdepageCar"/>
    <w:uiPriority w:val="99"/>
    <w:semiHidden/>
    <w:unhideWhenUsed/>
    <w:rsid w:val="00A716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716A3"/>
    <w:rPr>
      <w:sz w:val="20"/>
      <w:szCs w:val="20"/>
    </w:rPr>
  </w:style>
  <w:style w:type="character" w:styleId="Appelnotedebasdep">
    <w:name w:val="footnote reference"/>
    <w:basedOn w:val="Policepardfaut"/>
    <w:uiPriority w:val="99"/>
    <w:semiHidden/>
    <w:unhideWhenUsed/>
    <w:rsid w:val="00A716A3"/>
    <w:rPr>
      <w:vertAlign w:val="superscript"/>
    </w:rPr>
  </w:style>
  <w:style w:type="character" w:customStyle="1" w:styleId="Titre1Car">
    <w:name w:val="Titre 1 Car"/>
    <w:basedOn w:val="Policepardfaut"/>
    <w:link w:val="Titre1"/>
    <w:uiPriority w:val="9"/>
    <w:rsid w:val="00534C5F"/>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8E672E"/>
    <w:rPr>
      <w:rFonts w:asciiTheme="majorHAnsi" w:eastAsiaTheme="majorEastAsia" w:hAnsiTheme="majorHAnsi" w:cstheme="majorBidi"/>
      <w:color w:val="1F4D78" w:themeColor="accent1" w:themeShade="7F"/>
      <w:sz w:val="24"/>
      <w:szCs w:val="24"/>
    </w:rPr>
  </w:style>
  <w:style w:type="paragraph" w:styleId="Paragraphedeliste">
    <w:name w:val="List Paragraph"/>
    <w:aliases w:val="Listes"/>
    <w:basedOn w:val="Normal"/>
    <w:link w:val="ParagraphedelisteCar"/>
    <w:uiPriority w:val="34"/>
    <w:qFormat/>
    <w:rsid w:val="008E672E"/>
    <w:pPr>
      <w:spacing w:before="100" w:after="200" w:line="276" w:lineRule="auto"/>
      <w:ind w:left="720"/>
      <w:contextualSpacing/>
    </w:pPr>
    <w:rPr>
      <w:rFonts w:ascii="Arial" w:eastAsiaTheme="minorEastAsia" w:hAnsi="Arial"/>
      <w:szCs w:val="20"/>
    </w:rPr>
  </w:style>
  <w:style w:type="character" w:customStyle="1" w:styleId="ParagraphedelisteCar">
    <w:name w:val="Paragraphe de liste Car"/>
    <w:aliases w:val="Listes Car"/>
    <w:basedOn w:val="Policepardfaut"/>
    <w:link w:val="Paragraphedeliste"/>
    <w:uiPriority w:val="34"/>
    <w:rsid w:val="008E672E"/>
    <w:rPr>
      <w:rFonts w:ascii="Arial" w:eastAsiaTheme="minorEastAsia" w:hAnsi="Arial"/>
      <w:szCs w:val="20"/>
    </w:rPr>
  </w:style>
  <w:style w:type="paragraph" w:styleId="Sous-titre">
    <w:name w:val="Subtitle"/>
    <w:basedOn w:val="Normal"/>
    <w:next w:val="Normal"/>
    <w:link w:val="Sous-titreCar"/>
    <w:uiPriority w:val="11"/>
    <w:qFormat/>
    <w:rsid w:val="008E672E"/>
    <w:pPr>
      <w:spacing w:after="500" w:line="240" w:lineRule="auto"/>
    </w:pPr>
    <w:rPr>
      <w:rFonts w:ascii="Arial" w:eastAsiaTheme="minorEastAsia" w:hAnsi="Arial"/>
      <w:b/>
      <w:caps/>
      <w:color w:val="595959" w:themeColor="text1" w:themeTint="A6"/>
      <w:spacing w:val="10"/>
      <w:szCs w:val="21"/>
    </w:rPr>
  </w:style>
  <w:style w:type="character" w:customStyle="1" w:styleId="Sous-titreCar">
    <w:name w:val="Sous-titre Car"/>
    <w:basedOn w:val="Policepardfaut"/>
    <w:link w:val="Sous-titre"/>
    <w:uiPriority w:val="11"/>
    <w:rsid w:val="008E672E"/>
    <w:rPr>
      <w:rFonts w:ascii="Arial" w:eastAsiaTheme="minorEastAsia" w:hAnsi="Arial"/>
      <w:b/>
      <w:caps/>
      <w:color w:val="595959" w:themeColor="text1" w:themeTint="A6"/>
      <w:spacing w:val="10"/>
      <w:szCs w:val="21"/>
    </w:rPr>
  </w:style>
  <w:style w:type="table" w:styleId="Grilledutableau">
    <w:name w:val="Table Grid"/>
    <w:basedOn w:val="TableauNormal"/>
    <w:uiPriority w:val="59"/>
    <w:rsid w:val="00E447E8"/>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3911">
      <w:bodyDiv w:val="1"/>
      <w:marLeft w:val="0"/>
      <w:marRight w:val="0"/>
      <w:marTop w:val="0"/>
      <w:marBottom w:val="0"/>
      <w:divBdr>
        <w:top w:val="none" w:sz="0" w:space="0" w:color="auto"/>
        <w:left w:val="none" w:sz="0" w:space="0" w:color="auto"/>
        <w:bottom w:val="none" w:sz="0" w:space="0" w:color="auto"/>
        <w:right w:val="none" w:sz="0" w:space="0" w:color="auto"/>
      </w:divBdr>
    </w:div>
    <w:div w:id="152863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19064-5018-43F0-A4E9-C328D111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5056</Words>
  <Characters>27810</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32801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RIOU, Edith (DGOS/SOUS-DIR REGULATION OFFRE SOINS/R5)</dc:creator>
  <cp:keywords/>
  <dc:description/>
  <cp:lastModifiedBy>WION, Maxime</cp:lastModifiedBy>
  <cp:revision>2</cp:revision>
  <dcterms:created xsi:type="dcterms:W3CDTF">2021-07-21T15:09:00Z</dcterms:created>
  <dcterms:modified xsi:type="dcterms:W3CDTF">2021-07-21T15:09:00Z</dcterms:modified>
</cp:coreProperties>
</file>