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1D2FF" w14:textId="77777777" w:rsidR="00894745" w:rsidRDefault="00894745" w:rsidP="00894745">
      <w:pPr>
        <w:ind w:left="567"/>
        <w:jc w:val="left"/>
        <w:rPr>
          <w:noProof/>
        </w:rPr>
      </w:pPr>
    </w:p>
    <w:p w14:paraId="6E61D31B" w14:textId="77777777" w:rsidR="00894745" w:rsidRDefault="00894745" w:rsidP="00894745">
      <w:pPr>
        <w:ind w:left="567"/>
        <w:jc w:val="left"/>
        <w:rPr>
          <w:noProof/>
        </w:rPr>
      </w:pPr>
    </w:p>
    <w:p w14:paraId="326A3059" w14:textId="77777777" w:rsidR="00894745" w:rsidRDefault="00894745" w:rsidP="00894745">
      <w:pPr>
        <w:ind w:left="567"/>
        <w:jc w:val="left"/>
        <w:rPr>
          <w:noProof/>
        </w:rPr>
      </w:pPr>
    </w:p>
    <w:p w14:paraId="1F89C08D" w14:textId="77777777" w:rsidR="00894745" w:rsidRDefault="00894745" w:rsidP="00894745">
      <w:pPr>
        <w:ind w:left="567"/>
        <w:jc w:val="left"/>
        <w:rPr>
          <w:noProof/>
        </w:rPr>
      </w:pPr>
    </w:p>
    <w:p w14:paraId="35B6DDC8" w14:textId="77777777" w:rsidR="00894745" w:rsidRDefault="00894745" w:rsidP="00894745">
      <w:pPr>
        <w:ind w:left="567"/>
        <w:jc w:val="left"/>
        <w:rPr>
          <w:noProof/>
        </w:rPr>
      </w:pPr>
    </w:p>
    <w:p w14:paraId="3B6E0453" w14:textId="77777777" w:rsidR="00894745" w:rsidRDefault="00894745" w:rsidP="00894745">
      <w:pPr>
        <w:ind w:left="567"/>
        <w:jc w:val="left"/>
        <w:rPr>
          <w:noProof/>
        </w:rPr>
      </w:pPr>
    </w:p>
    <w:p w14:paraId="13092563" w14:textId="77777777" w:rsidR="00894745" w:rsidRDefault="00894745" w:rsidP="00894745">
      <w:pPr>
        <w:ind w:left="567"/>
        <w:jc w:val="left"/>
        <w:rPr>
          <w:noProof/>
        </w:rPr>
      </w:pPr>
    </w:p>
    <w:p w14:paraId="5A12DA47" w14:textId="77777777" w:rsidR="00894745" w:rsidRDefault="00894745" w:rsidP="00894745">
      <w:pPr>
        <w:ind w:left="567"/>
        <w:jc w:val="left"/>
        <w:rPr>
          <w:noProof/>
        </w:rPr>
      </w:pPr>
    </w:p>
    <w:p w14:paraId="3CEB9E21" w14:textId="77777777" w:rsidR="00894745" w:rsidRDefault="00894745" w:rsidP="00894745">
      <w:pPr>
        <w:ind w:left="567"/>
        <w:jc w:val="left"/>
        <w:rPr>
          <w:noProof/>
        </w:rPr>
      </w:pPr>
    </w:p>
    <w:p w14:paraId="410B30EF" w14:textId="77777777" w:rsidR="00894745" w:rsidRDefault="00894745" w:rsidP="00894745">
      <w:pPr>
        <w:ind w:left="567"/>
        <w:jc w:val="left"/>
        <w:rPr>
          <w:noProof/>
        </w:rPr>
      </w:pPr>
    </w:p>
    <w:p w14:paraId="5BA74224" w14:textId="77777777" w:rsidR="00894745" w:rsidRDefault="00894745" w:rsidP="00894745">
      <w:pPr>
        <w:ind w:left="567"/>
        <w:jc w:val="left"/>
        <w:rPr>
          <w:noProof/>
        </w:rPr>
      </w:pPr>
    </w:p>
    <w:p w14:paraId="78206F5C" w14:textId="77777777" w:rsidR="00894745" w:rsidRDefault="00894745" w:rsidP="00894745">
      <w:pPr>
        <w:ind w:left="567"/>
        <w:jc w:val="left"/>
        <w:rPr>
          <w:noProof/>
        </w:rPr>
      </w:pPr>
    </w:p>
    <w:p w14:paraId="08046BDD" w14:textId="6910966B" w:rsidR="00894745" w:rsidRDefault="00894745" w:rsidP="00894745">
      <w:pPr>
        <w:ind w:left="567"/>
        <w:jc w:val="left"/>
        <w:rPr>
          <w:noProof/>
        </w:rPr>
      </w:pPr>
    </w:p>
    <w:p w14:paraId="3C678919" w14:textId="482595A6" w:rsidR="00B6564B" w:rsidRDefault="00B6564B" w:rsidP="00894745">
      <w:pPr>
        <w:ind w:left="567"/>
        <w:jc w:val="left"/>
        <w:rPr>
          <w:noProof/>
        </w:rPr>
      </w:pPr>
    </w:p>
    <w:p w14:paraId="64EACD35" w14:textId="77777777" w:rsidR="00B6564B" w:rsidRDefault="00B6564B" w:rsidP="00894745">
      <w:pPr>
        <w:ind w:left="567"/>
        <w:jc w:val="left"/>
        <w:rPr>
          <w:noProof/>
        </w:rPr>
      </w:pPr>
    </w:p>
    <w:p w14:paraId="2A9F8246" w14:textId="77777777" w:rsidR="00894745" w:rsidRDefault="00894745" w:rsidP="00894745">
      <w:pPr>
        <w:ind w:left="567"/>
        <w:jc w:val="left"/>
        <w:rPr>
          <w:noProof/>
        </w:rPr>
      </w:pPr>
    </w:p>
    <w:p w14:paraId="1E713B3F" w14:textId="77777777" w:rsidR="00894745" w:rsidRDefault="00894745" w:rsidP="00894745">
      <w:pPr>
        <w:ind w:left="567"/>
        <w:jc w:val="left"/>
        <w:rPr>
          <w:noProof/>
        </w:rPr>
      </w:pPr>
    </w:p>
    <w:p w14:paraId="40C31F25" w14:textId="77777777" w:rsidR="00894745" w:rsidRDefault="00894745" w:rsidP="00894745">
      <w:pPr>
        <w:ind w:left="567"/>
        <w:jc w:val="left"/>
        <w:rPr>
          <w:noProof/>
        </w:rPr>
      </w:pPr>
    </w:p>
    <w:p w14:paraId="355612C2" w14:textId="77777777" w:rsidR="00894745" w:rsidRDefault="00894745" w:rsidP="00894745">
      <w:pPr>
        <w:ind w:left="567"/>
        <w:jc w:val="left"/>
        <w:rPr>
          <w:noProof/>
        </w:rPr>
      </w:pPr>
    </w:p>
    <w:p w14:paraId="2BBAC26B" w14:textId="7583EE65" w:rsidR="00894745" w:rsidRDefault="00894745" w:rsidP="00B6564B">
      <w:pPr>
        <w:jc w:val="left"/>
        <w:rPr>
          <w:noProof/>
        </w:rPr>
      </w:pPr>
    </w:p>
    <w:p w14:paraId="31063B33" w14:textId="77777777" w:rsidR="00894745" w:rsidRDefault="00894745" w:rsidP="00894745">
      <w:pPr>
        <w:ind w:left="567"/>
        <w:jc w:val="left"/>
        <w:rPr>
          <w:noProof/>
        </w:rPr>
      </w:pPr>
    </w:p>
    <w:p w14:paraId="12FB94EB" w14:textId="77777777" w:rsidR="00F14E9F" w:rsidRPr="00D46863" w:rsidRDefault="001A403C" w:rsidP="001A403C">
      <w:pPr>
        <w:tabs>
          <w:tab w:val="left" w:pos="284"/>
        </w:tabs>
        <w:spacing w:line="276" w:lineRule="auto"/>
        <w:ind w:left="284"/>
        <w:jc w:val="center"/>
        <w:rPr>
          <w:rFonts w:ascii="Marianne" w:hAnsi="Marianne"/>
          <w:b/>
          <w:color w:val="6DB19A"/>
          <w:sz w:val="50"/>
          <w:szCs w:val="50"/>
        </w:rPr>
      </w:pPr>
      <w:r w:rsidRPr="00D46863">
        <w:rPr>
          <w:rFonts w:ascii="Marianne" w:hAnsi="Marianne"/>
          <w:b/>
          <w:color w:val="6DB19A"/>
          <w:sz w:val="50"/>
          <w:szCs w:val="50"/>
        </w:rPr>
        <w:t xml:space="preserve">PROJET REGIONAL DE SANTE </w:t>
      </w:r>
    </w:p>
    <w:p w14:paraId="22572B1E" w14:textId="24522783" w:rsidR="001A403C" w:rsidRDefault="001A403C" w:rsidP="001A403C">
      <w:pPr>
        <w:tabs>
          <w:tab w:val="left" w:pos="284"/>
        </w:tabs>
        <w:spacing w:line="276" w:lineRule="auto"/>
        <w:ind w:left="284"/>
        <w:jc w:val="center"/>
        <w:rPr>
          <w:rFonts w:ascii="Marianne" w:hAnsi="Marianne"/>
          <w:b/>
          <w:color w:val="6DB19A"/>
          <w:sz w:val="50"/>
          <w:szCs w:val="50"/>
        </w:rPr>
      </w:pPr>
      <w:r w:rsidRPr="00D46863">
        <w:rPr>
          <w:rFonts w:ascii="Marianne" w:hAnsi="Marianne"/>
          <w:b/>
          <w:color w:val="6DB19A"/>
          <w:sz w:val="50"/>
          <w:szCs w:val="50"/>
        </w:rPr>
        <w:t>2023-2028</w:t>
      </w:r>
    </w:p>
    <w:p w14:paraId="5593B080" w14:textId="77777777" w:rsidR="00F14E9F" w:rsidRPr="00D46863" w:rsidRDefault="00F14E9F" w:rsidP="001A403C">
      <w:pPr>
        <w:tabs>
          <w:tab w:val="left" w:pos="284"/>
        </w:tabs>
        <w:spacing w:line="276" w:lineRule="auto"/>
        <w:ind w:left="284"/>
        <w:jc w:val="center"/>
        <w:rPr>
          <w:rFonts w:ascii="Marianne" w:hAnsi="Marianne"/>
          <w:b/>
          <w:color w:val="6DB19A"/>
          <w:sz w:val="50"/>
          <w:szCs w:val="50"/>
        </w:rPr>
      </w:pPr>
    </w:p>
    <w:p w14:paraId="52B1C84B" w14:textId="77777777" w:rsidR="00575E31" w:rsidRDefault="001A403C" w:rsidP="001A403C">
      <w:pPr>
        <w:tabs>
          <w:tab w:val="left" w:pos="284"/>
        </w:tabs>
        <w:spacing w:line="276" w:lineRule="auto"/>
        <w:ind w:left="284"/>
        <w:jc w:val="center"/>
        <w:rPr>
          <w:rFonts w:ascii="Marianne" w:hAnsi="Marianne"/>
          <w:b/>
          <w:color w:val="6DB19A"/>
          <w:sz w:val="50"/>
          <w:szCs w:val="50"/>
        </w:rPr>
      </w:pPr>
      <w:r w:rsidRPr="00D46863">
        <w:rPr>
          <w:rFonts w:ascii="Marianne" w:hAnsi="Marianne"/>
          <w:b/>
          <w:color w:val="6DB19A"/>
          <w:sz w:val="50"/>
          <w:szCs w:val="50"/>
        </w:rPr>
        <w:t xml:space="preserve">APPEL A PROJETS </w:t>
      </w:r>
    </w:p>
    <w:p w14:paraId="65543B40" w14:textId="093F0BBB" w:rsidR="00C8116D" w:rsidRPr="00575E31" w:rsidRDefault="00C8116D" w:rsidP="001A403C">
      <w:pPr>
        <w:tabs>
          <w:tab w:val="left" w:pos="284"/>
        </w:tabs>
        <w:spacing w:line="276" w:lineRule="auto"/>
        <w:ind w:left="284"/>
        <w:jc w:val="center"/>
        <w:rPr>
          <w:rFonts w:ascii="Marianne" w:hAnsi="Marianne"/>
          <w:b/>
          <w:color w:val="6DB19A"/>
          <w:sz w:val="44"/>
          <w:szCs w:val="44"/>
        </w:rPr>
      </w:pPr>
      <w:r w:rsidRPr="00575E31">
        <w:rPr>
          <w:rFonts w:ascii="Marianne" w:hAnsi="Marianne"/>
          <w:b/>
          <w:color w:val="6DB19A"/>
          <w:sz w:val="44"/>
          <w:szCs w:val="44"/>
        </w:rPr>
        <w:t xml:space="preserve">PRÉVENTION ET PROMOTION DE </w:t>
      </w:r>
      <w:r w:rsidR="001A403C" w:rsidRPr="00575E31">
        <w:rPr>
          <w:rFonts w:ascii="Marianne" w:hAnsi="Marianne"/>
          <w:b/>
          <w:color w:val="6DB19A"/>
          <w:sz w:val="44"/>
          <w:szCs w:val="44"/>
        </w:rPr>
        <w:t xml:space="preserve">LA </w:t>
      </w:r>
      <w:r w:rsidRPr="00575E31">
        <w:rPr>
          <w:rFonts w:ascii="Marianne" w:hAnsi="Marianne"/>
          <w:b/>
          <w:color w:val="6DB19A"/>
          <w:sz w:val="44"/>
          <w:szCs w:val="44"/>
        </w:rPr>
        <w:t>SANTÉ</w:t>
      </w:r>
    </w:p>
    <w:p w14:paraId="1F6A1572" w14:textId="22F48F95" w:rsidR="00A719BB" w:rsidRPr="00575E31" w:rsidRDefault="00A719BB" w:rsidP="001A403C">
      <w:pPr>
        <w:tabs>
          <w:tab w:val="left" w:pos="284"/>
        </w:tabs>
        <w:spacing w:line="276" w:lineRule="auto"/>
        <w:ind w:left="284"/>
        <w:jc w:val="center"/>
        <w:rPr>
          <w:rFonts w:ascii="Marianne" w:hAnsi="Marianne"/>
          <w:b/>
          <w:color w:val="6DB19A"/>
          <w:sz w:val="44"/>
          <w:szCs w:val="44"/>
        </w:rPr>
      </w:pPr>
      <w:r w:rsidRPr="00575E31">
        <w:rPr>
          <w:rFonts w:ascii="Marianne" w:hAnsi="Marianne"/>
          <w:b/>
          <w:color w:val="6DB19A"/>
          <w:sz w:val="44"/>
          <w:szCs w:val="44"/>
        </w:rPr>
        <w:t>SANTE ENVIRONNEMENT</w:t>
      </w:r>
    </w:p>
    <w:p w14:paraId="09EC8D7C" w14:textId="77777777" w:rsidR="00F14E9F" w:rsidRPr="001A403C" w:rsidRDefault="00F14E9F" w:rsidP="001A403C">
      <w:pPr>
        <w:tabs>
          <w:tab w:val="left" w:pos="284"/>
        </w:tabs>
        <w:spacing w:line="276" w:lineRule="auto"/>
        <w:ind w:left="284"/>
        <w:jc w:val="center"/>
        <w:rPr>
          <w:rFonts w:ascii="Marianne" w:hAnsi="Marianne"/>
          <w:color w:val="6DB19A"/>
          <w:sz w:val="50"/>
          <w:szCs w:val="50"/>
        </w:rPr>
      </w:pPr>
    </w:p>
    <w:p w14:paraId="37109311" w14:textId="05136992" w:rsidR="00F14E9F" w:rsidRDefault="00F14E9F" w:rsidP="001A403C">
      <w:pPr>
        <w:tabs>
          <w:tab w:val="left" w:pos="284"/>
        </w:tabs>
        <w:spacing w:line="276" w:lineRule="auto"/>
        <w:ind w:left="284"/>
        <w:jc w:val="center"/>
        <w:rPr>
          <w:rFonts w:ascii="Marianne" w:hAnsi="Marianne"/>
          <w:color w:val="6DB19A"/>
          <w:sz w:val="50"/>
          <w:szCs w:val="50"/>
          <w:shd w:val="clear" w:color="auto" w:fill="FFFFFF" w:themeFill="background1"/>
        </w:rPr>
      </w:pPr>
    </w:p>
    <w:p w14:paraId="54C5A6B5" w14:textId="3D994F16" w:rsidR="00522769" w:rsidRDefault="00522769" w:rsidP="001A403C">
      <w:pPr>
        <w:tabs>
          <w:tab w:val="left" w:pos="284"/>
        </w:tabs>
        <w:spacing w:line="276" w:lineRule="auto"/>
        <w:ind w:left="284"/>
        <w:jc w:val="center"/>
        <w:rPr>
          <w:rFonts w:ascii="Marianne" w:hAnsi="Marianne"/>
          <w:color w:val="6DB19A"/>
          <w:sz w:val="50"/>
          <w:szCs w:val="50"/>
          <w:shd w:val="clear" w:color="auto" w:fill="FFFFFF" w:themeFill="background1"/>
        </w:rPr>
      </w:pPr>
    </w:p>
    <w:p w14:paraId="3D7BD6F5" w14:textId="77777777" w:rsidR="00522769" w:rsidRPr="001A403C" w:rsidRDefault="00522769" w:rsidP="001A403C">
      <w:pPr>
        <w:tabs>
          <w:tab w:val="left" w:pos="284"/>
        </w:tabs>
        <w:spacing w:line="276" w:lineRule="auto"/>
        <w:ind w:left="284"/>
        <w:jc w:val="center"/>
        <w:rPr>
          <w:rFonts w:ascii="Marianne" w:hAnsi="Marianne"/>
          <w:color w:val="6DB19A"/>
          <w:sz w:val="50"/>
          <w:szCs w:val="50"/>
          <w:shd w:val="clear" w:color="auto" w:fill="FFFFFF" w:themeFill="background1"/>
        </w:rPr>
      </w:pPr>
    </w:p>
    <w:p w14:paraId="027EF85E" w14:textId="4E35B667" w:rsidR="000D4D13" w:rsidRPr="000D4D13" w:rsidRDefault="000D4D13" w:rsidP="00B6564B">
      <w:pPr>
        <w:jc w:val="left"/>
        <w:rPr>
          <w:rFonts w:ascii="Marianne" w:hAnsi="Marianne"/>
          <w:noProof/>
        </w:rPr>
      </w:pPr>
      <w:r>
        <w:rPr>
          <w:rFonts w:ascii="Marianne" w:hAnsi="Marianne"/>
          <w:noProof/>
        </w:rPr>
        <mc:AlternateContent>
          <mc:Choice Requires="wps">
            <w:drawing>
              <wp:anchor distT="0" distB="0" distL="114300" distR="114300" simplePos="0" relativeHeight="251838976" behindDoc="0" locked="0" layoutInCell="1" allowOverlap="1" wp14:anchorId="7DA368D4" wp14:editId="2C08671F">
                <wp:simplePos x="0" y="0"/>
                <wp:positionH relativeFrom="column">
                  <wp:posOffset>-29458</wp:posOffset>
                </wp:positionH>
                <wp:positionV relativeFrom="paragraph">
                  <wp:posOffset>67310</wp:posOffset>
                </wp:positionV>
                <wp:extent cx="2667635" cy="0"/>
                <wp:effectExtent l="0" t="0" r="37465" b="19050"/>
                <wp:wrapNone/>
                <wp:docPr id="321" name="Connecteur droit 321"/>
                <wp:cNvGraphicFramePr/>
                <a:graphic xmlns:a="http://schemas.openxmlformats.org/drawingml/2006/main">
                  <a:graphicData uri="http://schemas.microsoft.com/office/word/2010/wordprocessingShape">
                    <wps:wsp>
                      <wps:cNvCnPr/>
                      <wps:spPr>
                        <a:xfrm>
                          <a:off x="0" y="0"/>
                          <a:ext cx="2667635" cy="0"/>
                        </a:xfrm>
                        <a:prstGeom prst="line">
                          <a:avLst/>
                        </a:prstGeom>
                        <a:ln>
                          <a:solidFill>
                            <a:srgbClr val="6DB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CCCD89" id="Connecteur droit 321" o:spid="_x0000_s1026" style="position:absolute;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5.3pt" to="207.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" strokecolor="#6db19a"/>
            </w:pict>
          </mc:Fallback>
        </mc:AlternateContent>
      </w:r>
    </w:p>
    <w:p w14:paraId="32E00121" w14:textId="1582C5A3" w:rsidR="001B347A" w:rsidRPr="00AC6CE1" w:rsidRDefault="00A342CA" w:rsidP="0063129C">
      <w:pPr>
        <w:spacing w:after="200" w:line="276" w:lineRule="auto"/>
        <w:ind w:left="-142" w:right="6945"/>
        <w:jc w:val="left"/>
        <w:rPr>
          <w:rFonts w:ascii="Marianne" w:eastAsia="Calibri" w:hAnsi="Marianne" w:cs="Times New Roman"/>
          <w:color w:val="00AC8C"/>
          <w:sz w:val="32"/>
          <w:szCs w:val="32"/>
          <w:lang w:eastAsia="en-US"/>
        </w:rPr>
      </w:pPr>
      <w:r>
        <w:rPr>
          <w:rFonts w:ascii="Marianne" w:eastAsia="Calibri" w:hAnsi="Marianne" w:cs="Times New Roman"/>
          <w:color w:val="00AC8C"/>
          <w:sz w:val="32"/>
          <w:szCs w:val="32"/>
          <w:lang w:eastAsia="en-US"/>
        </w:rPr>
        <w:t xml:space="preserve"> </w:t>
      </w:r>
      <w:r w:rsidR="00B6564B">
        <w:rPr>
          <w:rFonts w:ascii="Marianne" w:eastAsia="Calibri" w:hAnsi="Marianne" w:cs="Times New Roman"/>
          <w:color w:val="00AC8C"/>
          <w:sz w:val="32"/>
          <w:szCs w:val="32"/>
          <w:lang w:eastAsia="en-US"/>
        </w:rPr>
        <w:t xml:space="preserve"> </w:t>
      </w:r>
      <w:r w:rsidR="00B6564B" w:rsidRPr="00B6564B">
        <w:rPr>
          <w:rFonts w:ascii="Marianne" w:eastAsia="Calibri" w:hAnsi="Marianne" w:cs="Times New Roman"/>
          <w:color w:val="40A179"/>
          <w:sz w:val="32"/>
          <w:szCs w:val="32"/>
          <w:lang w:eastAsia="en-US"/>
        </w:rPr>
        <w:t>[</w:t>
      </w:r>
      <w:r w:rsidR="000D1D62">
        <w:rPr>
          <w:rFonts w:ascii="Marianne" w:eastAsia="Calibri" w:hAnsi="Marianne" w:cs="Times New Roman"/>
          <w:color w:val="40A179"/>
          <w:sz w:val="32"/>
          <w:szCs w:val="32"/>
          <w:lang w:eastAsia="en-US"/>
        </w:rPr>
        <w:t xml:space="preserve">Avril </w:t>
      </w:r>
      <w:r w:rsidR="00D12E66" w:rsidRPr="00B6564B">
        <w:rPr>
          <w:rFonts w:ascii="Marianne" w:eastAsia="Calibri" w:hAnsi="Marianne" w:cs="Times New Roman"/>
          <w:color w:val="40A179"/>
          <w:sz w:val="32"/>
          <w:szCs w:val="32"/>
          <w:lang w:eastAsia="en-US"/>
        </w:rPr>
        <w:t>202</w:t>
      </w:r>
      <w:r w:rsidR="00D12E66">
        <w:rPr>
          <w:rFonts w:ascii="Marianne" w:eastAsia="Calibri" w:hAnsi="Marianne" w:cs="Times New Roman"/>
          <w:color w:val="40A179"/>
          <w:sz w:val="32"/>
          <w:szCs w:val="32"/>
          <w:lang w:eastAsia="en-US"/>
        </w:rPr>
        <w:t>4</w:t>
      </w:r>
      <w:r w:rsidR="00D12E66" w:rsidRPr="00B6564B">
        <w:rPr>
          <w:rFonts w:ascii="Marianne" w:eastAsia="Calibri" w:hAnsi="Marianne" w:cs="Times New Roman"/>
          <w:color w:val="40A179"/>
          <w:sz w:val="32"/>
          <w:szCs w:val="32"/>
          <w:lang w:eastAsia="en-US"/>
        </w:rPr>
        <w:t>]</w:t>
      </w:r>
    </w:p>
    <w:p w14:paraId="14C0F605" w14:textId="79B5297F" w:rsidR="00FA625F" w:rsidRDefault="00FA625F">
      <w:pPr>
        <w:jc w:val="left"/>
        <w:rPr>
          <w:rFonts w:ascii="Marianne" w:eastAsia="Calibri" w:hAnsi="Marianne" w:cs="Times New Roman"/>
          <w:sz w:val="22"/>
          <w:szCs w:val="22"/>
          <w:lang w:eastAsia="en-US"/>
        </w:rPr>
      </w:pPr>
      <w:r>
        <w:rPr>
          <w:rFonts w:ascii="Marianne" w:eastAsia="Calibri" w:hAnsi="Marianne" w:cs="Times New Roman"/>
          <w:sz w:val="22"/>
          <w:szCs w:val="22"/>
          <w:lang w:eastAsia="en-US"/>
        </w:rPr>
        <w:br w:type="page"/>
      </w:r>
      <w:bookmarkStart w:id="0" w:name="_GoBack"/>
      <w:bookmarkEnd w:id="0"/>
    </w:p>
    <w:p w14:paraId="08ACEFAE" w14:textId="2BD160B1" w:rsidR="001A403C" w:rsidRPr="00BE68CC" w:rsidRDefault="00BE68CC" w:rsidP="00375CDA">
      <w:pPr>
        <w:rPr>
          <w:rFonts w:ascii="Marianne Light" w:hAnsi="Marianne Light"/>
          <w:b/>
          <w:sz w:val="22"/>
        </w:rPr>
      </w:pPr>
      <w:r w:rsidRPr="00BE68CC">
        <w:rPr>
          <w:rFonts w:ascii="Marianne Light" w:hAnsi="Marianne Light"/>
          <w:b/>
          <w:sz w:val="22"/>
        </w:rPr>
        <w:lastRenderedPageBreak/>
        <w:t>Le projet régional de santé</w:t>
      </w:r>
      <w:r w:rsidR="00F14E9F" w:rsidRPr="00BE68CC">
        <w:rPr>
          <w:rFonts w:ascii="Marianne Light" w:hAnsi="Marianne Light"/>
          <w:b/>
          <w:sz w:val="22"/>
        </w:rPr>
        <w:t xml:space="preserve"> regroupe l’ensemble des priorités que l’ARS met en œuvre avec ses partenaires pour améliorer l’état de santé des Normands, favoriser au quotidien leur accès à la santé, lutter contre les inégalités sociales et territoriales de santé.</w:t>
      </w:r>
    </w:p>
    <w:p w14:paraId="401EAE09" w14:textId="7C5C21E3" w:rsidR="00F14E9F" w:rsidRDefault="00F14E9F" w:rsidP="00375CDA">
      <w:pPr>
        <w:rPr>
          <w:rFonts w:ascii="Marianne Light" w:hAnsi="Marianne Light"/>
        </w:rPr>
      </w:pPr>
    </w:p>
    <w:p w14:paraId="6F29B9E7" w14:textId="5ACED6C0" w:rsidR="001A403C" w:rsidRPr="00617292" w:rsidRDefault="00617292" w:rsidP="00375CDA">
      <w:pPr>
        <w:rPr>
          <w:rFonts w:ascii="Marianne Light" w:hAnsi="Marianne Light"/>
          <w:sz w:val="18"/>
        </w:rPr>
      </w:pPr>
      <w:r w:rsidRPr="00617292">
        <w:rPr>
          <w:rFonts w:ascii="Marianne Light" w:hAnsi="Marianne Light"/>
          <w:sz w:val="18"/>
        </w:rPr>
        <w:t xml:space="preserve">A consulter ici : </w:t>
      </w:r>
      <w:hyperlink r:id="rId8" w:history="1">
        <w:r w:rsidR="00F14E9F" w:rsidRPr="00617292">
          <w:rPr>
            <w:color w:val="0000FF"/>
            <w:sz w:val="18"/>
            <w:u w:val="single"/>
          </w:rPr>
          <w:t>Le Projet régional de santé Normandie 2023-2028 | Agence régionale de santé Normandie (sante.fr)</w:t>
        </w:r>
      </w:hyperlink>
    </w:p>
    <w:p w14:paraId="5A7F5FD6" w14:textId="77777777" w:rsidR="001A403C" w:rsidRPr="00617292" w:rsidRDefault="001A403C" w:rsidP="00375CDA">
      <w:pPr>
        <w:rPr>
          <w:rFonts w:ascii="Marianne Light" w:hAnsi="Marianne Light"/>
          <w:sz w:val="18"/>
        </w:rPr>
      </w:pPr>
    </w:p>
    <w:p w14:paraId="251EA4E1" w14:textId="5C2B12D6" w:rsidR="00375CDA" w:rsidRPr="00375CDA" w:rsidRDefault="00375CDA" w:rsidP="00375CDA">
      <w:pPr>
        <w:rPr>
          <w:rFonts w:ascii="Marianne Light" w:hAnsi="Marianne Light"/>
        </w:rPr>
      </w:pPr>
      <w:r w:rsidRPr="00375CDA">
        <w:rPr>
          <w:rFonts w:ascii="Marianne Light" w:hAnsi="Marianne Light"/>
        </w:rPr>
        <w:t xml:space="preserve">Pour mettre en œuvre </w:t>
      </w:r>
      <w:r w:rsidR="001A403C">
        <w:rPr>
          <w:rFonts w:ascii="Marianne Light" w:hAnsi="Marianne Light"/>
        </w:rPr>
        <w:t>l</w:t>
      </w:r>
      <w:r w:rsidRPr="00375CDA">
        <w:rPr>
          <w:rFonts w:ascii="Marianne Light" w:hAnsi="Marianne Light"/>
        </w:rPr>
        <w:t xml:space="preserve">es priorités </w:t>
      </w:r>
      <w:r w:rsidR="001A403C">
        <w:rPr>
          <w:rFonts w:ascii="Marianne Light" w:hAnsi="Marianne Light"/>
        </w:rPr>
        <w:t xml:space="preserve">du PRS </w:t>
      </w:r>
      <w:r w:rsidRPr="00375CDA">
        <w:rPr>
          <w:rFonts w:ascii="Marianne Light" w:hAnsi="Marianne Light"/>
        </w:rPr>
        <w:t>en matière de prévention e</w:t>
      </w:r>
      <w:r w:rsidR="00100445">
        <w:rPr>
          <w:rFonts w:ascii="Marianne Light" w:hAnsi="Marianne Light"/>
        </w:rPr>
        <w:t>t de promotion de la santé et d’accès à la santé des publics vulnérables</w:t>
      </w:r>
      <w:r w:rsidRPr="00375CDA">
        <w:rPr>
          <w:rFonts w:ascii="Marianne Light" w:hAnsi="Marianne Light"/>
        </w:rPr>
        <w:t>, l’Agence régionale de santé (ARS) mobilise des crédits du Fonds d’Intervention Régional (FIR).</w:t>
      </w:r>
      <w:r w:rsidR="001A403C">
        <w:rPr>
          <w:rFonts w:ascii="Marianne Light" w:hAnsi="Marianne Light"/>
        </w:rPr>
        <w:t xml:space="preserve"> Dans ce cadre, des financements peuvent être </w:t>
      </w:r>
      <w:r w:rsidR="00BE68CC">
        <w:rPr>
          <w:rFonts w:ascii="Marianne Light" w:hAnsi="Marianne Light"/>
        </w:rPr>
        <w:t xml:space="preserve">notamment </w:t>
      </w:r>
      <w:r w:rsidR="001A403C">
        <w:rPr>
          <w:rFonts w:ascii="Marianne Light" w:hAnsi="Marianne Light"/>
        </w:rPr>
        <w:t>sollicités pour :</w:t>
      </w:r>
    </w:p>
    <w:p w14:paraId="55A70DC0" w14:textId="7F5AB435" w:rsidR="00100445" w:rsidRDefault="00100445" w:rsidP="001A403C">
      <w:pPr>
        <w:pStyle w:val="Paragraphedeliste"/>
        <w:numPr>
          <w:ilvl w:val="0"/>
          <w:numId w:val="26"/>
        </w:numPr>
        <w:rPr>
          <w:rFonts w:ascii="Marianne Light" w:hAnsi="Marianne Light"/>
        </w:rPr>
      </w:pPr>
      <w:proofErr w:type="gramStart"/>
      <w:r w:rsidRPr="00375CDA">
        <w:rPr>
          <w:rFonts w:ascii="Marianne Light" w:hAnsi="Marianne Light"/>
        </w:rPr>
        <w:t>des</w:t>
      </w:r>
      <w:proofErr w:type="gramEnd"/>
      <w:r w:rsidRPr="00375CDA">
        <w:rPr>
          <w:rFonts w:ascii="Marianne Light" w:hAnsi="Marianne Light"/>
        </w:rPr>
        <w:t xml:space="preserve"> acti</w:t>
      </w:r>
      <w:r>
        <w:rPr>
          <w:rFonts w:ascii="Marianne Light" w:hAnsi="Marianne Light"/>
        </w:rPr>
        <w:t>ons ou programmes de prévention répondant à ces priorités dans les territoires ;</w:t>
      </w:r>
    </w:p>
    <w:p w14:paraId="15D9BF89" w14:textId="10C71D66" w:rsidR="00375CDA" w:rsidRPr="00375CDA" w:rsidRDefault="005D0C3A" w:rsidP="001A403C">
      <w:pPr>
        <w:pStyle w:val="Paragraphedeliste"/>
        <w:numPr>
          <w:ilvl w:val="0"/>
          <w:numId w:val="26"/>
        </w:numPr>
        <w:rPr>
          <w:rFonts w:ascii="Marianne Light" w:hAnsi="Marianne Light"/>
        </w:rPr>
      </w:pPr>
      <w:proofErr w:type="gramStart"/>
      <w:r>
        <w:rPr>
          <w:rFonts w:ascii="Marianne Light" w:hAnsi="Marianne Light"/>
        </w:rPr>
        <w:t>d</w:t>
      </w:r>
      <w:r w:rsidR="00375CDA" w:rsidRPr="00375CDA">
        <w:rPr>
          <w:rFonts w:ascii="Marianne Light" w:hAnsi="Marianne Light"/>
        </w:rPr>
        <w:t>es</w:t>
      </w:r>
      <w:proofErr w:type="gramEnd"/>
      <w:r w:rsidR="00375CDA" w:rsidRPr="00375CDA">
        <w:rPr>
          <w:rFonts w:ascii="Marianne Light" w:hAnsi="Marianne Light"/>
        </w:rPr>
        <w:t xml:space="preserve"> dispositifs </w:t>
      </w:r>
      <w:r w:rsidR="005D524B">
        <w:rPr>
          <w:rFonts w:ascii="Marianne Light" w:hAnsi="Marianne Light"/>
        </w:rPr>
        <w:t xml:space="preserve">nationaux </w:t>
      </w:r>
      <w:r w:rsidR="00375CDA" w:rsidRPr="00375CDA">
        <w:rPr>
          <w:rFonts w:ascii="Marianne Light" w:hAnsi="Marianne Light"/>
        </w:rPr>
        <w:t xml:space="preserve">réglementés de prévention </w:t>
      </w:r>
      <w:r w:rsidR="00100445">
        <w:rPr>
          <w:rFonts w:ascii="Marianne Light" w:hAnsi="Marianne Light"/>
        </w:rPr>
        <w:t xml:space="preserve">ou d’accès aux soins des publics en situation de précarité </w:t>
      </w:r>
      <w:r w:rsidR="00375CDA" w:rsidRPr="00375CDA">
        <w:rPr>
          <w:rFonts w:ascii="Marianne Light" w:hAnsi="Marianne Light"/>
        </w:rPr>
        <w:t>(</w:t>
      </w:r>
      <w:r w:rsidR="005D524B">
        <w:rPr>
          <w:rFonts w:ascii="Marianne Light" w:hAnsi="Marianne Light"/>
        </w:rPr>
        <w:t xml:space="preserve">vaccination, </w:t>
      </w:r>
      <w:r w:rsidR="00375CDA" w:rsidRPr="00375CDA">
        <w:rPr>
          <w:rFonts w:ascii="Marianne Light" w:hAnsi="Marianne Light"/>
        </w:rPr>
        <w:t xml:space="preserve">dépistages </w:t>
      </w:r>
      <w:r w:rsidR="00100445">
        <w:rPr>
          <w:rFonts w:ascii="Marianne Light" w:hAnsi="Marianne Light"/>
        </w:rPr>
        <w:t xml:space="preserve">ou permanences d’accès aux soins </w:t>
      </w:r>
      <w:r w:rsidR="00375CDA" w:rsidRPr="00375CDA">
        <w:rPr>
          <w:rFonts w:ascii="Marianne Light" w:hAnsi="Marianne Light"/>
        </w:rPr>
        <w:t>par ex</w:t>
      </w:r>
      <w:r>
        <w:rPr>
          <w:rFonts w:ascii="Marianne Light" w:hAnsi="Marianne Light"/>
        </w:rPr>
        <w:t>emple …) ;</w:t>
      </w:r>
    </w:p>
    <w:p w14:paraId="5D95B972" w14:textId="4E8EB30D" w:rsidR="00375CDA" w:rsidRPr="00375CDA" w:rsidRDefault="005D0C3A" w:rsidP="001A403C">
      <w:pPr>
        <w:pStyle w:val="Paragraphedeliste"/>
        <w:numPr>
          <w:ilvl w:val="0"/>
          <w:numId w:val="26"/>
        </w:numPr>
        <w:rPr>
          <w:rFonts w:ascii="Marianne Light" w:hAnsi="Marianne Light"/>
        </w:rPr>
      </w:pPr>
      <w:proofErr w:type="gramStart"/>
      <w:r>
        <w:rPr>
          <w:rFonts w:ascii="Marianne Light" w:hAnsi="Marianne Light"/>
        </w:rPr>
        <w:t>l</w:t>
      </w:r>
      <w:r w:rsidR="00375CDA" w:rsidRPr="00375CDA">
        <w:rPr>
          <w:rFonts w:ascii="Marianne Light" w:hAnsi="Marianne Light"/>
        </w:rPr>
        <w:t>a</w:t>
      </w:r>
      <w:proofErr w:type="gramEnd"/>
      <w:r w:rsidR="00375CDA" w:rsidRPr="00375CDA">
        <w:rPr>
          <w:rFonts w:ascii="Marianne Light" w:hAnsi="Marianne Light"/>
        </w:rPr>
        <w:t xml:space="preserve"> coordination régionale et des programmes d’éducation</w:t>
      </w:r>
      <w:r w:rsidR="00617292">
        <w:rPr>
          <w:rFonts w:ascii="Marianne Light" w:hAnsi="Marianne Light"/>
        </w:rPr>
        <w:t xml:space="preserve"> thérapeutique du patient</w:t>
      </w:r>
      <w:r>
        <w:rPr>
          <w:rFonts w:ascii="Marianne Light" w:hAnsi="Marianne Light"/>
        </w:rPr>
        <w:t> ;</w:t>
      </w:r>
    </w:p>
    <w:p w14:paraId="53F8251D" w14:textId="36334E33" w:rsidR="00375CDA" w:rsidRDefault="005D0C3A" w:rsidP="001A403C">
      <w:pPr>
        <w:pStyle w:val="Paragraphedeliste"/>
        <w:numPr>
          <w:ilvl w:val="0"/>
          <w:numId w:val="26"/>
        </w:numPr>
        <w:rPr>
          <w:rFonts w:ascii="Marianne Light" w:hAnsi="Marianne Light"/>
        </w:rPr>
      </w:pPr>
      <w:proofErr w:type="gramStart"/>
      <w:r>
        <w:rPr>
          <w:rFonts w:ascii="Marianne Light" w:hAnsi="Marianne Light"/>
        </w:rPr>
        <w:t>d</w:t>
      </w:r>
      <w:r w:rsidR="00375CDA" w:rsidRPr="00375CDA">
        <w:rPr>
          <w:rFonts w:ascii="Marianne Light" w:hAnsi="Marianne Light"/>
        </w:rPr>
        <w:t>es</w:t>
      </w:r>
      <w:proofErr w:type="gramEnd"/>
      <w:r w:rsidR="00375CDA" w:rsidRPr="00375CDA">
        <w:rPr>
          <w:rFonts w:ascii="Marianne Light" w:hAnsi="Marianne Light"/>
        </w:rPr>
        <w:t xml:space="preserve"> postes de coordonnateurs (réseaux territoriau</w:t>
      </w:r>
      <w:r w:rsidR="00617292">
        <w:rPr>
          <w:rFonts w:ascii="Marianne Light" w:hAnsi="Marianne Light"/>
        </w:rPr>
        <w:t>x de promotion de la santé</w:t>
      </w:r>
      <w:r w:rsidR="00375CDA" w:rsidRPr="00375CDA">
        <w:rPr>
          <w:rFonts w:ascii="Marianne Light" w:hAnsi="Marianne Light"/>
        </w:rPr>
        <w:t>, ateliers s</w:t>
      </w:r>
      <w:r>
        <w:rPr>
          <w:rFonts w:ascii="Marianne Light" w:hAnsi="Marianne Light"/>
        </w:rPr>
        <w:t>anté ville (ASV), par exemple) </w:t>
      </w:r>
      <w:r w:rsidR="00100445">
        <w:rPr>
          <w:rFonts w:ascii="Marianne Light" w:hAnsi="Marianne Light"/>
        </w:rPr>
        <w:t xml:space="preserve">ou tout ou partie de l’activité de certains opérateurs ressources en région qui permettent d’accompagner la mise en œuvre des actions de prévention </w:t>
      </w:r>
      <w:r>
        <w:rPr>
          <w:rFonts w:ascii="Marianne Light" w:hAnsi="Marianne Light"/>
        </w:rPr>
        <w:t>;</w:t>
      </w:r>
    </w:p>
    <w:p w14:paraId="69BA41AD" w14:textId="025205F3" w:rsidR="00100445" w:rsidRDefault="00100445" w:rsidP="001A403C">
      <w:pPr>
        <w:pStyle w:val="Paragraphedeliste"/>
        <w:numPr>
          <w:ilvl w:val="0"/>
          <w:numId w:val="26"/>
        </w:numPr>
        <w:rPr>
          <w:rFonts w:ascii="Marianne Light" w:hAnsi="Marianne Light"/>
        </w:rPr>
      </w:pPr>
      <w:proofErr w:type="gramStart"/>
      <w:r>
        <w:rPr>
          <w:rFonts w:ascii="Marianne Light" w:hAnsi="Marianne Light"/>
        </w:rPr>
        <w:t>des</w:t>
      </w:r>
      <w:proofErr w:type="gramEnd"/>
      <w:r>
        <w:rPr>
          <w:rFonts w:ascii="Marianne Light" w:hAnsi="Marianne Light"/>
        </w:rPr>
        <w:t xml:space="preserve"> actions permettant l’accès à la culture de patients, de personnes âgées ou de personnes en situation de handicap.</w:t>
      </w:r>
    </w:p>
    <w:p w14:paraId="1FBAF44D" w14:textId="22E76A9B" w:rsidR="00BE68CC" w:rsidRDefault="00BE68CC" w:rsidP="00BE68CC">
      <w:pPr>
        <w:rPr>
          <w:rFonts w:ascii="Marianne Light" w:hAnsi="Marianne Light"/>
        </w:rPr>
      </w:pPr>
    </w:p>
    <w:p w14:paraId="18FD14FF" w14:textId="48F88833" w:rsidR="00BE68CC" w:rsidRDefault="00BE68CC" w:rsidP="00D46863">
      <w:pPr>
        <w:rPr>
          <w:rFonts w:ascii="Marianne Light" w:hAnsi="Marianne Light"/>
        </w:rPr>
      </w:pPr>
      <w:r>
        <w:rPr>
          <w:rFonts w:ascii="Marianne Light" w:hAnsi="Marianne Light"/>
        </w:rPr>
        <w:t xml:space="preserve">Le présent </w:t>
      </w:r>
      <w:r w:rsidR="006E766C">
        <w:rPr>
          <w:rFonts w:ascii="Marianne Light" w:hAnsi="Marianne Light"/>
        </w:rPr>
        <w:t>document</w:t>
      </w:r>
      <w:r>
        <w:rPr>
          <w:rFonts w:ascii="Marianne Light" w:hAnsi="Marianne Light"/>
        </w:rPr>
        <w:t xml:space="preserve"> présente</w:t>
      </w:r>
      <w:r w:rsidR="00D46863">
        <w:rPr>
          <w:rFonts w:ascii="Marianne Light" w:hAnsi="Marianne Light"/>
        </w:rPr>
        <w:t> </w:t>
      </w:r>
      <w:r w:rsidRPr="00BE68CC">
        <w:rPr>
          <w:rFonts w:ascii="Marianne Light" w:hAnsi="Marianne Light"/>
        </w:rPr>
        <w:t xml:space="preserve">les </w:t>
      </w:r>
      <w:r>
        <w:rPr>
          <w:rFonts w:ascii="Marianne Light" w:hAnsi="Marianne Light"/>
        </w:rPr>
        <w:t xml:space="preserve">grandes </w:t>
      </w:r>
      <w:r w:rsidRPr="00BE68CC">
        <w:rPr>
          <w:rFonts w:ascii="Marianne Light" w:hAnsi="Marianne Light"/>
        </w:rPr>
        <w:t xml:space="preserve">priorités de financement </w:t>
      </w:r>
      <w:r w:rsidR="005D524B">
        <w:rPr>
          <w:rFonts w:ascii="Marianne Light" w:hAnsi="Marianne Light"/>
        </w:rPr>
        <w:t>sur la durée du PRS</w:t>
      </w:r>
      <w:r w:rsidR="00D12E66">
        <w:rPr>
          <w:rFonts w:ascii="Marianne Light" w:hAnsi="Marianne Light"/>
        </w:rPr>
        <w:t>,</w:t>
      </w:r>
      <w:r w:rsidR="00D46863">
        <w:rPr>
          <w:rFonts w:ascii="Marianne Light" w:hAnsi="Marianne Light"/>
        </w:rPr>
        <w:t xml:space="preserve"> </w:t>
      </w:r>
      <w:r>
        <w:rPr>
          <w:rFonts w:ascii="Marianne Light" w:hAnsi="Marianne Light"/>
        </w:rPr>
        <w:t>les critères de choix des projets</w:t>
      </w:r>
      <w:r w:rsidR="00D12E66">
        <w:rPr>
          <w:rFonts w:ascii="Marianne Light" w:hAnsi="Marianne Light"/>
        </w:rPr>
        <w:t>,</w:t>
      </w:r>
      <w:r w:rsidR="00D46863">
        <w:rPr>
          <w:rFonts w:ascii="Marianne Light" w:hAnsi="Marianne Light"/>
        </w:rPr>
        <w:t xml:space="preserve"> </w:t>
      </w:r>
      <w:r>
        <w:rPr>
          <w:rFonts w:ascii="Marianne Light" w:hAnsi="Marianne Light"/>
        </w:rPr>
        <w:t>les modalités d’attribution des subventions FIR</w:t>
      </w:r>
      <w:r w:rsidR="005D524B">
        <w:rPr>
          <w:rFonts w:ascii="Marianne Light" w:hAnsi="Marianne Light"/>
        </w:rPr>
        <w:t xml:space="preserve"> dans le champ d</w:t>
      </w:r>
      <w:r w:rsidR="006E766C">
        <w:rPr>
          <w:rFonts w:ascii="Marianne Light" w:hAnsi="Marianne Light"/>
        </w:rPr>
        <w:t>e la prévention et de la promotion de la santé</w:t>
      </w:r>
      <w:r w:rsidR="00A719BB">
        <w:rPr>
          <w:rFonts w:ascii="Marianne Light" w:hAnsi="Marianne Light"/>
        </w:rPr>
        <w:t xml:space="preserve"> et de santé environnement</w:t>
      </w:r>
      <w:r w:rsidR="00D12E66">
        <w:rPr>
          <w:rFonts w:ascii="Marianne Light" w:hAnsi="Marianne Light"/>
        </w:rPr>
        <w:t>.</w:t>
      </w:r>
    </w:p>
    <w:p w14:paraId="2D49E2BD" w14:textId="77777777" w:rsidR="00BE68CC" w:rsidRPr="00BE68CC" w:rsidRDefault="00BE68CC" w:rsidP="00BE68CC">
      <w:pPr>
        <w:pStyle w:val="Paragraphedeliste"/>
        <w:ind w:left="720"/>
        <w:rPr>
          <w:rFonts w:ascii="Marianne Light" w:hAnsi="Marianne Light"/>
        </w:rPr>
      </w:pPr>
    </w:p>
    <w:p w14:paraId="313C51AE" w14:textId="1763602F" w:rsidR="00B8489B" w:rsidRPr="001F4315" w:rsidRDefault="00BE68CC" w:rsidP="00B8489B">
      <w:pPr>
        <w:pStyle w:val="Citationintense"/>
        <w:rPr>
          <w:color w:val="0070C0"/>
        </w:rPr>
      </w:pPr>
      <w:r w:rsidRPr="001F4315">
        <w:rPr>
          <w:color w:val="0070C0"/>
        </w:rPr>
        <w:t>1 - PRIORITES DE FINANCEMENT</w:t>
      </w:r>
    </w:p>
    <w:p w14:paraId="348A421F" w14:textId="33841D4F" w:rsidR="00B8489B" w:rsidRDefault="00B8489B" w:rsidP="00BE68CC">
      <w:pPr>
        <w:pStyle w:val="grand-titre"/>
        <w:rPr>
          <w:sz w:val="24"/>
          <w:szCs w:val="24"/>
        </w:rPr>
      </w:pPr>
      <w:r>
        <w:rPr>
          <w:sz w:val="24"/>
          <w:szCs w:val="24"/>
        </w:rPr>
        <w:t>DEVELOPPER LA QUALITE DES INTERVENTIONS EN PROMOTION DE LA SANTE</w:t>
      </w:r>
    </w:p>
    <w:p w14:paraId="460E03B9" w14:textId="77777777" w:rsidR="00AC4BED" w:rsidRDefault="00AC4BED" w:rsidP="00AC4BED">
      <w:pPr>
        <w:rPr>
          <w:rFonts w:ascii="Marianne Light" w:hAnsi="Marianne Light"/>
        </w:rPr>
      </w:pPr>
    </w:p>
    <w:p w14:paraId="0743F336" w14:textId="602FEF5F" w:rsidR="00AC4BED" w:rsidRPr="00AC4BED" w:rsidRDefault="00AC4BED" w:rsidP="00AC4BED">
      <w:pPr>
        <w:rPr>
          <w:rFonts w:ascii="Marianne Light" w:hAnsi="Marianne Light"/>
        </w:rPr>
      </w:pPr>
      <w:r w:rsidRPr="00AC4BED">
        <w:rPr>
          <w:rFonts w:ascii="Marianne Light" w:hAnsi="Marianne Light"/>
        </w:rPr>
        <w:t>L’ARS soutient des actions qui permettent la montée en compétence des acteurs de prévention,</w:t>
      </w:r>
      <w:r>
        <w:rPr>
          <w:rFonts w:ascii="Marianne Light" w:hAnsi="Marianne Light"/>
        </w:rPr>
        <w:t xml:space="preserve"> notamment</w:t>
      </w:r>
      <w:r w:rsidRPr="00AC4BED">
        <w:rPr>
          <w:rFonts w:ascii="Marianne Light" w:hAnsi="Marianne Light"/>
        </w:rPr>
        <w:t xml:space="preserve"> par :</w:t>
      </w:r>
    </w:p>
    <w:p w14:paraId="12E5A675" w14:textId="77777777" w:rsidR="00AC4BED" w:rsidRDefault="00AC4BED" w:rsidP="00AC4BED">
      <w:pPr>
        <w:pStyle w:val="Paragraphedeliste"/>
        <w:numPr>
          <w:ilvl w:val="0"/>
          <w:numId w:val="26"/>
        </w:numPr>
        <w:rPr>
          <w:rFonts w:ascii="Marianne Light" w:hAnsi="Marianne Light"/>
        </w:rPr>
      </w:pPr>
      <w:proofErr w:type="gramStart"/>
      <w:r w:rsidRPr="00AC4BED">
        <w:rPr>
          <w:rFonts w:ascii="Marianne Light" w:hAnsi="Marianne Light"/>
        </w:rPr>
        <w:t>l’élaboration</w:t>
      </w:r>
      <w:proofErr w:type="gramEnd"/>
      <w:r w:rsidRPr="00AC4BED">
        <w:rPr>
          <w:rFonts w:ascii="Marianne Light" w:hAnsi="Marianne Light"/>
        </w:rPr>
        <w:t xml:space="preserve"> de référentiels, </w:t>
      </w:r>
    </w:p>
    <w:p w14:paraId="19468A85" w14:textId="77777777" w:rsidR="00AC4BED" w:rsidRDefault="00AC4BED" w:rsidP="00AC4BED">
      <w:pPr>
        <w:pStyle w:val="Paragraphedeliste"/>
        <w:numPr>
          <w:ilvl w:val="0"/>
          <w:numId w:val="26"/>
        </w:numPr>
        <w:rPr>
          <w:rFonts w:ascii="Marianne Light" w:hAnsi="Marianne Light"/>
        </w:rPr>
      </w:pPr>
      <w:proofErr w:type="gramStart"/>
      <w:r w:rsidRPr="00AC4BED">
        <w:rPr>
          <w:rFonts w:ascii="Marianne Light" w:hAnsi="Marianne Light"/>
        </w:rPr>
        <w:t>l’aide</w:t>
      </w:r>
      <w:proofErr w:type="gramEnd"/>
      <w:r w:rsidRPr="00AC4BED">
        <w:rPr>
          <w:rFonts w:ascii="Marianne Light" w:hAnsi="Marianne Light"/>
        </w:rPr>
        <w:t xml:space="preserve"> à l’élaboration de diagnostics, </w:t>
      </w:r>
    </w:p>
    <w:p w14:paraId="50507D6A" w14:textId="77777777" w:rsidR="00AC4BED" w:rsidRDefault="00AC4BED" w:rsidP="00AC4BED">
      <w:pPr>
        <w:pStyle w:val="Paragraphedeliste"/>
        <w:numPr>
          <w:ilvl w:val="0"/>
          <w:numId w:val="26"/>
        </w:numPr>
        <w:rPr>
          <w:rFonts w:ascii="Marianne Light" w:hAnsi="Marianne Light"/>
        </w:rPr>
      </w:pPr>
      <w:proofErr w:type="gramStart"/>
      <w:r w:rsidRPr="00AC4BED">
        <w:rPr>
          <w:rFonts w:ascii="Marianne Light" w:hAnsi="Marianne Light"/>
        </w:rPr>
        <w:t>de</w:t>
      </w:r>
      <w:proofErr w:type="gramEnd"/>
      <w:r w:rsidRPr="00AC4BED">
        <w:rPr>
          <w:rFonts w:ascii="Marianne Light" w:hAnsi="Marianne Light"/>
        </w:rPr>
        <w:t xml:space="preserve"> la sensibilisation, de l’information, de la formation des professionnels,</w:t>
      </w:r>
    </w:p>
    <w:p w14:paraId="762E7265" w14:textId="62653CC3" w:rsidR="00B8489B" w:rsidRDefault="00AC4BED" w:rsidP="00AC4BED">
      <w:pPr>
        <w:pStyle w:val="Paragraphedeliste"/>
        <w:numPr>
          <w:ilvl w:val="0"/>
          <w:numId w:val="26"/>
        </w:numPr>
        <w:rPr>
          <w:rFonts w:ascii="Marianne Light" w:hAnsi="Marianne Light"/>
        </w:rPr>
      </w:pPr>
      <w:proofErr w:type="gramStart"/>
      <w:r w:rsidRPr="00AC4BED">
        <w:rPr>
          <w:rFonts w:ascii="Marianne Light" w:hAnsi="Marianne Light"/>
        </w:rPr>
        <w:t>de</w:t>
      </w:r>
      <w:proofErr w:type="gramEnd"/>
      <w:r w:rsidRPr="00AC4BED">
        <w:rPr>
          <w:rFonts w:ascii="Marianne Light" w:hAnsi="Marianne Light"/>
        </w:rPr>
        <w:t xml:space="preserve"> l’accompagnement méthodologique à l’élaboration de projets de prévention de qualité, ainsi q</w:t>
      </w:r>
      <w:r w:rsidR="002D6D75">
        <w:rPr>
          <w:rFonts w:ascii="Marianne Light" w:hAnsi="Marianne Light"/>
        </w:rPr>
        <w:t>u’à l’évaluation de ces projets,</w:t>
      </w:r>
    </w:p>
    <w:p w14:paraId="6C1AB055" w14:textId="71670E9C" w:rsidR="00AC4BED" w:rsidRDefault="00AC4BED" w:rsidP="00AC4BED">
      <w:pPr>
        <w:pStyle w:val="Paragraphedeliste"/>
        <w:numPr>
          <w:ilvl w:val="0"/>
          <w:numId w:val="26"/>
        </w:numPr>
        <w:rPr>
          <w:rFonts w:ascii="Marianne Light" w:hAnsi="Marianne Light"/>
        </w:rPr>
      </w:pPr>
      <w:proofErr w:type="gramStart"/>
      <w:r>
        <w:rPr>
          <w:rFonts w:ascii="Marianne Light" w:hAnsi="Marianne Light"/>
        </w:rPr>
        <w:t>de</w:t>
      </w:r>
      <w:proofErr w:type="gramEnd"/>
      <w:r>
        <w:rPr>
          <w:rFonts w:ascii="Marianne Light" w:hAnsi="Marianne Light"/>
        </w:rPr>
        <w:t xml:space="preserve"> l’aide au développement de projets probants</w:t>
      </w:r>
      <w:r w:rsidR="002D6D75">
        <w:rPr>
          <w:rFonts w:ascii="Marianne Light" w:hAnsi="Marianne Light"/>
        </w:rPr>
        <w:t>.</w:t>
      </w:r>
    </w:p>
    <w:p w14:paraId="3C664E0B" w14:textId="77777777" w:rsidR="00AC4BED" w:rsidRPr="00AC4BED" w:rsidRDefault="00AC4BED" w:rsidP="00AC4BED">
      <w:pPr>
        <w:pStyle w:val="Paragraphedeliste"/>
        <w:ind w:left="720"/>
        <w:rPr>
          <w:rFonts w:ascii="Marianne Light" w:hAnsi="Marianne Light"/>
        </w:rPr>
      </w:pPr>
    </w:p>
    <w:p w14:paraId="47D49EF8" w14:textId="710EA5A8" w:rsidR="00AC4BED" w:rsidRPr="00AC4BED" w:rsidRDefault="00AC4BED" w:rsidP="00AC4BED">
      <w:pPr>
        <w:rPr>
          <w:rFonts w:ascii="Marianne Light" w:hAnsi="Marianne Light"/>
        </w:rPr>
      </w:pPr>
      <w:r w:rsidRPr="00AC4BED">
        <w:rPr>
          <w:rFonts w:ascii="Marianne Light" w:hAnsi="Marianne Light"/>
        </w:rPr>
        <w:t>A cet effet, elle peut intervenir dans le financement de ressources régionales ou territoriales dédiées à ces mission</w:t>
      </w:r>
      <w:r w:rsidR="002D6D75">
        <w:rPr>
          <w:rFonts w:ascii="Marianne Light" w:hAnsi="Marianne Light"/>
        </w:rPr>
        <w:t>s</w:t>
      </w:r>
      <w:r w:rsidRPr="00AC4BED">
        <w:rPr>
          <w:rFonts w:ascii="Marianne Light" w:hAnsi="Marianne Light"/>
        </w:rPr>
        <w:t xml:space="preserve"> d’accompagnement.</w:t>
      </w:r>
    </w:p>
    <w:p w14:paraId="317D6055" w14:textId="77777777" w:rsidR="00B8489B" w:rsidRDefault="00B8489B" w:rsidP="00AC4BED">
      <w:pPr>
        <w:pStyle w:val="grand-titre"/>
        <w:jc w:val="both"/>
        <w:rPr>
          <w:sz w:val="24"/>
          <w:szCs w:val="24"/>
        </w:rPr>
      </w:pPr>
    </w:p>
    <w:p w14:paraId="0A211D15" w14:textId="092CC840" w:rsidR="00BE68CC" w:rsidRPr="0064287C" w:rsidRDefault="00BE68CC" w:rsidP="00BE68CC">
      <w:pPr>
        <w:pStyle w:val="grand-titre"/>
        <w:rPr>
          <w:sz w:val="24"/>
          <w:szCs w:val="24"/>
        </w:rPr>
      </w:pPr>
      <w:r w:rsidRPr="0064287C">
        <w:rPr>
          <w:sz w:val="24"/>
          <w:szCs w:val="24"/>
        </w:rPr>
        <w:t>AGIR PRÉCOCEMENT POUR GRANDIR EN BONNE SANTÉ</w:t>
      </w:r>
    </w:p>
    <w:p w14:paraId="336561CE" w14:textId="77777777" w:rsidR="00BE68CC" w:rsidRPr="005D524B" w:rsidRDefault="00BE68CC" w:rsidP="00BE68CC">
      <w:pPr>
        <w:ind w:left="60"/>
        <w:rPr>
          <w:rFonts w:ascii="Marianne" w:hAnsi="Marianne"/>
          <w:b/>
          <w:color w:val="98BF0C"/>
        </w:rPr>
      </w:pPr>
    </w:p>
    <w:p w14:paraId="1EDCFD52" w14:textId="7CBBDD60" w:rsidR="00BE68CC" w:rsidRPr="00EF590E" w:rsidRDefault="00BE68CC" w:rsidP="00BE68CC">
      <w:pPr>
        <w:rPr>
          <w:rFonts w:ascii="Marianne Light" w:hAnsi="Marianne Light"/>
        </w:rPr>
      </w:pPr>
      <w:r w:rsidRPr="00EF590E">
        <w:rPr>
          <w:rFonts w:ascii="Marianne Light" w:hAnsi="Marianne Light"/>
        </w:rPr>
        <w:t>Les actions mises en place auprès des enfants et des jeunes doivent être adaptées en fonction de l’âge et de leur situation. Elles devront s’appuyer sur le développement des compétences psycho-sociales quelle que soit la thématique abordée (en lien avec les référentiels d’intervention</w:t>
      </w:r>
      <w:r w:rsidR="00617292">
        <w:rPr>
          <w:rFonts w:ascii="Marianne Light" w:hAnsi="Marianne Light"/>
        </w:rPr>
        <w:t xml:space="preserve"> régionaux</w:t>
      </w:r>
      <w:r w:rsidRPr="00EF590E">
        <w:rPr>
          <w:rFonts w:ascii="Marianne Light" w:hAnsi="Marianne Light"/>
        </w:rPr>
        <w:t xml:space="preserve"> : addiction, santé sexuelle et nutrition </w:t>
      </w:r>
      <w:r w:rsidR="00617292">
        <w:rPr>
          <w:rFonts w:ascii="Marianne Light" w:hAnsi="Marianne Light"/>
        </w:rPr>
        <w:t xml:space="preserve">établis par PSN, </w:t>
      </w:r>
      <w:r w:rsidRPr="00EF590E">
        <w:rPr>
          <w:rFonts w:ascii="Marianne Light" w:hAnsi="Marianne Light"/>
        </w:rPr>
        <w:t>le référentiel sur le théâtre forum</w:t>
      </w:r>
      <w:r w:rsidR="00617292">
        <w:rPr>
          <w:rFonts w:ascii="Marianne Light" w:hAnsi="Marianne Light"/>
        </w:rPr>
        <w:t xml:space="preserve"> de l’ARS</w:t>
      </w:r>
      <w:r w:rsidRPr="00EF590E">
        <w:rPr>
          <w:rFonts w:ascii="Marianne Light" w:hAnsi="Marianne Light"/>
        </w:rPr>
        <w:t xml:space="preserve"> ainsi que le référentiel </w:t>
      </w:r>
      <w:r w:rsidR="00617292">
        <w:rPr>
          <w:rFonts w:ascii="Marianne Light" w:hAnsi="Marianne Light"/>
        </w:rPr>
        <w:t xml:space="preserve">CPS </w:t>
      </w:r>
      <w:r w:rsidRPr="00EF590E">
        <w:rPr>
          <w:rFonts w:ascii="Marianne Light" w:hAnsi="Marianne Light"/>
        </w:rPr>
        <w:t>de Santé publique France publié en 2022</w:t>
      </w:r>
      <w:r w:rsidRPr="00EF590E">
        <w:rPr>
          <w:rStyle w:val="Appelnotedebasdep"/>
          <w:rFonts w:ascii="Marianne Light" w:hAnsi="Marianne Light"/>
        </w:rPr>
        <w:footnoteReference w:id="1"/>
      </w:r>
      <w:r w:rsidRPr="00EF590E">
        <w:rPr>
          <w:rFonts w:ascii="Marianne Light" w:hAnsi="Marianne Light"/>
        </w:rPr>
        <w:t>).</w:t>
      </w:r>
      <w:r w:rsidR="005D524B">
        <w:rPr>
          <w:rFonts w:ascii="Marianne Light" w:hAnsi="Marianne Light"/>
        </w:rPr>
        <w:t xml:space="preserve"> </w:t>
      </w:r>
      <w:r w:rsidRPr="00EF590E">
        <w:rPr>
          <w:rFonts w:ascii="Marianne Light" w:hAnsi="Marianne Light"/>
        </w:rPr>
        <w:t>Ces actions devront prendre en compte le milieu de vie des enfants et des jeunes</w:t>
      </w:r>
      <w:r w:rsidRPr="00EF590E">
        <w:rPr>
          <w:rFonts w:ascii="Marianne Light" w:hAnsi="Marianne Light" w:cs="Calibri"/>
        </w:rPr>
        <w:t> </w:t>
      </w:r>
      <w:r w:rsidRPr="00EF590E">
        <w:rPr>
          <w:rFonts w:ascii="Marianne Light" w:hAnsi="Marianne Light"/>
        </w:rPr>
        <w:t>: l’entourage familial, le milieu scolaire et de loisirs</w:t>
      </w:r>
      <w:r w:rsidRPr="00EF590E">
        <w:rPr>
          <w:rFonts w:ascii="Marianne Light" w:hAnsi="Marianne Light" w:cs="Marianne"/>
        </w:rPr>
        <w:t>…</w:t>
      </w:r>
    </w:p>
    <w:p w14:paraId="4FF1B798" w14:textId="77777777" w:rsidR="00D12E66" w:rsidRDefault="00D12E66" w:rsidP="00BE68CC">
      <w:pPr>
        <w:rPr>
          <w:rFonts w:ascii="Marianne Light" w:hAnsi="Marianne Light"/>
          <w:b/>
          <w:sz w:val="22"/>
          <w:szCs w:val="22"/>
        </w:rPr>
      </w:pPr>
    </w:p>
    <w:p w14:paraId="4E049060" w14:textId="6469F53B" w:rsidR="00BE68CC" w:rsidRDefault="00BE68CC" w:rsidP="00BE68CC">
      <w:pPr>
        <w:rPr>
          <w:rFonts w:ascii="Marianne Light" w:hAnsi="Marianne Light"/>
          <w:b/>
          <w:sz w:val="22"/>
          <w:szCs w:val="22"/>
        </w:rPr>
      </w:pPr>
      <w:r w:rsidRPr="00EE555E">
        <w:rPr>
          <w:rFonts w:ascii="Marianne Light" w:hAnsi="Marianne Light"/>
          <w:b/>
          <w:sz w:val="22"/>
          <w:szCs w:val="22"/>
        </w:rPr>
        <w:lastRenderedPageBreak/>
        <w:t>Soutenir les actions éducatives auprès et avec les familles en matière de prévention pour faciliter le changement de comportement :</w:t>
      </w:r>
    </w:p>
    <w:p w14:paraId="0EC8DAEE" w14:textId="65CE0592"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r>
        <w:rPr>
          <w:rFonts w:ascii="Marianne Light" w:hAnsi="Marianne Light"/>
          <w:bCs/>
        </w:rPr>
        <w:t>p</w:t>
      </w:r>
      <w:r w:rsidRPr="00EE555E">
        <w:rPr>
          <w:rFonts w:ascii="Marianne Light" w:hAnsi="Marianne Light"/>
          <w:bCs/>
        </w:rPr>
        <w:t>articiper au développement d’actions santé dans le champ de la parentalité en faveur des publics les plus en difficulté afin de soutenir le lien parents/enfants et accompagner les parents dans leurs compétences parentales, en lien avec les actions soutenues par les Caisse</w:t>
      </w:r>
      <w:r w:rsidR="00617292">
        <w:rPr>
          <w:rFonts w:ascii="Marianne Light" w:hAnsi="Marianne Light"/>
          <w:bCs/>
        </w:rPr>
        <w:t>s d’Allocations Familiales</w:t>
      </w:r>
      <w:r w:rsidRPr="00EE555E">
        <w:rPr>
          <w:rFonts w:ascii="Marianne Light" w:hAnsi="Marianne Light"/>
          <w:bCs/>
        </w:rPr>
        <w:t xml:space="preserve"> en lien avec la politique des 1000 premiers jours</w:t>
      </w:r>
      <w:r w:rsidRPr="00EE555E">
        <w:rPr>
          <w:rFonts w:ascii="Marianne Light" w:hAnsi="Marianne Light"/>
          <w:bCs/>
          <w:vertAlign w:val="superscript"/>
        </w:rPr>
        <w:footnoteReference w:id="2"/>
      </w:r>
      <w:r>
        <w:rPr>
          <w:rFonts w:ascii="Marianne Light" w:hAnsi="Marianne Light"/>
          <w:bCs/>
        </w:rPr>
        <w:t> ;</w:t>
      </w:r>
    </w:p>
    <w:p w14:paraId="37D911F5" w14:textId="77777777" w:rsidR="00BE68CC" w:rsidRPr="00EE555E"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rPr>
        <w:t>p</w:t>
      </w:r>
      <w:r w:rsidRPr="00EE555E">
        <w:rPr>
          <w:rFonts w:ascii="Marianne Light" w:hAnsi="Marianne Light"/>
        </w:rPr>
        <w:t>romouvoir</w:t>
      </w:r>
      <w:proofErr w:type="gramEnd"/>
      <w:r w:rsidRPr="00EE555E">
        <w:rPr>
          <w:rFonts w:ascii="Marianne Light" w:hAnsi="Marianne Light"/>
        </w:rPr>
        <w:t xml:space="preserve"> le libre choix des femmes sur les modes d’allaitement, améliorer l’information sur les bénéfices de l’allaitement maternel pour l’enfant et sa mère, en mobilisant et formant les bénévoles et en veillant à prendre en compte les inégalités sociales de santé.</w:t>
      </w:r>
    </w:p>
    <w:p w14:paraId="1D92C4E3" w14:textId="77777777" w:rsidR="00BE68CC" w:rsidRPr="00784BE2" w:rsidRDefault="00BE68CC" w:rsidP="00BE68CC">
      <w:pPr>
        <w:rPr>
          <w:rFonts w:ascii="Marianne" w:hAnsi="Marianne"/>
        </w:rPr>
      </w:pPr>
    </w:p>
    <w:p w14:paraId="3E36F531" w14:textId="0873D32D" w:rsidR="00BE68CC" w:rsidRDefault="00BE68CC" w:rsidP="00BE68CC">
      <w:pPr>
        <w:rPr>
          <w:rFonts w:ascii="Marianne Light" w:hAnsi="Marianne Light"/>
          <w:b/>
          <w:sz w:val="22"/>
          <w:szCs w:val="22"/>
        </w:rPr>
      </w:pPr>
      <w:r w:rsidRPr="00EE555E">
        <w:rPr>
          <w:rFonts w:ascii="Marianne Light" w:hAnsi="Marianne Light"/>
          <w:b/>
          <w:sz w:val="22"/>
          <w:szCs w:val="22"/>
        </w:rPr>
        <w:t>Développer prioritairement des programmes d’actions associant éducation alimentaire et</w:t>
      </w:r>
      <w:r w:rsidR="002D6D75">
        <w:rPr>
          <w:rFonts w:ascii="Marianne Light" w:hAnsi="Marianne Light"/>
          <w:b/>
          <w:sz w:val="22"/>
          <w:szCs w:val="22"/>
        </w:rPr>
        <w:t xml:space="preserve"> </w:t>
      </w:r>
      <w:r w:rsidRPr="00EE555E">
        <w:rPr>
          <w:rFonts w:ascii="Marianne Light" w:hAnsi="Marianne Light"/>
          <w:b/>
          <w:sz w:val="22"/>
          <w:szCs w:val="22"/>
        </w:rPr>
        <w:t>pratique d’une activité physique :</w:t>
      </w:r>
    </w:p>
    <w:p w14:paraId="259248BB" w14:textId="77777777"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Pr="00EE555E">
        <w:rPr>
          <w:rFonts w:ascii="Marianne Light" w:hAnsi="Marianne Light"/>
          <w:bCs/>
        </w:rPr>
        <w:t>nformer</w:t>
      </w:r>
      <w:proofErr w:type="gramEnd"/>
      <w:r w:rsidRPr="00EE555E">
        <w:rPr>
          <w:rFonts w:ascii="Marianne Light" w:hAnsi="Marianne Light"/>
          <w:bCs/>
        </w:rPr>
        <w:t xml:space="preserve"> sur l’équilibre alimentaire en alliant la notion de « plaisir » ;</w:t>
      </w:r>
    </w:p>
    <w:p w14:paraId="3C3DA0DC" w14:textId="77777777"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Pr="00EE555E">
        <w:rPr>
          <w:rFonts w:ascii="Marianne Light" w:hAnsi="Marianne Light"/>
          <w:bCs/>
        </w:rPr>
        <w:t>avoriser</w:t>
      </w:r>
      <w:proofErr w:type="gramEnd"/>
      <w:r w:rsidRPr="00EE555E">
        <w:rPr>
          <w:rFonts w:ascii="Marianne Light" w:hAnsi="Marianne Light"/>
          <w:bCs/>
        </w:rPr>
        <w:t xml:space="preserve"> la mobilité et promouvoir l’activité physique ;</w:t>
      </w:r>
    </w:p>
    <w:p w14:paraId="71B9AA22" w14:textId="77777777" w:rsidR="00BE68CC" w:rsidRPr="00EE555E"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Pr="00EE555E">
        <w:rPr>
          <w:rFonts w:ascii="Marianne Light" w:hAnsi="Marianne Light"/>
          <w:bCs/>
        </w:rPr>
        <w:t>nformer</w:t>
      </w:r>
      <w:proofErr w:type="gramEnd"/>
      <w:r w:rsidRPr="00EE555E">
        <w:rPr>
          <w:rFonts w:ascii="Marianne Light" w:hAnsi="Marianne Light"/>
          <w:bCs/>
        </w:rPr>
        <w:t xml:space="preserve"> pour dépister et prendre en charge au plus tôt le surpoids et l’obésité.</w:t>
      </w:r>
    </w:p>
    <w:p w14:paraId="7AC0C5B8" w14:textId="77777777" w:rsidR="00BE68CC" w:rsidRPr="00784BE2" w:rsidRDefault="00BE68CC" w:rsidP="00BE68CC">
      <w:pPr>
        <w:rPr>
          <w:rFonts w:ascii="Marianne" w:hAnsi="Marianne"/>
          <w:u w:val="single"/>
        </w:rPr>
      </w:pPr>
    </w:p>
    <w:p w14:paraId="506E2F49" w14:textId="77777777" w:rsidR="00BE68CC" w:rsidRPr="005353E9" w:rsidRDefault="00BE68CC" w:rsidP="00BE68CC">
      <w:pPr>
        <w:rPr>
          <w:rFonts w:ascii="Marianne Light" w:hAnsi="Marianne Light"/>
          <w:b/>
          <w:sz w:val="22"/>
          <w:szCs w:val="22"/>
        </w:rPr>
      </w:pPr>
      <w:r w:rsidRPr="00EE555E">
        <w:rPr>
          <w:rFonts w:ascii="Marianne Light" w:hAnsi="Marianne Light"/>
          <w:b/>
          <w:sz w:val="22"/>
          <w:szCs w:val="22"/>
        </w:rPr>
        <w:t>Promouvoir une approche positive de la vie affective et sexuelle, conformément à la Stratégie nationale Santé sexuelle 2017</w:t>
      </w:r>
      <w:r w:rsidRPr="005353E9">
        <w:rPr>
          <w:rFonts w:ascii="Marianne Light" w:hAnsi="Marianne Light"/>
          <w:b/>
          <w:sz w:val="22"/>
          <w:szCs w:val="22"/>
        </w:rPr>
        <w:t>-2030</w:t>
      </w:r>
      <w:r w:rsidRPr="005353E9">
        <w:rPr>
          <w:rStyle w:val="Appelnotedebasdep"/>
          <w:rFonts w:ascii="Marianne Light" w:hAnsi="Marianne Light"/>
          <w:b/>
          <w:sz w:val="22"/>
          <w:szCs w:val="22"/>
        </w:rPr>
        <w:footnoteReference w:id="3"/>
      </w:r>
      <w:r w:rsidRPr="005353E9">
        <w:rPr>
          <w:rFonts w:ascii="Marianne Light" w:hAnsi="Marianne Light"/>
          <w:b/>
          <w:sz w:val="22"/>
          <w:szCs w:val="22"/>
        </w:rPr>
        <w:t>,</w:t>
      </w:r>
      <w:r w:rsidRPr="005353E9">
        <w:rPr>
          <w:rFonts w:ascii="Marianne Light" w:hAnsi="Marianne Light"/>
          <w:b/>
          <w:color w:val="FF0000"/>
          <w:sz w:val="22"/>
          <w:szCs w:val="22"/>
        </w:rPr>
        <w:t xml:space="preserve"> </w:t>
      </w:r>
      <w:r w:rsidRPr="005353E9">
        <w:rPr>
          <w:rFonts w:ascii="Marianne Light" w:hAnsi="Marianne Light"/>
          <w:b/>
          <w:sz w:val="22"/>
          <w:szCs w:val="22"/>
        </w:rPr>
        <w:t xml:space="preserve">en : </w:t>
      </w:r>
    </w:p>
    <w:p w14:paraId="0B24A1C5" w14:textId="77777777"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Pr="00EE555E">
        <w:rPr>
          <w:rFonts w:ascii="Marianne Light" w:hAnsi="Marianne Light"/>
          <w:bCs/>
        </w:rPr>
        <w:t>avorisant</w:t>
      </w:r>
      <w:proofErr w:type="gramEnd"/>
      <w:r w:rsidRPr="00EE555E">
        <w:rPr>
          <w:rFonts w:ascii="Marianne Light" w:hAnsi="Marianne Light"/>
          <w:bCs/>
        </w:rPr>
        <w:t xml:space="preserve"> le respect mutuel et l’estime de soi (notamment promotion du consentement, prévention des violences) ; </w:t>
      </w:r>
    </w:p>
    <w:p w14:paraId="27CB120C" w14:textId="77777777" w:rsidR="00BE68CC" w:rsidRPr="00EE555E"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sidRPr="00EE555E">
        <w:rPr>
          <w:rFonts w:ascii="Marianne Light" w:hAnsi="Marianne Light"/>
          <w:bCs/>
        </w:rPr>
        <w:t>facilitant</w:t>
      </w:r>
      <w:proofErr w:type="gramEnd"/>
      <w:r w:rsidRPr="00EE555E">
        <w:rPr>
          <w:rFonts w:ascii="Marianne Light" w:hAnsi="Marianne Light"/>
          <w:bCs/>
        </w:rPr>
        <w:t xml:space="preserve"> l’accès à une contraception choisie et adaptée, intégrant une meilleure connaissance des facteurs de protection des infections sexuellement transmissibles (IST), des hépatites virales et du Virus de l'Immunodéficience Humaine (VIH). </w:t>
      </w:r>
    </w:p>
    <w:p w14:paraId="34802F73" w14:textId="77777777" w:rsidR="00BE68CC" w:rsidRPr="0029200C" w:rsidRDefault="00BE68CC" w:rsidP="00BE68CC">
      <w:pPr>
        <w:pStyle w:val="Paragraphedeliste"/>
        <w:rPr>
          <w:rFonts w:ascii="Marianne Light" w:hAnsi="Marianne Light"/>
        </w:rPr>
      </w:pPr>
    </w:p>
    <w:p w14:paraId="34A9277E" w14:textId="1B3D8911" w:rsidR="00BE68CC" w:rsidRDefault="00BE68CC" w:rsidP="00BE68CC">
      <w:pPr>
        <w:rPr>
          <w:rFonts w:ascii="Marianne Light" w:hAnsi="Marianne Light"/>
          <w:b/>
          <w:sz w:val="22"/>
          <w:szCs w:val="22"/>
        </w:rPr>
      </w:pPr>
      <w:r>
        <w:rPr>
          <w:rFonts w:ascii="Marianne Light" w:hAnsi="Marianne Light"/>
          <w:b/>
          <w:sz w:val="22"/>
          <w:szCs w:val="22"/>
        </w:rPr>
        <w:t>T</w:t>
      </w:r>
      <w:r w:rsidRPr="00EE555E">
        <w:rPr>
          <w:rFonts w:ascii="Marianne Light" w:hAnsi="Marianne Light"/>
          <w:b/>
          <w:sz w:val="22"/>
          <w:szCs w:val="22"/>
        </w:rPr>
        <w:t xml:space="preserve">hématique des écrans : les actions financées nécessiteront un diagnostic précis de l’impact </w:t>
      </w:r>
      <w:proofErr w:type="gramStart"/>
      <w:r w:rsidRPr="00EE555E">
        <w:rPr>
          <w:rFonts w:ascii="Marianne Light" w:hAnsi="Marianne Light"/>
          <w:b/>
          <w:sz w:val="22"/>
          <w:szCs w:val="22"/>
        </w:rPr>
        <w:t>sur</w:t>
      </w:r>
      <w:r w:rsidR="009E38E8">
        <w:rPr>
          <w:rFonts w:ascii="Marianne Light" w:hAnsi="Marianne Light"/>
          <w:b/>
          <w:sz w:val="22"/>
          <w:szCs w:val="22"/>
        </w:rPr>
        <w:t xml:space="preserve"> </w:t>
      </w:r>
      <w:r w:rsidRPr="00EE555E">
        <w:rPr>
          <w:rFonts w:ascii="Marianne Light" w:hAnsi="Marianne Light"/>
          <w:b/>
          <w:sz w:val="22"/>
          <w:szCs w:val="22"/>
        </w:rPr>
        <w:t xml:space="preserve"> la</w:t>
      </w:r>
      <w:proofErr w:type="gramEnd"/>
      <w:r w:rsidRPr="00EE555E">
        <w:rPr>
          <w:rFonts w:ascii="Marianne Light" w:hAnsi="Marianne Light"/>
          <w:b/>
          <w:sz w:val="22"/>
          <w:szCs w:val="22"/>
        </w:rPr>
        <w:t xml:space="preserve"> santé lié à l</w:t>
      </w:r>
      <w:r w:rsidR="00D12E66">
        <w:rPr>
          <w:rFonts w:ascii="Marianne Light" w:hAnsi="Marianne Light"/>
          <w:b/>
          <w:sz w:val="22"/>
          <w:szCs w:val="22"/>
        </w:rPr>
        <w:t xml:space="preserve">eur </w:t>
      </w:r>
      <w:r w:rsidRPr="00EE555E">
        <w:rPr>
          <w:rFonts w:ascii="Marianne Light" w:hAnsi="Marianne Light"/>
          <w:b/>
          <w:sz w:val="22"/>
          <w:szCs w:val="22"/>
        </w:rPr>
        <w:t>utilisation et viseront « l’usage raisonné des écrans » :</w:t>
      </w:r>
    </w:p>
    <w:p w14:paraId="7F63E291" w14:textId="77777777" w:rsidR="00BE68CC" w:rsidRPr="00EE555E"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i</w:t>
      </w:r>
      <w:r w:rsidRPr="00EE555E">
        <w:rPr>
          <w:rFonts w:ascii="Marianne Light" w:hAnsi="Marianne Light"/>
          <w:bCs/>
        </w:rPr>
        <w:t>dentifier</w:t>
      </w:r>
      <w:proofErr w:type="gramEnd"/>
      <w:r w:rsidRPr="00EE555E">
        <w:rPr>
          <w:rFonts w:ascii="Marianne Light" w:hAnsi="Marianne Light"/>
          <w:bCs/>
        </w:rPr>
        <w:t xml:space="preserve"> la problématique de santé exacte que soulève le support écran : sommeil ? sédentarité ? mauvaise estime de soi ?...</w:t>
      </w:r>
      <w:r>
        <w:rPr>
          <w:rFonts w:ascii="Marianne Light" w:hAnsi="Marianne Light"/>
          <w:bCs/>
        </w:rPr>
        <w:t> ;</w:t>
      </w:r>
    </w:p>
    <w:p w14:paraId="35F7C3A5" w14:textId="77777777"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f</w:t>
      </w:r>
      <w:r w:rsidRPr="00EE555E">
        <w:rPr>
          <w:rFonts w:ascii="Marianne Light" w:hAnsi="Marianne Light"/>
          <w:bCs/>
        </w:rPr>
        <w:t>avoriser</w:t>
      </w:r>
      <w:proofErr w:type="gramEnd"/>
      <w:r w:rsidRPr="00EE555E">
        <w:rPr>
          <w:rFonts w:ascii="Marianne Light" w:hAnsi="Marianne Light"/>
          <w:bCs/>
        </w:rPr>
        <w:t xml:space="preserve"> l’usage raisonné des écrans dès les 1000 premiers jours en suivan</w:t>
      </w:r>
      <w:r>
        <w:rPr>
          <w:rFonts w:ascii="Marianne Light" w:hAnsi="Marianne Light"/>
          <w:bCs/>
        </w:rPr>
        <w:t>t la règle des « 3-6-9-12 ans » ;</w:t>
      </w:r>
    </w:p>
    <w:p w14:paraId="53338B8D" w14:textId="77777777" w:rsidR="00BE68CC"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a</w:t>
      </w:r>
      <w:r w:rsidRPr="00EE555E">
        <w:rPr>
          <w:rFonts w:ascii="Marianne Light" w:hAnsi="Marianne Light"/>
          <w:bCs/>
        </w:rPr>
        <w:t>pprocher</w:t>
      </w:r>
      <w:proofErr w:type="gramEnd"/>
      <w:r w:rsidRPr="00EE555E">
        <w:rPr>
          <w:rFonts w:ascii="Marianne Light" w:hAnsi="Marianne Light"/>
          <w:bCs/>
        </w:rPr>
        <w:t xml:space="preserve"> la thématique par le renforcement des compétences de l’entourage (développement des compétences parentales, formation des personnels encadrant et des équipes éducatives) et les compétences psychosoc</w:t>
      </w:r>
      <w:r>
        <w:rPr>
          <w:rFonts w:ascii="Marianne Light" w:hAnsi="Marianne Light"/>
          <w:bCs/>
        </w:rPr>
        <w:t>iales des enfants et des jeunes ;</w:t>
      </w:r>
    </w:p>
    <w:p w14:paraId="19BA72BA" w14:textId="77777777" w:rsidR="00BE68CC" w:rsidRPr="00EE555E" w:rsidRDefault="00BE68CC" w:rsidP="00BE68CC">
      <w:pPr>
        <w:pStyle w:val="Paragraphedeliste"/>
        <w:numPr>
          <w:ilvl w:val="1"/>
          <w:numId w:val="19"/>
        </w:numPr>
        <w:tabs>
          <w:tab w:val="clear" w:pos="1226"/>
          <w:tab w:val="num" w:pos="709"/>
        </w:tabs>
        <w:ind w:left="709" w:hanging="283"/>
        <w:rPr>
          <w:rFonts w:ascii="Marianne Light" w:hAnsi="Marianne Light"/>
          <w:bCs/>
        </w:rPr>
      </w:pPr>
      <w:proofErr w:type="gramStart"/>
      <w:r>
        <w:rPr>
          <w:rFonts w:ascii="Marianne Light" w:hAnsi="Marianne Light"/>
          <w:bCs/>
        </w:rPr>
        <w:t>n</w:t>
      </w:r>
      <w:r w:rsidRPr="00EE555E">
        <w:rPr>
          <w:rFonts w:ascii="Marianne Light" w:hAnsi="Marianne Light"/>
          <w:bCs/>
        </w:rPr>
        <w:t>e</w:t>
      </w:r>
      <w:proofErr w:type="gramEnd"/>
      <w:r w:rsidRPr="00EE555E">
        <w:rPr>
          <w:rFonts w:ascii="Marianne Light" w:hAnsi="Marianne Light"/>
          <w:bCs/>
        </w:rPr>
        <w:t xml:space="preserve"> pas faire intervenir les acteurs spécialisés en addictologie pour des actions généralistes de promotion de l’usage raisonné des écrans ; réserver leur appui pour les actions qui engagent un programme global de prévention de l’ensemble des pratiques addictives.</w:t>
      </w:r>
    </w:p>
    <w:p w14:paraId="20D00058" w14:textId="77777777" w:rsidR="00BE68CC" w:rsidRPr="0029200C" w:rsidRDefault="00BE68CC" w:rsidP="00BE68CC">
      <w:pPr>
        <w:pStyle w:val="Paragraphedeliste"/>
        <w:ind w:left="1560"/>
        <w:rPr>
          <w:rFonts w:ascii="Marianne Light" w:hAnsi="Marianne Light"/>
        </w:rPr>
      </w:pPr>
    </w:p>
    <w:p w14:paraId="777988FF" w14:textId="77B06041" w:rsidR="00BE68CC" w:rsidRPr="0064287C" w:rsidRDefault="00BE68CC" w:rsidP="00BE68CC">
      <w:pPr>
        <w:pStyle w:val="grand-titre"/>
        <w:rPr>
          <w:sz w:val="22"/>
        </w:rPr>
      </w:pPr>
      <w:r w:rsidRPr="0064287C">
        <w:rPr>
          <w:sz w:val="22"/>
        </w:rPr>
        <w:t>PROMOUVOIR DES MODES DE VIE ET UN ENVIRONNEMENT FAVORABLE À LA SANTÉ</w:t>
      </w:r>
    </w:p>
    <w:p w14:paraId="0C898538" w14:textId="77777777" w:rsidR="00BE68CC" w:rsidRPr="00784BE2" w:rsidRDefault="00BE68CC" w:rsidP="00BE68CC">
      <w:pPr>
        <w:ind w:left="360"/>
        <w:rPr>
          <w:rFonts w:ascii="Marianne" w:hAnsi="Marianne"/>
          <w:b/>
          <w:color w:val="003366"/>
          <w:sz w:val="22"/>
          <w:szCs w:val="22"/>
        </w:rPr>
      </w:pPr>
    </w:p>
    <w:p w14:paraId="12C85C16" w14:textId="77777777" w:rsidR="00BE68CC" w:rsidRPr="0029200C" w:rsidRDefault="00BE68CC" w:rsidP="00BE68CC">
      <w:pPr>
        <w:rPr>
          <w:rFonts w:ascii="Marianne Light" w:hAnsi="Marianne Light"/>
        </w:rPr>
      </w:pPr>
      <w:r w:rsidRPr="0029200C">
        <w:rPr>
          <w:rFonts w:ascii="Marianne Light" w:hAnsi="Marianne Light"/>
        </w:rPr>
        <w:t>Les actions proposées devront s’appuyer sur le développement des compétences psycho-sociales.</w:t>
      </w:r>
    </w:p>
    <w:p w14:paraId="1E7D9259" w14:textId="6FAF3038" w:rsidR="00BE68CC" w:rsidRDefault="00BE68CC" w:rsidP="00BE68CC">
      <w:pPr>
        <w:rPr>
          <w:rFonts w:ascii="Marianne Light" w:hAnsi="Marianne Light"/>
        </w:rPr>
      </w:pPr>
      <w:r w:rsidRPr="0029200C">
        <w:rPr>
          <w:rFonts w:ascii="Marianne Light" w:hAnsi="Marianne Light"/>
        </w:rPr>
        <w:t>Il est recommandé de s’appuyer s</w:t>
      </w:r>
      <w:r w:rsidR="0064287C">
        <w:rPr>
          <w:rFonts w:ascii="Marianne Light" w:hAnsi="Marianne Light"/>
        </w:rPr>
        <w:t xml:space="preserve">ur les orientations et outils des : </w:t>
      </w:r>
    </w:p>
    <w:p w14:paraId="2ED9C0B1" w14:textId="0E8A8F31" w:rsidR="00D46863" w:rsidRPr="00D46863" w:rsidRDefault="00D46863" w:rsidP="00D46863">
      <w:pPr>
        <w:pStyle w:val="Paragraphedeliste"/>
        <w:numPr>
          <w:ilvl w:val="0"/>
          <w:numId w:val="26"/>
        </w:numPr>
        <w:rPr>
          <w:rStyle w:val="Lienhypertexte"/>
          <w:rFonts w:ascii="Marianne Light" w:hAnsi="Marianne Light"/>
          <w:color w:val="auto"/>
          <w:u w:val="none"/>
        </w:rPr>
      </w:pPr>
      <w:r w:rsidRPr="0029200C">
        <w:rPr>
          <w:rFonts w:ascii="Marianne Light" w:hAnsi="Marianne Light"/>
        </w:rPr>
        <w:t xml:space="preserve">Plan National Nutrition Santé 2019-2023 </w:t>
      </w:r>
      <w:hyperlink r:id="rId9" w:history="1">
        <w:r w:rsidRPr="0029200C">
          <w:rPr>
            <w:rStyle w:val="Lienhypertexte"/>
            <w:rFonts w:ascii="Marianne Light" w:hAnsi="Marianne Light"/>
            <w:sz w:val="18"/>
          </w:rPr>
          <w:t>https://solidarites-sante.gouv.fr/IMG/pdf/pnns4_2019-2023.pdf</w:t>
        </w:r>
      </w:hyperlink>
    </w:p>
    <w:p w14:paraId="18102D32" w14:textId="2C06D9AE" w:rsidR="00D46863" w:rsidRDefault="00D46863" w:rsidP="009E38E8">
      <w:pPr>
        <w:pStyle w:val="Paragraphedeliste"/>
        <w:numPr>
          <w:ilvl w:val="0"/>
          <w:numId w:val="26"/>
        </w:numPr>
        <w:rPr>
          <w:rStyle w:val="Lienhypertexte"/>
          <w:rFonts w:ascii="Marianne Light" w:hAnsi="Marianne Light"/>
          <w:sz w:val="18"/>
          <w:szCs w:val="18"/>
        </w:rPr>
      </w:pPr>
      <w:r w:rsidRPr="009E38E8">
        <w:rPr>
          <w:rFonts w:ascii="Marianne Light" w:hAnsi="Marianne Light"/>
        </w:rPr>
        <w:t xml:space="preserve">Plan Régional </w:t>
      </w:r>
      <w:r w:rsidRPr="00D46863">
        <w:rPr>
          <w:rFonts w:ascii="Marianne Light" w:hAnsi="Marianne Light"/>
        </w:rPr>
        <w:t xml:space="preserve">Santé environnement (PRSE) de Normandie </w:t>
      </w:r>
      <w:hyperlink r:id="rId10" w:history="1">
        <w:r w:rsidRPr="00D46863">
          <w:rPr>
            <w:rStyle w:val="Lienhypertexte"/>
            <w:rFonts w:ascii="Marianne Light" w:hAnsi="Marianne Light"/>
            <w:sz w:val="18"/>
            <w:szCs w:val="18"/>
          </w:rPr>
          <w:t>https://www.normandie.ars.sante.fr/plan-regional-sante-environnement-prse-0</w:t>
        </w:r>
      </w:hyperlink>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3119"/>
      </w:tblGrid>
      <w:tr w:rsidR="00D46863" w14:paraId="195A0000" w14:textId="77777777" w:rsidTr="00D46863">
        <w:trPr>
          <w:jc w:val="center"/>
        </w:trPr>
        <w:tc>
          <w:tcPr>
            <w:tcW w:w="2677" w:type="dxa"/>
          </w:tcPr>
          <w:p w14:paraId="55BC6BB2" w14:textId="68CAF1F4" w:rsidR="00D46863" w:rsidRDefault="00D46863" w:rsidP="00D46863">
            <w:pPr>
              <w:pStyle w:val="Paragraphedeliste"/>
              <w:ind w:left="0"/>
              <w:jc w:val="left"/>
              <w:rPr>
                <w:rStyle w:val="Lienhypertexte"/>
                <w:rFonts w:ascii="Marianne Light" w:hAnsi="Marianne Light"/>
                <w:sz w:val="18"/>
                <w:szCs w:val="18"/>
              </w:rPr>
            </w:pPr>
            <w:r w:rsidRPr="00DA3F4F">
              <w:rPr>
                <w:rFonts w:ascii="Marianne Light" w:hAnsi="Marianne Light"/>
                <w:noProof/>
                <w:sz w:val="18"/>
              </w:rPr>
              <w:drawing>
                <wp:inline distT="0" distB="0" distL="0" distR="0" wp14:anchorId="4CB0FB27" wp14:editId="1CBA4FD7">
                  <wp:extent cx="786784" cy="936313"/>
                  <wp:effectExtent l="0" t="0" r="0" b="0"/>
                  <wp:docPr id="1" name="Imag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5" t="4220" r="1365" b="4251"/>
                          <a:stretch/>
                        </pic:blipFill>
                        <pic:spPr bwMode="auto">
                          <a:xfrm>
                            <a:off x="0" y="0"/>
                            <a:ext cx="797676" cy="949274"/>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14:paraId="387C7324" w14:textId="3FF26298" w:rsidR="00D46863" w:rsidRDefault="00D46863" w:rsidP="00D46863">
            <w:pPr>
              <w:pStyle w:val="Paragraphedeliste"/>
              <w:ind w:left="0"/>
              <w:jc w:val="center"/>
              <w:rPr>
                <w:rStyle w:val="Lienhypertexte"/>
                <w:rFonts w:ascii="Marianne Light" w:hAnsi="Marianne Light"/>
                <w:sz w:val="18"/>
                <w:szCs w:val="18"/>
              </w:rPr>
            </w:pPr>
            <w:r>
              <w:rPr>
                <w:rFonts w:ascii="Marianne Light" w:hAnsi="Marianne Light"/>
                <w:noProof/>
                <w:sz w:val="18"/>
                <w:szCs w:val="18"/>
              </w:rPr>
              <w:drawing>
                <wp:inline distT="0" distB="0" distL="0" distR="0" wp14:anchorId="74C58844" wp14:editId="111D70C5">
                  <wp:extent cx="1460485" cy="97801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prs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171" cy="1011282"/>
                          </a:xfrm>
                          <a:prstGeom prst="rect">
                            <a:avLst/>
                          </a:prstGeom>
                        </pic:spPr>
                      </pic:pic>
                    </a:graphicData>
                  </a:graphic>
                </wp:inline>
              </w:drawing>
            </w:r>
          </w:p>
        </w:tc>
      </w:tr>
    </w:tbl>
    <w:p w14:paraId="00F32935" w14:textId="78710557" w:rsidR="00BE68CC" w:rsidRPr="0063129C" w:rsidRDefault="00BE68CC" w:rsidP="00BE68CC">
      <w:pPr>
        <w:rPr>
          <w:rFonts w:ascii="Marianne Light" w:hAnsi="Marianne Light"/>
          <w:b/>
          <w:sz w:val="22"/>
          <w:szCs w:val="22"/>
        </w:rPr>
      </w:pPr>
      <w:r w:rsidRPr="0063129C">
        <w:rPr>
          <w:rFonts w:ascii="Marianne Light" w:hAnsi="Marianne Light"/>
          <w:b/>
          <w:sz w:val="22"/>
          <w:szCs w:val="22"/>
        </w:rPr>
        <w:lastRenderedPageBreak/>
        <w:t>Promotion d’une alimentation équilibrée et de l’activité physique</w:t>
      </w:r>
      <w:r w:rsidR="009E38E8">
        <w:rPr>
          <w:rFonts w:ascii="Marianne Light" w:hAnsi="Marianne Light"/>
          <w:b/>
          <w:sz w:val="22"/>
          <w:szCs w:val="22"/>
        </w:rPr>
        <w:t> :</w:t>
      </w:r>
    </w:p>
    <w:p w14:paraId="5D479B92" w14:textId="1CCC0995" w:rsidR="00BE68CC" w:rsidRPr="0029200C" w:rsidRDefault="00BE68CC" w:rsidP="00BE68CC">
      <w:pPr>
        <w:pStyle w:val="Paragraphedeliste"/>
        <w:numPr>
          <w:ilvl w:val="1"/>
          <w:numId w:val="19"/>
        </w:numPr>
        <w:tabs>
          <w:tab w:val="clear" w:pos="1226"/>
        </w:tabs>
        <w:ind w:left="709" w:hanging="283"/>
        <w:rPr>
          <w:rFonts w:ascii="Marianne Light" w:hAnsi="Marianne Light"/>
          <w:bCs/>
        </w:rPr>
      </w:pPr>
      <w:r>
        <w:rPr>
          <w:rFonts w:ascii="Marianne Light" w:hAnsi="Marianne Light"/>
          <w:bCs/>
        </w:rPr>
        <w:t>F</w:t>
      </w:r>
      <w:r w:rsidRPr="0029200C">
        <w:rPr>
          <w:rFonts w:ascii="Marianne Light" w:hAnsi="Marianne Light"/>
          <w:bCs/>
        </w:rPr>
        <w:t xml:space="preserve">aciliter l’accès à l’activité physique en direction des personnes qui en sont le plus éloignées, notamment celles en situation de précarité, de handicap, ainsi que dans certaines zones rurales. Les projets devront s’appuyer sur un diagnostic détaillé du territoire, sur un travail en collaboration avec l’ensemble des acteurs et devront prévoir en particulier les modalités de passerelles avec l’offre classique d’activité physique. Si elles ne sont pas intégrées dans un projet global, les séances d’activités physiques et sportives faisant suite à une prescription par le médecin traitant à l’égard d’un patient porteur d’une </w:t>
      </w:r>
      <w:r w:rsidR="00157B4B">
        <w:rPr>
          <w:rFonts w:ascii="Marianne Light" w:hAnsi="Marianne Light"/>
          <w:bCs/>
        </w:rPr>
        <w:t xml:space="preserve">Affection de Longue Durée </w:t>
      </w:r>
      <w:r w:rsidRPr="0029200C">
        <w:rPr>
          <w:rFonts w:ascii="Marianne Light" w:hAnsi="Marianne Light"/>
          <w:bCs/>
        </w:rPr>
        <w:t>quel que soit le type d’encadrant ne sont pas financées pa</w:t>
      </w:r>
      <w:r>
        <w:rPr>
          <w:rFonts w:ascii="Marianne Light" w:hAnsi="Marianne Light"/>
          <w:bCs/>
        </w:rPr>
        <w:t>r les crédits prévention du FIR ;</w:t>
      </w:r>
    </w:p>
    <w:p w14:paraId="5925B293" w14:textId="74838238" w:rsidR="00BE68CC" w:rsidRPr="00157B4B" w:rsidRDefault="009E38E8" w:rsidP="00B8489B">
      <w:pPr>
        <w:pStyle w:val="Paragraphedeliste"/>
        <w:numPr>
          <w:ilvl w:val="1"/>
          <w:numId w:val="19"/>
        </w:numPr>
        <w:tabs>
          <w:tab w:val="clear" w:pos="1226"/>
        </w:tabs>
        <w:ind w:left="709" w:hanging="283"/>
        <w:rPr>
          <w:rFonts w:ascii="Marianne Light" w:hAnsi="Marianne Light"/>
          <w:bCs/>
        </w:rPr>
      </w:pPr>
      <w:r w:rsidRPr="00157B4B">
        <w:rPr>
          <w:rFonts w:ascii="Marianne Light" w:hAnsi="Marianne Light"/>
          <w:bCs/>
        </w:rPr>
        <w:t>Favoriser</w:t>
      </w:r>
      <w:r w:rsidR="00BE68CC" w:rsidRPr="00157B4B">
        <w:rPr>
          <w:rFonts w:ascii="Marianne Light" w:hAnsi="Marianne Light"/>
          <w:bCs/>
        </w:rPr>
        <w:t xml:space="preserve"> une alimentation équilibrée des personnes en situation de précarité, en sensibilisant aux bonnes pratiques en matière de nutrition. Les « ateliers-cuisine » en direction des publics en situation de précarité devront prendre en compte les préconisations du </w:t>
      </w:r>
      <w:hyperlink r:id="rId13" w:history="1">
        <w:r w:rsidR="00BE68CC" w:rsidRPr="00157B4B">
          <w:rPr>
            <w:rStyle w:val="Lienhypertexte"/>
            <w:rFonts w:ascii="Marianne Light" w:hAnsi="Marianne Light"/>
          </w:rPr>
          <w:t>document cadre régional ARS-DRAAF</w:t>
        </w:r>
      </w:hyperlink>
      <w:r w:rsidR="00BE68CC" w:rsidRPr="00157B4B">
        <w:rPr>
          <w:rFonts w:ascii="Marianne Light" w:hAnsi="Marianne Light"/>
          <w:bCs/>
        </w:rPr>
        <w:t xml:space="preserve"> élaboré par Promotion Santé Normandie. Dans le cadre des crédits de prévention, l’intervention d’une diététicienne pour l’animation d’un atelier cuisine n’est pas prise en charge ;</w:t>
      </w:r>
    </w:p>
    <w:p w14:paraId="45F6B203" w14:textId="31C21B5F" w:rsidR="00BE68CC" w:rsidRPr="0029200C" w:rsidRDefault="009E38E8" w:rsidP="00BE68CC">
      <w:pPr>
        <w:pStyle w:val="Paragraphedeliste"/>
        <w:numPr>
          <w:ilvl w:val="1"/>
          <w:numId w:val="19"/>
        </w:numPr>
        <w:tabs>
          <w:tab w:val="clear" w:pos="1226"/>
        </w:tabs>
        <w:ind w:left="709" w:hanging="283"/>
        <w:rPr>
          <w:rFonts w:ascii="Marianne Light" w:hAnsi="Marianne Light"/>
          <w:bCs/>
        </w:rPr>
      </w:pPr>
      <w:r>
        <w:rPr>
          <w:rFonts w:ascii="Marianne Light" w:hAnsi="Marianne Light"/>
          <w:bCs/>
        </w:rPr>
        <w:t>Développer</w:t>
      </w:r>
      <w:r w:rsidR="00BE68CC" w:rsidRPr="0029200C">
        <w:rPr>
          <w:rFonts w:ascii="Marianne Light" w:hAnsi="Marianne Light"/>
          <w:bCs/>
        </w:rPr>
        <w:t xml:space="preserve"> des actions en faveur des personnes âgées proposant des activités physiques adaptées à l’âge et des actions pour la promotion d’une alimentation équilibrée et la lutte contre la dénutrition tout en incluant la santé bucco-dentaire. Ces actions sont menées en cohérence avec les priorités définies par chaque conférence départementale des financeurs de la prévention de perte d’autonomie (CFPPA).</w:t>
      </w:r>
    </w:p>
    <w:p w14:paraId="241804CB" w14:textId="77777777" w:rsidR="00BE68CC" w:rsidRPr="0029200C" w:rsidRDefault="00BE68CC" w:rsidP="00BE68CC">
      <w:pPr>
        <w:rPr>
          <w:rFonts w:ascii="Marianne Light" w:hAnsi="Marianne Light"/>
        </w:rPr>
      </w:pPr>
    </w:p>
    <w:p w14:paraId="3C333EE8" w14:textId="62ACA7CA" w:rsidR="00D46863" w:rsidRPr="0063129C" w:rsidRDefault="00D46863" w:rsidP="00D46863">
      <w:pPr>
        <w:ind w:left="720" w:hanging="862"/>
        <w:rPr>
          <w:rFonts w:ascii="Marianne Light" w:hAnsi="Marianne Light"/>
          <w:b/>
          <w:sz w:val="22"/>
          <w:szCs w:val="22"/>
        </w:rPr>
      </w:pPr>
      <w:r w:rsidRPr="0063129C">
        <w:rPr>
          <w:rFonts w:ascii="Marianne Light" w:hAnsi="Marianne Light"/>
          <w:b/>
          <w:sz w:val="22"/>
          <w:szCs w:val="22"/>
        </w:rPr>
        <w:t xml:space="preserve">Promotion d’un environnement favorable à la santé </w:t>
      </w:r>
      <w:r>
        <w:rPr>
          <w:rFonts w:ascii="Marianne Light" w:hAnsi="Marianne Light"/>
          <w:b/>
          <w:sz w:val="22"/>
          <w:szCs w:val="22"/>
        </w:rPr>
        <w:t xml:space="preserve">au quotidien (cf. PRSE4) </w:t>
      </w:r>
      <w:r>
        <w:rPr>
          <w:rFonts w:ascii="Marianne Light" w:hAnsi="Marianne Light"/>
          <w:bCs/>
        </w:rPr>
        <w:t>:</w:t>
      </w:r>
    </w:p>
    <w:p w14:paraId="681E4792" w14:textId="1DC6E799" w:rsidR="00D46863" w:rsidRDefault="00D46863" w:rsidP="00D46863">
      <w:pPr>
        <w:pStyle w:val="Paragraphedeliste"/>
        <w:numPr>
          <w:ilvl w:val="1"/>
          <w:numId w:val="19"/>
        </w:numPr>
        <w:tabs>
          <w:tab w:val="clear" w:pos="1226"/>
        </w:tabs>
        <w:ind w:left="709" w:hanging="283"/>
        <w:rPr>
          <w:rFonts w:ascii="Marianne Light" w:hAnsi="Marianne Light"/>
          <w:bCs/>
        </w:rPr>
      </w:pPr>
      <w:r>
        <w:rPr>
          <w:rFonts w:ascii="Marianne Light" w:hAnsi="Marianne Light"/>
          <w:bCs/>
        </w:rPr>
        <w:t>Renforcer l’action en santé-environnement menée par les collectivités dans les territoires, notamment en :</w:t>
      </w:r>
    </w:p>
    <w:p w14:paraId="6CAC8D5E" w14:textId="5B3476F6" w:rsidR="00D46863" w:rsidRDefault="00D46863" w:rsidP="00D46863">
      <w:pPr>
        <w:pStyle w:val="Paragraphedeliste"/>
        <w:numPr>
          <w:ilvl w:val="1"/>
          <w:numId w:val="37"/>
        </w:numPr>
        <w:rPr>
          <w:rFonts w:ascii="Marianne Light" w:hAnsi="Marianne Light"/>
          <w:bCs/>
        </w:rPr>
      </w:pPr>
      <w:proofErr w:type="gramStart"/>
      <w:r>
        <w:rPr>
          <w:rFonts w:ascii="Marianne Light" w:hAnsi="Marianne Light"/>
          <w:bCs/>
        </w:rPr>
        <w:t>d</w:t>
      </w:r>
      <w:r w:rsidRPr="00A21640">
        <w:rPr>
          <w:rFonts w:ascii="Marianne Light" w:hAnsi="Marianne Light"/>
          <w:bCs/>
        </w:rPr>
        <w:t>évelopp</w:t>
      </w:r>
      <w:r>
        <w:rPr>
          <w:rFonts w:ascii="Marianne Light" w:hAnsi="Marianne Light"/>
          <w:bCs/>
        </w:rPr>
        <w:t>ant</w:t>
      </w:r>
      <w:proofErr w:type="gramEnd"/>
      <w:r w:rsidRPr="00A21640">
        <w:rPr>
          <w:rFonts w:ascii="Marianne Light" w:hAnsi="Marianne Light"/>
          <w:bCs/>
        </w:rPr>
        <w:t xml:space="preserve"> </w:t>
      </w:r>
      <w:r>
        <w:rPr>
          <w:rFonts w:ascii="Marianne Light" w:hAnsi="Marianne Light"/>
          <w:bCs/>
        </w:rPr>
        <w:t>d</w:t>
      </w:r>
      <w:r w:rsidRPr="00A21640">
        <w:rPr>
          <w:rFonts w:ascii="Marianne Light" w:hAnsi="Marianne Light"/>
          <w:bCs/>
        </w:rPr>
        <w:t xml:space="preserve">es projets locaux </w:t>
      </w:r>
      <w:r>
        <w:rPr>
          <w:rFonts w:ascii="Marianne Light" w:hAnsi="Marianne Light"/>
          <w:bCs/>
        </w:rPr>
        <w:t xml:space="preserve">adaptés au contexte et enjeux locaux identifiés par des éléments de diagnostic et/ ou </w:t>
      </w:r>
      <w:r w:rsidRPr="00A21640">
        <w:rPr>
          <w:rFonts w:ascii="Marianne Light" w:hAnsi="Marianne Light"/>
          <w:bCs/>
        </w:rPr>
        <w:t>d</w:t>
      </w:r>
      <w:r>
        <w:rPr>
          <w:rFonts w:ascii="Marianne Light" w:hAnsi="Marianne Light"/>
          <w:bCs/>
        </w:rPr>
        <w:t>e</w:t>
      </w:r>
      <w:r w:rsidRPr="00A21640">
        <w:rPr>
          <w:rFonts w:ascii="Marianne Light" w:hAnsi="Marianne Light"/>
          <w:bCs/>
        </w:rPr>
        <w:t xml:space="preserve"> besoins au plus près des citoyens</w:t>
      </w:r>
      <w:r>
        <w:rPr>
          <w:rFonts w:ascii="Marianne Light" w:hAnsi="Marianne Light"/>
          <w:bCs/>
        </w:rPr>
        <w:t xml:space="preserve"> dans une approche systémique, </w:t>
      </w:r>
      <w:r w:rsidRPr="00A21640">
        <w:rPr>
          <w:rFonts w:ascii="Marianne Light" w:hAnsi="Marianne Light"/>
          <w:bCs/>
        </w:rPr>
        <w:t>intersectorielle et transversale santé</w:t>
      </w:r>
      <w:r>
        <w:rPr>
          <w:rFonts w:ascii="Marianne Light" w:hAnsi="Marianne Light"/>
          <w:bCs/>
        </w:rPr>
        <w:t xml:space="preserve"> humaine,</w:t>
      </w:r>
      <w:r w:rsidRPr="00A21640">
        <w:rPr>
          <w:rFonts w:ascii="Marianne Light" w:hAnsi="Marianne Light"/>
          <w:bCs/>
        </w:rPr>
        <w:t xml:space="preserve"> </w:t>
      </w:r>
      <w:r>
        <w:rPr>
          <w:rFonts w:ascii="Marianne Light" w:hAnsi="Marianne Light"/>
          <w:bCs/>
        </w:rPr>
        <w:t xml:space="preserve">environnement / </w:t>
      </w:r>
      <w:r w:rsidRPr="00A21640">
        <w:rPr>
          <w:rFonts w:ascii="Marianne Light" w:hAnsi="Marianne Light"/>
          <w:bCs/>
        </w:rPr>
        <w:t>développement durable</w:t>
      </w:r>
      <w:r>
        <w:rPr>
          <w:rFonts w:ascii="Marianne Light" w:hAnsi="Marianne Light"/>
          <w:bCs/>
        </w:rPr>
        <w:t>,</w:t>
      </w:r>
    </w:p>
    <w:p w14:paraId="32B84D7B" w14:textId="265E21C8" w:rsidR="00D46863" w:rsidRDefault="00D46863" w:rsidP="00D46863">
      <w:pPr>
        <w:pStyle w:val="Paragraphedeliste"/>
        <w:numPr>
          <w:ilvl w:val="1"/>
          <w:numId w:val="37"/>
        </w:numPr>
        <w:rPr>
          <w:rFonts w:ascii="Marianne Light" w:hAnsi="Marianne Light"/>
          <w:bCs/>
        </w:rPr>
      </w:pPr>
      <w:proofErr w:type="gramStart"/>
      <w:r>
        <w:rPr>
          <w:rFonts w:ascii="Marianne Light" w:hAnsi="Marianne Light"/>
          <w:bCs/>
        </w:rPr>
        <w:t>renforçant</w:t>
      </w:r>
      <w:proofErr w:type="gramEnd"/>
      <w:r>
        <w:rPr>
          <w:rFonts w:ascii="Marianne Light" w:hAnsi="Marianne Light"/>
          <w:bCs/>
        </w:rPr>
        <w:t xml:space="preserve"> les capacités à agir des territoires en faveur d’un environnement promoteur de santé, y compris par des actions de sensibilisation/formation,</w:t>
      </w:r>
    </w:p>
    <w:p w14:paraId="638124C0" w14:textId="184D74E2" w:rsidR="00D46863" w:rsidRPr="00A21640" w:rsidRDefault="00D46863" w:rsidP="00D46863">
      <w:pPr>
        <w:pStyle w:val="Paragraphedeliste"/>
        <w:numPr>
          <w:ilvl w:val="1"/>
          <w:numId w:val="37"/>
        </w:numPr>
        <w:rPr>
          <w:rFonts w:ascii="Marianne Light" w:hAnsi="Marianne Light"/>
          <w:bCs/>
        </w:rPr>
      </w:pPr>
      <w:proofErr w:type="gramStart"/>
      <w:r>
        <w:rPr>
          <w:rFonts w:ascii="Marianne Light" w:hAnsi="Marianne Light"/>
          <w:bCs/>
        </w:rPr>
        <w:t>intégrant</w:t>
      </w:r>
      <w:proofErr w:type="gramEnd"/>
      <w:r>
        <w:rPr>
          <w:rFonts w:ascii="Marianne Light" w:hAnsi="Marianne Light"/>
          <w:bCs/>
        </w:rPr>
        <w:t xml:space="preserve"> la santé-environnement et l’urbanisme favorable à la santé dan</w:t>
      </w:r>
      <w:r w:rsidR="009E38E8">
        <w:rPr>
          <w:rFonts w:ascii="Marianne Light" w:hAnsi="Marianne Light"/>
          <w:bCs/>
        </w:rPr>
        <w:t>s les politiques territoriales.</w:t>
      </w:r>
    </w:p>
    <w:p w14:paraId="6C6BB503" w14:textId="7CEA0254" w:rsidR="00D46863" w:rsidRPr="00B33924" w:rsidRDefault="00D46863" w:rsidP="00D46863">
      <w:pPr>
        <w:pStyle w:val="Paragraphedeliste"/>
        <w:numPr>
          <w:ilvl w:val="1"/>
          <w:numId w:val="19"/>
        </w:numPr>
        <w:tabs>
          <w:tab w:val="clear" w:pos="1226"/>
        </w:tabs>
        <w:ind w:left="709" w:hanging="283"/>
        <w:rPr>
          <w:rFonts w:ascii="Marianne Light" w:hAnsi="Marianne Light"/>
          <w:bCs/>
        </w:rPr>
      </w:pPr>
      <w:r w:rsidRPr="00B33924">
        <w:rPr>
          <w:rFonts w:ascii="Marianne Light" w:hAnsi="Marianne Light"/>
          <w:bCs/>
        </w:rPr>
        <w:t>Développer des projets relatifs à la prévention des risques sanitaires liés aux espèces nuisibles à la santé et respectueux de l’environnement notamment en s’appuyant sur les solutions fondées sur la nature et l</w:t>
      </w:r>
      <w:r>
        <w:rPr>
          <w:rFonts w:ascii="Marianne Light" w:hAnsi="Marianne Light"/>
          <w:bCs/>
        </w:rPr>
        <w:t>es acteurs ressources en région ;</w:t>
      </w:r>
    </w:p>
    <w:p w14:paraId="7B0C1711" w14:textId="057A9FA4" w:rsidR="00D46863" w:rsidRDefault="00D46863" w:rsidP="00D46863">
      <w:pPr>
        <w:pStyle w:val="Paragraphedeliste"/>
        <w:numPr>
          <w:ilvl w:val="1"/>
          <w:numId w:val="19"/>
        </w:numPr>
        <w:tabs>
          <w:tab w:val="clear" w:pos="1226"/>
        </w:tabs>
        <w:ind w:left="709" w:hanging="283"/>
        <w:rPr>
          <w:rFonts w:ascii="Marianne Light" w:hAnsi="Marianne Light"/>
          <w:bCs/>
        </w:rPr>
      </w:pPr>
      <w:r>
        <w:rPr>
          <w:rFonts w:ascii="Marianne Light" w:hAnsi="Marianne Light"/>
          <w:bCs/>
        </w:rPr>
        <w:t>Valoriser</w:t>
      </w:r>
      <w:r w:rsidRPr="0063129C">
        <w:rPr>
          <w:rFonts w:ascii="Marianne Light" w:hAnsi="Marianne Light"/>
          <w:bCs/>
        </w:rPr>
        <w:t xml:space="preserve"> les initiatives locales en santé environnement et les bonnes pratiques pour initier, développer des actions locales : élaboration de retour d’expérience, temps d’échanges de pratiques…auprès des élus et décideurs </w:t>
      </w:r>
      <w:r>
        <w:rPr>
          <w:rFonts w:ascii="Marianne Light" w:hAnsi="Marianne Light"/>
          <w:bCs/>
        </w:rPr>
        <w:t>locaux, des publics cibles du PRSE4 ;</w:t>
      </w:r>
    </w:p>
    <w:p w14:paraId="19DDE56F" w14:textId="7AF1D785" w:rsidR="00D46863" w:rsidRPr="00D46863" w:rsidRDefault="00D46863" w:rsidP="00D46863">
      <w:pPr>
        <w:pStyle w:val="Paragraphedeliste"/>
        <w:numPr>
          <w:ilvl w:val="1"/>
          <w:numId w:val="19"/>
        </w:numPr>
        <w:tabs>
          <w:tab w:val="clear" w:pos="1226"/>
        </w:tabs>
        <w:ind w:left="709" w:hanging="283"/>
        <w:rPr>
          <w:rFonts w:ascii="Marianne Light" w:hAnsi="Marianne Light"/>
          <w:bCs/>
        </w:rPr>
      </w:pPr>
      <w:r>
        <w:rPr>
          <w:rFonts w:ascii="Marianne Light" w:hAnsi="Marianne Light"/>
          <w:bCs/>
        </w:rPr>
        <w:t>R</w:t>
      </w:r>
      <w:r w:rsidRPr="00B74B4D">
        <w:rPr>
          <w:rFonts w:ascii="Marianne Light" w:hAnsi="Marianne Light"/>
          <w:bCs/>
        </w:rPr>
        <w:t>enforcer les compétences et connaissances en santé environnementale des professionnels de santé, des professionnels qui interviennent dans le champ de l’éducation, de l’environnement et acteurs relais qui interviennent auprès des publics cibles les plus sensibles aux facteurs environnementaux (jeunes enfants, futurs et jeunes parents, femmes enceintes, personnes présentant des pathologies chroniques respiratoires notamment…) ou plus vulnérables (populations plus défavorisées) en particulier par le renforcement des compétences psycho-sociales : actions de sensibilisation, formation des professionnels sur les sujets à forts enjeux pour les publics visés : habitat, environnement intérieur (qualité de l’air, radon, expositions aux produits chimiques perturbateurs endocriniens, bruit…), environnement extérieur (espèces nuisibles à la santé, qualité de l’air extérieur et santé, aménagement favorable à la santé…) ;</w:t>
      </w:r>
    </w:p>
    <w:p w14:paraId="70B78958" w14:textId="7E277B1E" w:rsidR="00D46863" w:rsidRPr="00D46863" w:rsidRDefault="00D46863" w:rsidP="00D46863">
      <w:pPr>
        <w:pStyle w:val="Paragraphedeliste"/>
        <w:numPr>
          <w:ilvl w:val="1"/>
          <w:numId w:val="19"/>
        </w:numPr>
        <w:tabs>
          <w:tab w:val="clear" w:pos="1226"/>
        </w:tabs>
        <w:ind w:left="709" w:hanging="283"/>
        <w:rPr>
          <w:rFonts w:ascii="Marianne Light" w:hAnsi="Marianne Light"/>
          <w:bCs/>
        </w:rPr>
      </w:pPr>
      <w:r w:rsidRPr="002707A9">
        <w:rPr>
          <w:rFonts w:ascii="Marianne Light" w:hAnsi="Marianne Light"/>
          <w:bCs/>
        </w:rPr>
        <w:t>Développer la culture en santé environnement en favorisant un accès et une information adaptée aux publics plus sensibles aux facteurs environnementaux (jeunes enfants, femmes enceintes, personnes présentant des pathologies chroniques respiratoires notamment …) ou plus vulnérables (populations plus défavorisées) ;</w:t>
      </w:r>
    </w:p>
    <w:p w14:paraId="4C1CF3BF" w14:textId="2ADCA993" w:rsidR="00D46863" w:rsidRPr="002707A9" w:rsidRDefault="00D46863" w:rsidP="00D46863">
      <w:pPr>
        <w:pStyle w:val="Paragraphedeliste"/>
        <w:numPr>
          <w:ilvl w:val="1"/>
          <w:numId w:val="19"/>
        </w:numPr>
        <w:tabs>
          <w:tab w:val="clear" w:pos="1226"/>
        </w:tabs>
        <w:ind w:left="709" w:hanging="283"/>
        <w:rPr>
          <w:rFonts w:ascii="Marianne Light" w:hAnsi="Marianne Light"/>
          <w:bCs/>
        </w:rPr>
      </w:pPr>
      <w:r w:rsidRPr="002707A9">
        <w:rPr>
          <w:rFonts w:ascii="Marianne Light" w:hAnsi="Marianne Light"/>
          <w:bCs/>
        </w:rPr>
        <w:t>Accompagner les publics vers des comportements favorables à la santé et à la protection de l’environnement en s’appuyant sur les ressources loca</w:t>
      </w:r>
      <w:r>
        <w:rPr>
          <w:rFonts w:ascii="Marianne Light" w:hAnsi="Marianne Light"/>
          <w:bCs/>
        </w:rPr>
        <w:t>les et les référents régionaux.</w:t>
      </w:r>
    </w:p>
    <w:p w14:paraId="528936D2" w14:textId="47B47DCE" w:rsidR="00BE68CC" w:rsidRPr="0063129C" w:rsidRDefault="00BE68CC" w:rsidP="00BE68CC">
      <w:pPr>
        <w:pStyle w:val="grand-titre"/>
        <w:rPr>
          <w:sz w:val="24"/>
        </w:rPr>
      </w:pPr>
      <w:r w:rsidRPr="0063129C">
        <w:rPr>
          <w:sz w:val="24"/>
        </w:rPr>
        <w:lastRenderedPageBreak/>
        <w:t>PR</w:t>
      </w:r>
      <w:r>
        <w:rPr>
          <w:sz w:val="24"/>
        </w:rPr>
        <w:t>É</w:t>
      </w:r>
      <w:r w:rsidRPr="0063129C">
        <w:rPr>
          <w:sz w:val="24"/>
        </w:rPr>
        <w:t>VENIR LES PRATIQUES ADDICTIVES</w:t>
      </w:r>
    </w:p>
    <w:p w14:paraId="7508F811" w14:textId="3907656A" w:rsidR="00BE68CC" w:rsidRPr="003F2DDA" w:rsidRDefault="00BE68CC" w:rsidP="00BE68CC">
      <w:pPr>
        <w:rPr>
          <w:rFonts w:ascii="Marianne Light" w:hAnsi="Marianne Light"/>
        </w:rPr>
      </w:pPr>
      <w:r>
        <w:rPr>
          <w:rFonts w:ascii="Marianne" w:hAnsi="Marianne"/>
        </w:rPr>
        <w:br/>
      </w:r>
      <w:r w:rsidRPr="003F2DDA">
        <w:rPr>
          <w:rFonts w:ascii="Marianne Light" w:hAnsi="Marianne Light"/>
        </w:rPr>
        <w:t xml:space="preserve">Les projets adressés à l’ARS Normandie </w:t>
      </w:r>
      <w:r w:rsidR="003F2DDA">
        <w:rPr>
          <w:rFonts w:ascii="Marianne Light" w:hAnsi="Marianne Light"/>
        </w:rPr>
        <w:t xml:space="preserve">sont susceptibles de bénéficier de plusieurs sources de financement. Ils </w:t>
      </w:r>
      <w:r w:rsidRPr="003F2DDA">
        <w:rPr>
          <w:rFonts w:ascii="Marianne Light" w:hAnsi="Marianne Light"/>
        </w:rPr>
        <w:t>font l’objet d’une instruction concertée permettant la mobilisation</w:t>
      </w:r>
      <w:r w:rsidRPr="003F2DDA">
        <w:rPr>
          <w:rFonts w:ascii="Marianne Light" w:hAnsi="Marianne Light" w:cs="Calibri"/>
        </w:rPr>
        <w:t> </w:t>
      </w:r>
      <w:r w:rsidRPr="003F2DDA">
        <w:rPr>
          <w:rFonts w:ascii="Marianne Light" w:hAnsi="Marianne Light"/>
        </w:rPr>
        <w:t xml:space="preserve">: </w:t>
      </w:r>
    </w:p>
    <w:p w14:paraId="49E84C32" w14:textId="77777777" w:rsidR="00BE68CC" w:rsidRPr="003F2DDA" w:rsidRDefault="00BE68CC" w:rsidP="00BE68CC">
      <w:pPr>
        <w:pStyle w:val="Paragraphedeliste"/>
        <w:numPr>
          <w:ilvl w:val="0"/>
          <w:numId w:val="2"/>
        </w:numPr>
        <w:rPr>
          <w:rFonts w:ascii="Marianne Light" w:hAnsi="Marianne Light"/>
        </w:rPr>
      </w:pPr>
      <w:proofErr w:type="gramStart"/>
      <w:r w:rsidRPr="003F2DDA">
        <w:rPr>
          <w:rFonts w:ascii="Marianne Light" w:hAnsi="Marianne Light"/>
        </w:rPr>
        <w:t>des</w:t>
      </w:r>
      <w:proofErr w:type="gramEnd"/>
      <w:r w:rsidRPr="003F2DDA">
        <w:rPr>
          <w:rFonts w:ascii="Marianne Light" w:hAnsi="Marianne Light"/>
        </w:rPr>
        <w:t xml:space="preserve"> crédits du Fonds d’intervention régional de l’ARS destinés à la prévention et à la promotion de la santé</w:t>
      </w:r>
      <w:r w:rsidRPr="003F2DDA">
        <w:rPr>
          <w:rFonts w:ascii="Marianne Light" w:hAnsi="Marianne Light" w:cs="Calibri"/>
        </w:rPr>
        <w:t> </w:t>
      </w:r>
      <w:r w:rsidRPr="003F2DDA">
        <w:rPr>
          <w:rFonts w:ascii="Marianne Light" w:hAnsi="Marianne Light"/>
        </w:rPr>
        <w:t xml:space="preserve">; </w:t>
      </w:r>
    </w:p>
    <w:p w14:paraId="3079ADA0" w14:textId="77777777" w:rsidR="00BE68CC" w:rsidRPr="003F2DDA" w:rsidRDefault="00BE68CC" w:rsidP="00BE68CC">
      <w:pPr>
        <w:pStyle w:val="Paragraphedeliste"/>
        <w:numPr>
          <w:ilvl w:val="0"/>
          <w:numId w:val="2"/>
        </w:numPr>
        <w:rPr>
          <w:rFonts w:ascii="Marianne Light" w:hAnsi="Marianne Light"/>
        </w:rPr>
      </w:pPr>
      <w:proofErr w:type="gramStart"/>
      <w:r w:rsidRPr="003F2DDA">
        <w:rPr>
          <w:rFonts w:ascii="Marianne Light" w:hAnsi="Marianne Light"/>
        </w:rPr>
        <w:t>des</w:t>
      </w:r>
      <w:proofErr w:type="gramEnd"/>
      <w:r w:rsidRPr="003F2DDA">
        <w:rPr>
          <w:rFonts w:ascii="Marianne Light" w:hAnsi="Marianne Light"/>
        </w:rPr>
        <w:t xml:space="preserve"> crédits du Fonds de lutte contre les addictions attribués à l’ARS Normandie</w:t>
      </w:r>
      <w:r w:rsidRPr="003F2DDA">
        <w:rPr>
          <w:rFonts w:ascii="Marianne Light" w:hAnsi="Marianne Light" w:cs="Calibri"/>
        </w:rPr>
        <w:t> </w:t>
      </w:r>
      <w:r w:rsidRPr="003F2DDA">
        <w:rPr>
          <w:rFonts w:ascii="Marianne Light" w:hAnsi="Marianne Light"/>
        </w:rPr>
        <w:t xml:space="preserve">; </w:t>
      </w:r>
    </w:p>
    <w:p w14:paraId="63DBEBC8" w14:textId="77777777" w:rsidR="00BE68CC" w:rsidRPr="003F2DDA" w:rsidRDefault="00BE68CC" w:rsidP="00BE68CC">
      <w:pPr>
        <w:pStyle w:val="Paragraphedeliste"/>
        <w:numPr>
          <w:ilvl w:val="0"/>
          <w:numId w:val="2"/>
        </w:numPr>
        <w:rPr>
          <w:rFonts w:ascii="Marianne Light" w:hAnsi="Marianne Light"/>
        </w:rPr>
      </w:pPr>
      <w:proofErr w:type="gramStart"/>
      <w:r w:rsidRPr="003F2DDA">
        <w:rPr>
          <w:rFonts w:ascii="Marianne Light" w:hAnsi="Marianne Light"/>
        </w:rPr>
        <w:t>des</w:t>
      </w:r>
      <w:proofErr w:type="gramEnd"/>
      <w:r w:rsidRPr="003F2DDA">
        <w:rPr>
          <w:rFonts w:ascii="Marianne Light" w:hAnsi="Marianne Light"/>
        </w:rPr>
        <w:t xml:space="preserve"> crédits non reconductibles attribués aux établissements médico-sociaux d’addictologie (CSAPA et CAARUD) pour la mise en œuvre d’actions de prévention et de promotion de la santé</w:t>
      </w:r>
      <w:r w:rsidRPr="003F2DDA">
        <w:rPr>
          <w:rFonts w:ascii="Marianne Light" w:hAnsi="Marianne Light" w:cs="Calibri"/>
        </w:rPr>
        <w:t> </w:t>
      </w:r>
      <w:r w:rsidRPr="003F2DDA">
        <w:rPr>
          <w:rFonts w:ascii="Marianne Light" w:hAnsi="Marianne Light"/>
        </w:rPr>
        <w:t xml:space="preserve">; </w:t>
      </w:r>
    </w:p>
    <w:p w14:paraId="7334AB0F" w14:textId="77777777" w:rsidR="00BE68CC" w:rsidRPr="003F2DDA" w:rsidRDefault="00BE68CC" w:rsidP="00BE68CC">
      <w:pPr>
        <w:pStyle w:val="Paragraphedeliste"/>
        <w:numPr>
          <w:ilvl w:val="0"/>
          <w:numId w:val="2"/>
        </w:numPr>
        <w:rPr>
          <w:rFonts w:ascii="Marianne Light" w:hAnsi="Marianne Light"/>
        </w:rPr>
      </w:pPr>
      <w:proofErr w:type="gramStart"/>
      <w:r w:rsidRPr="003F2DDA">
        <w:rPr>
          <w:rFonts w:ascii="Marianne Light" w:hAnsi="Marianne Light"/>
        </w:rPr>
        <w:t>des</w:t>
      </w:r>
      <w:proofErr w:type="gramEnd"/>
      <w:r w:rsidRPr="003F2DDA">
        <w:rPr>
          <w:rFonts w:ascii="Marianne Light" w:hAnsi="Marianne Light"/>
        </w:rPr>
        <w:t xml:space="preserve"> crédits délivrés par la Préfecture de région au titre de la MILDECA (Mission Interministérielle de Lutte contre les Drogues et les Conduites Addictives), notamment dans le cadre d’un appel à projet annuel commun ARS/MILDECA. </w:t>
      </w:r>
    </w:p>
    <w:p w14:paraId="46934613" w14:textId="77777777" w:rsidR="00BE68CC" w:rsidRPr="0063129C" w:rsidRDefault="00BE68CC" w:rsidP="00BE68CC">
      <w:pPr>
        <w:rPr>
          <w:rFonts w:ascii="Marianne Light" w:hAnsi="Marianne Light"/>
        </w:rPr>
      </w:pPr>
    </w:p>
    <w:p w14:paraId="1AF428D6" w14:textId="77777777" w:rsidR="00BE68CC" w:rsidRDefault="00BE68CC" w:rsidP="00BE68CC">
      <w:pPr>
        <w:shd w:val="clear" w:color="auto" w:fill="FFFFFF" w:themeFill="background1"/>
        <w:ind w:right="-1"/>
        <w:rPr>
          <w:rFonts w:ascii="Marianne Light" w:hAnsi="Marianne Light"/>
        </w:rPr>
      </w:pPr>
      <w:r w:rsidRPr="0063129C">
        <w:rPr>
          <w:rFonts w:ascii="Marianne Light" w:hAnsi="Marianne Light"/>
        </w:rPr>
        <w:t>Les «</w:t>
      </w:r>
      <w:r w:rsidRPr="0063129C">
        <w:rPr>
          <w:rFonts w:ascii="Marianne Light" w:hAnsi="Marianne Light" w:cs="Calibri"/>
        </w:rPr>
        <w:t> </w:t>
      </w:r>
      <w:r w:rsidRPr="0063129C">
        <w:rPr>
          <w:rFonts w:ascii="Marianne Light" w:hAnsi="Marianne Light"/>
        </w:rPr>
        <w:t>pratiques addictives</w:t>
      </w:r>
      <w:r w:rsidRPr="0063129C">
        <w:rPr>
          <w:rFonts w:ascii="Marianne Light" w:hAnsi="Marianne Light" w:cs="Calibri"/>
        </w:rPr>
        <w:t> </w:t>
      </w:r>
      <w:r w:rsidRPr="0063129C">
        <w:rPr>
          <w:rFonts w:ascii="Marianne Light" w:hAnsi="Marianne Light" w:cs="Marianne"/>
        </w:rPr>
        <w:t>»</w:t>
      </w:r>
      <w:r w:rsidRPr="0063129C">
        <w:rPr>
          <w:rFonts w:ascii="Marianne Light" w:hAnsi="Marianne Light"/>
        </w:rPr>
        <w:t xml:space="preserve"> ne se limitent pas aux situations de d</w:t>
      </w:r>
      <w:r w:rsidRPr="0063129C">
        <w:rPr>
          <w:rFonts w:ascii="Marianne Light" w:hAnsi="Marianne Light" w:cs="Marianne"/>
        </w:rPr>
        <w:t>é</w:t>
      </w:r>
      <w:r w:rsidRPr="0063129C">
        <w:rPr>
          <w:rFonts w:ascii="Marianne Light" w:hAnsi="Marianne Light"/>
        </w:rPr>
        <w:t>pendance</w:t>
      </w:r>
      <w:r w:rsidRPr="0063129C">
        <w:rPr>
          <w:rFonts w:ascii="Marianne Light" w:hAnsi="Marianne Light" w:cs="Calibri"/>
        </w:rPr>
        <w:t> </w:t>
      </w:r>
      <w:r w:rsidRPr="0063129C">
        <w:rPr>
          <w:rFonts w:ascii="Marianne Light" w:hAnsi="Marianne Light"/>
        </w:rPr>
        <w:t xml:space="preserve">mais recouvrent tous les usages exposant </w:t>
      </w:r>
      <w:r w:rsidRPr="0063129C">
        <w:rPr>
          <w:rFonts w:ascii="Marianne Light" w:hAnsi="Marianne Light" w:cs="Marianne"/>
        </w:rPr>
        <w:t>à</w:t>
      </w:r>
      <w:r>
        <w:rPr>
          <w:rFonts w:ascii="Marianne Light" w:hAnsi="Marianne Light"/>
        </w:rPr>
        <w:t xml:space="preserve"> un risque :</w:t>
      </w:r>
    </w:p>
    <w:p w14:paraId="6525343E"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es</w:t>
      </w:r>
      <w:proofErr w:type="gramEnd"/>
      <w:r w:rsidRPr="0063129C">
        <w:rPr>
          <w:rFonts w:ascii="Marianne Light" w:hAnsi="Marianne Light"/>
        </w:rPr>
        <w:t xml:space="preserve"> addictions dites comportementales (jeux, achat compulsif…)</w:t>
      </w:r>
      <w:r w:rsidRPr="0063129C">
        <w:rPr>
          <w:rFonts w:ascii="Marianne Light" w:hAnsi="Marianne Light" w:cs="Calibri"/>
        </w:rPr>
        <w:t> </w:t>
      </w:r>
      <w:r w:rsidRPr="0063129C">
        <w:rPr>
          <w:rFonts w:ascii="Marianne Light" w:hAnsi="Marianne Light"/>
        </w:rPr>
        <w:t>font partie des pratiques addictives mais ne sont pas inclues dans les priorité</w:t>
      </w:r>
      <w:r>
        <w:rPr>
          <w:rFonts w:ascii="Marianne Light" w:hAnsi="Marianne Light"/>
        </w:rPr>
        <w:t>s du présent cahier des charges ;</w:t>
      </w:r>
    </w:p>
    <w:p w14:paraId="6D6A57AA" w14:textId="77777777" w:rsidR="00BE68CC" w:rsidRPr="0063129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w:t>
      </w:r>
      <w:proofErr w:type="gramEnd"/>
      <w:r w:rsidRPr="0063129C">
        <w:rPr>
          <w:rFonts w:ascii="Marianne Light" w:hAnsi="Marianne Light"/>
        </w:rPr>
        <w:t xml:space="preserve"> bon usage des écrans est considéré par l’ARS comme une problématique à part entière de santé publique (et peut donc faire l’objet d’une demande de financement) mais n’est pas reconnu comme une addiction. </w:t>
      </w:r>
    </w:p>
    <w:p w14:paraId="23B206CD" w14:textId="77777777" w:rsidR="00BE68CC" w:rsidRPr="0063129C" w:rsidRDefault="00BE68CC" w:rsidP="00BE68CC">
      <w:pPr>
        <w:shd w:val="clear" w:color="auto" w:fill="FFFFFF" w:themeFill="background1"/>
        <w:ind w:right="-1"/>
        <w:rPr>
          <w:rFonts w:ascii="Marianne Light" w:hAnsi="Marianne Light"/>
          <w:color w:val="000000"/>
        </w:rPr>
      </w:pPr>
    </w:p>
    <w:p w14:paraId="7FBBABA1" w14:textId="77777777" w:rsidR="00BE68CC" w:rsidRDefault="00BE68CC" w:rsidP="00BE68CC">
      <w:pPr>
        <w:autoSpaceDE w:val="0"/>
        <w:autoSpaceDN w:val="0"/>
        <w:adjustRightInd w:val="0"/>
        <w:rPr>
          <w:rFonts w:ascii="Marianne Light" w:hAnsi="Marianne Light"/>
        </w:rPr>
      </w:pPr>
      <w:r w:rsidRPr="0063129C">
        <w:rPr>
          <w:rFonts w:ascii="Marianne Light" w:hAnsi="Marianne Light"/>
        </w:rPr>
        <w:t>Conformément aux orientations stratégiques de l’ARS et en cohérence avec celles de la MILDECA, les crédits de l’ARS ont pour objectifs de</w:t>
      </w:r>
      <w:r w:rsidRPr="0063129C">
        <w:rPr>
          <w:rFonts w:ascii="Marianne Light" w:hAnsi="Marianne Light" w:cs="Calibri"/>
        </w:rPr>
        <w:t> </w:t>
      </w:r>
      <w:r w:rsidRPr="0063129C">
        <w:rPr>
          <w:rFonts w:ascii="Marianne Light" w:hAnsi="Marianne Light"/>
        </w:rPr>
        <w:t xml:space="preserve">: </w:t>
      </w:r>
    </w:p>
    <w:p w14:paraId="64FF7203"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p</w:t>
      </w:r>
      <w:r w:rsidRPr="0063129C">
        <w:rPr>
          <w:rFonts w:ascii="Marianne Light" w:hAnsi="Marianne Light"/>
        </w:rPr>
        <w:t>révenir</w:t>
      </w:r>
      <w:proofErr w:type="gramEnd"/>
      <w:r w:rsidRPr="0063129C">
        <w:rPr>
          <w:rFonts w:ascii="Marianne Light" w:hAnsi="Marianne Light"/>
        </w:rPr>
        <w:t xml:space="preserve"> les conduites addictives, en évitant ou en retardant l’entrée en consommation</w:t>
      </w:r>
      <w:r>
        <w:rPr>
          <w:rFonts w:ascii="Marianne Light" w:hAnsi="Marianne Light"/>
        </w:rPr>
        <w:t> ;</w:t>
      </w:r>
    </w:p>
    <w:p w14:paraId="5C2121F3"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c</w:t>
      </w:r>
      <w:r w:rsidRPr="0063129C">
        <w:rPr>
          <w:rFonts w:ascii="Marianne Light" w:hAnsi="Marianne Light"/>
        </w:rPr>
        <w:t>ontribuer</w:t>
      </w:r>
      <w:proofErr w:type="gramEnd"/>
      <w:r w:rsidRPr="0063129C">
        <w:rPr>
          <w:rFonts w:ascii="Marianne Light" w:hAnsi="Marianne Light"/>
        </w:rPr>
        <w:t>, via la prévention et la prise en charge des pratiques addictives, à renforcer la sécurité, la tranquillité publique et l’application de la loi</w:t>
      </w:r>
      <w:r>
        <w:rPr>
          <w:rFonts w:ascii="Marianne Light" w:hAnsi="Marianne Light"/>
        </w:rPr>
        <w:t> ;</w:t>
      </w:r>
    </w:p>
    <w:p w14:paraId="35DC542B"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r</w:t>
      </w:r>
      <w:r w:rsidRPr="0063129C">
        <w:rPr>
          <w:rFonts w:ascii="Marianne Light" w:hAnsi="Marianne Light"/>
        </w:rPr>
        <w:t>éduire</w:t>
      </w:r>
      <w:proofErr w:type="gramEnd"/>
      <w:r w:rsidRPr="0063129C">
        <w:rPr>
          <w:rFonts w:ascii="Marianne Light" w:hAnsi="Marianne Light"/>
        </w:rPr>
        <w:t xml:space="preserve"> les risques et accompagner les populations les plus vulnérables</w:t>
      </w:r>
      <w:r>
        <w:rPr>
          <w:rFonts w:ascii="Marianne Light" w:hAnsi="Marianne Light"/>
        </w:rPr>
        <w:t> ;</w:t>
      </w:r>
    </w:p>
    <w:p w14:paraId="6B36D6B7" w14:textId="77777777" w:rsidR="00BE68CC" w:rsidRPr="0063129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r</w:t>
      </w:r>
      <w:r w:rsidRPr="0063129C">
        <w:rPr>
          <w:rFonts w:ascii="Marianne Light" w:hAnsi="Marianne Light"/>
        </w:rPr>
        <w:t>enforcer</w:t>
      </w:r>
      <w:proofErr w:type="gramEnd"/>
      <w:r w:rsidRPr="0063129C">
        <w:rPr>
          <w:rFonts w:ascii="Marianne Light" w:hAnsi="Marianne Light"/>
        </w:rPr>
        <w:t xml:space="preserve"> les actions de formations des adultes encadrants et professionnels au contact du public. </w:t>
      </w:r>
    </w:p>
    <w:p w14:paraId="31D80C43" w14:textId="77777777" w:rsidR="00BE68CC" w:rsidRPr="0063129C" w:rsidRDefault="00BE68CC" w:rsidP="00BE68CC">
      <w:pPr>
        <w:autoSpaceDE w:val="0"/>
        <w:autoSpaceDN w:val="0"/>
        <w:adjustRightInd w:val="0"/>
        <w:rPr>
          <w:rFonts w:ascii="Marianne Light" w:hAnsi="Marianne Light"/>
          <w:color w:val="000000"/>
        </w:rPr>
      </w:pPr>
    </w:p>
    <w:p w14:paraId="485B41D4" w14:textId="77777777" w:rsidR="00BE68CC" w:rsidRPr="0063129C" w:rsidRDefault="00BE68CC" w:rsidP="00BE68CC">
      <w:pPr>
        <w:autoSpaceDE w:val="0"/>
        <w:autoSpaceDN w:val="0"/>
        <w:adjustRightInd w:val="0"/>
        <w:rPr>
          <w:rFonts w:ascii="Marianne Light" w:hAnsi="Marianne Light"/>
          <w:color w:val="000000"/>
        </w:rPr>
      </w:pPr>
      <w:r w:rsidRPr="0063129C">
        <w:rPr>
          <w:rFonts w:ascii="Marianne Light" w:hAnsi="Marianne Light"/>
          <w:color w:val="000000"/>
        </w:rPr>
        <w:t>Les priorités concernent</w:t>
      </w:r>
      <w:r w:rsidRPr="0063129C">
        <w:rPr>
          <w:rFonts w:ascii="Marianne Light" w:hAnsi="Marianne Light" w:cs="Calibri"/>
          <w:color w:val="000000"/>
        </w:rPr>
        <w:t> </w:t>
      </w:r>
      <w:r w:rsidRPr="0063129C">
        <w:rPr>
          <w:rFonts w:ascii="Marianne Light" w:hAnsi="Marianne Light"/>
          <w:color w:val="000000"/>
        </w:rPr>
        <w:t xml:space="preserve">: </w:t>
      </w:r>
    </w:p>
    <w:p w14:paraId="6FF93389"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es</w:t>
      </w:r>
      <w:proofErr w:type="gramEnd"/>
      <w:r w:rsidRPr="0063129C">
        <w:rPr>
          <w:rFonts w:ascii="Marianne Light" w:hAnsi="Marianne Light"/>
        </w:rPr>
        <w:t xml:space="preserve"> interventions auprès des jeunes abordant de manière globale les pratiques addictives et s’inscrivant dans un partenariat local de long terme</w:t>
      </w:r>
      <w:r>
        <w:rPr>
          <w:rFonts w:ascii="Marianne Light" w:hAnsi="Marianne Light"/>
        </w:rPr>
        <w:t> ;</w:t>
      </w:r>
    </w:p>
    <w:p w14:paraId="60925108"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es</w:t>
      </w:r>
      <w:proofErr w:type="gramEnd"/>
      <w:r w:rsidRPr="0063129C">
        <w:rPr>
          <w:rFonts w:ascii="Marianne Light" w:hAnsi="Marianne Light"/>
        </w:rPr>
        <w:t xml:space="preserve"> actions à destination des personnes et familles en situation de précarité économique et sociale notamment des quartiers de la politique de la ville et des zones de revitalisation rurales défavorisées</w:t>
      </w:r>
      <w:r>
        <w:rPr>
          <w:rFonts w:ascii="Marianne Light" w:hAnsi="Marianne Light"/>
        </w:rPr>
        <w:t> ;</w:t>
      </w:r>
    </w:p>
    <w:p w14:paraId="514C516C"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es</w:t>
      </w:r>
      <w:proofErr w:type="gramEnd"/>
      <w:r w:rsidRPr="0063129C">
        <w:rPr>
          <w:rFonts w:ascii="Marianne Light" w:hAnsi="Marianne Light"/>
        </w:rPr>
        <w:t xml:space="preserve"> actions de prévention et de réduction des risques en milieu festif</w:t>
      </w:r>
      <w:r>
        <w:rPr>
          <w:rFonts w:ascii="Marianne Light" w:hAnsi="Marianne Light"/>
        </w:rPr>
        <w:t> ;</w:t>
      </w:r>
    </w:p>
    <w:p w14:paraId="613456DB" w14:textId="77777777" w:rsidR="00BE68CC" w:rsidRPr="0063129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es</w:t>
      </w:r>
      <w:proofErr w:type="gramEnd"/>
      <w:r w:rsidRPr="0063129C">
        <w:rPr>
          <w:rFonts w:ascii="Marianne Light" w:hAnsi="Marianne Light"/>
        </w:rPr>
        <w:t xml:space="preserve"> actions de prévention du tabagisme et d’accompagnement à l’arrêt du tabac. </w:t>
      </w:r>
    </w:p>
    <w:p w14:paraId="3D0C04A7" w14:textId="77777777" w:rsidR="00BE68CC" w:rsidRDefault="00BE68CC" w:rsidP="00BE68CC">
      <w:pPr>
        <w:autoSpaceDE w:val="0"/>
        <w:autoSpaceDN w:val="0"/>
        <w:adjustRightInd w:val="0"/>
        <w:rPr>
          <w:rFonts w:ascii="Marianne Light" w:hAnsi="Marianne Light"/>
          <w:b/>
        </w:rPr>
      </w:pPr>
    </w:p>
    <w:p w14:paraId="111B56FC" w14:textId="77777777" w:rsidR="00BE68CC" w:rsidRPr="0063129C" w:rsidRDefault="00BE68CC" w:rsidP="00BE68CC">
      <w:pPr>
        <w:autoSpaceDE w:val="0"/>
        <w:autoSpaceDN w:val="0"/>
        <w:adjustRightInd w:val="0"/>
        <w:rPr>
          <w:rFonts w:ascii="Marianne Light" w:hAnsi="Marianne Light"/>
          <w:b/>
          <w:bCs/>
        </w:rPr>
      </w:pPr>
      <w:r w:rsidRPr="0063129C">
        <w:rPr>
          <w:rFonts w:ascii="Marianne Light" w:hAnsi="Marianne Light"/>
          <w:b/>
        </w:rPr>
        <w:t>Critères de sélection spécifiques</w:t>
      </w:r>
    </w:p>
    <w:p w14:paraId="60E4ACA1" w14:textId="77777777" w:rsidR="00BE68CC" w:rsidRPr="00784BE2" w:rsidRDefault="00BE68CC" w:rsidP="00BE68CC">
      <w:pPr>
        <w:rPr>
          <w:rFonts w:ascii="Marianne" w:hAnsi="Marianne"/>
          <w:sz w:val="12"/>
          <w:szCs w:val="12"/>
        </w:rPr>
      </w:pPr>
    </w:p>
    <w:p w14:paraId="3FBF8756" w14:textId="77777777" w:rsidR="00BE68CC" w:rsidRPr="0063129C" w:rsidRDefault="00BE68CC" w:rsidP="00BE68CC">
      <w:pPr>
        <w:rPr>
          <w:rFonts w:ascii="Marianne Light" w:hAnsi="Marianne Light"/>
        </w:rPr>
      </w:pPr>
      <w:r w:rsidRPr="0063129C">
        <w:rPr>
          <w:rFonts w:ascii="Marianne Light" w:hAnsi="Marianne Light"/>
        </w:rPr>
        <w:t xml:space="preserve">Les crédits FIR (comme ceux de la MILDECA) ne peuvent financer que des actions de prévention. </w:t>
      </w:r>
    </w:p>
    <w:p w14:paraId="72A05E01" w14:textId="77777777" w:rsidR="00BE68CC" w:rsidRDefault="00BE68CC" w:rsidP="00BE68CC">
      <w:pPr>
        <w:ind w:right="283"/>
        <w:contextualSpacing/>
        <w:rPr>
          <w:rFonts w:ascii="Marianne Light" w:hAnsi="Marianne Light"/>
        </w:rPr>
      </w:pPr>
      <w:r w:rsidRPr="0063129C">
        <w:rPr>
          <w:rFonts w:ascii="Marianne Light" w:hAnsi="Marianne Light"/>
        </w:rPr>
        <w:t>Les actions devront démontrer</w:t>
      </w:r>
      <w:r w:rsidRPr="0063129C">
        <w:rPr>
          <w:rFonts w:ascii="Marianne Light" w:hAnsi="Marianne Light" w:cs="Calibri"/>
        </w:rPr>
        <w:t> </w:t>
      </w:r>
      <w:r w:rsidRPr="0063129C">
        <w:rPr>
          <w:rFonts w:ascii="Marianne Light" w:hAnsi="Marianne Light"/>
        </w:rPr>
        <w:t xml:space="preserve">: </w:t>
      </w:r>
    </w:p>
    <w:p w14:paraId="695EAE1C"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eur</w:t>
      </w:r>
      <w:proofErr w:type="gramEnd"/>
      <w:r w:rsidRPr="0063129C">
        <w:rPr>
          <w:rFonts w:ascii="Marianne Light" w:hAnsi="Marianne Light"/>
        </w:rPr>
        <w:t xml:space="preserve"> inscription dans une démarche globale (existence d’un travail en amont et en aval de l’action financée) visant l’ensemble des pratiques addictives et permettant de développer sur le long terme les partenariats locaux</w:t>
      </w:r>
      <w:r>
        <w:rPr>
          <w:rFonts w:ascii="Marianne Light" w:hAnsi="Marianne Light"/>
        </w:rPr>
        <w:t> ;</w:t>
      </w:r>
    </w:p>
    <w:p w14:paraId="70FAA366" w14:textId="77777777"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eur</w:t>
      </w:r>
      <w:proofErr w:type="gramEnd"/>
      <w:r w:rsidRPr="0063129C">
        <w:rPr>
          <w:rFonts w:ascii="Marianne Light" w:hAnsi="Marianne Light"/>
        </w:rPr>
        <w:t xml:space="preserve"> appui sur un diagnostic justifiant la nécessité de l’action proposée et de ses objectifs</w:t>
      </w:r>
      <w:r>
        <w:rPr>
          <w:rFonts w:ascii="Marianne Light" w:hAnsi="Marianne Light"/>
        </w:rPr>
        <w:t> ;</w:t>
      </w:r>
    </w:p>
    <w:p w14:paraId="01828AAE" w14:textId="34A5FA58" w:rsidR="00BE68CC" w:rsidRDefault="00BE68CC" w:rsidP="00BE68CC">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63129C">
        <w:rPr>
          <w:rFonts w:ascii="Marianne Light" w:hAnsi="Marianne Light"/>
        </w:rPr>
        <w:t>’emploi</w:t>
      </w:r>
      <w:proofErr w:type="gramEnd"/>
      <w:r w:rsidRPr="0063129C">
        <w:rPr>
          <w:rFonts w:ascii="Marianne Light" w:hAnsi="Marianne Light"/>
        </w:rPr>
        <w:t xml:space="preserve"> d’une méthodologie évaluée, adaptée au public et au milieu d’intervention ciblés : appui sur les référentiels d’intervention validés, utilisation de données scientifiques fiables, discours non stigmatisant et non basé sur la peur, travail sur le changement des comportements.</w:t>
      </w:r>
    </w:p>
    <w:p w14:paraId="5E81C1BB" w14:textId="335075B4" w:rsidR="00D46863" w:rsidRDefault="00D46863" w:rsidP="00D46863">
      <w:pPr>
        <w:shd w:val="clear" w:color="auto" w:fill="FFFFFF" w:themeFill="background1"/>
        <w:ind w:right="-1"/>
        <w:rPr>
          <w:rFonts w:ascii="Marianne Light" w:hAnsi="Marianne Light"/>
        </w:rPr>
      </w:pPr>
    </w:p>
    <w:p w14:paraId="30C04F83" w14:textId="68E25CC5" w:rsidR="00D46863" w:rsidRDefault="00D46863" w:rsidP="00D46863">
      <w:pPr>
        <w:shd w:val="clear" w:color="auto" w:fill="FFFFFF" w:themeFill="background1"/>
        <w:ind w:right="-1"/>
        <w:rPr>
          <w:rFonts w:ascii="Marianne Light" w:hAnsi="Marianne Light"/>
        </w:rPr>
      </w:pPr>
    </w:p>
    <w:p w14:paraId="4F0DD239" w14:textId="77777777" w:rsidR="00D46863" w:rsidRPr="00D46863" w:rsidRDefault="00D46863" w:rsidP="00D46863">
      <w:pPr>
        <w:shd w:val="clear" w:color="auto" w:fill="FFFFFF" w:themeFill="background1"/>
        <w:ind w:right="-1"/>
        <w:rPr>
          <w:rFonts w:ascii="Marianne Light" w:hAnsi="Marianne Light"/>
        </w:rPr>
      </w:pPr>
    </w:p>
    <w:p w14:paraId="080ED848" w14:textId="7B3D6E7B" w:rsidR="00BE68CC" w:rsidRDefault="00BE68CC" w:rsidP="00BE68CC">
      <w:pPr>
        <w:jc w:val="left"/>
        <w:rPr>
          <w:rFonts w:ascii="Marianne Light" w:hAnsi="Marianne Light"/>
        </w:rPr>
      </w:pPr>
    </w:p>
    <w:p w14:paraId="3C8BF5EF" w14:textId="4765F086" w:rsidR="00BE68CC" w:rsidRPr="0063129C" w:rsidRDefault="00BE68CC" w:rsidP="00BE68CC">
      <w:pPr>
        <w:pStyle w:val="grand-titre"/>
        <w:rPr>
          <w:sz w:val="24"/>
        </w:rPr>
      </w:pPr>
      <w:r w:rsidRPr="0063129C">
        <w:rPr>
          <w:sz w:val="24"/>
        </w:rPr>
        <w:lastRenderedPageBreak/>
        <w:t>PROMOUVOIR LA SANT</w:t>
      </w:r>
      <w:r>
        <w:rPr>
          <w:sz w:val="24"/>
        </w:rPr>
        <w:t xml:space="preserve">É </w:t>
      </w:r>
      <w:r w:rsidRPr="0063129C">
        <w:rPr>
          <w:sz w:val="24"/>
        </w:rPr>
        <w:t xml:space="preserve">MENTALE </w:t>
      </w:r>
    </w:p>
    <w:p w14:paraId="6066A482" w14:textId="77777777" w:rsidR="00BE68CC" w:rsidRPr="00784BE2" w:rsidRDefault="00BE68CC" w:rsidP="00BE68CC">
      <w:pPr>
        <w:ind w:left="284"/>
        <w:rPr>
          <w:rFonts w:ascii="Marianne" w:hAnsi="Marianne"/>
        </w:rPr>
      </w:pPr>
    </w:p>
    <w:p w14:paraId="5CC1E6BE" w14:textId="77777777" w:rsidR="00BE68CC" w:rsidRPr="0063129C" w:rsidRDefault="00BE68CC" w:rsidP="00BE68CC">
      <w:pPr>
        <w:pStyle w:val="Paragraphedeliste"/>
        <w:numPr>
          <w:ilvl w:val="0"/>
          <w:numId w:val="2"/>
        </w:numPr>
        <w:shd w:val="clear" w:color="auto" w:fill="FFFFFF" w:themeFill="background1"/>
        <w:ind w:right="-1"/>
        <w:rPr>
          <w:rFonts w:ascii="Marianne Light" w:hAnsi="Marianne Light"/>
        </w:rPr>
      </w:pPr>
      <w:r w:rsidRPr="0063129C">
        <w:rPr>
          <w:rFonts w:ascii="Marianne Light" w:hAnsi="Marianne Light"/>
        </w:rPr>
        <w:t>Favoriser des actions utilisant le développement et le renforcement des compétences psycho-sociales (CPS) à tout âge notamment les actions en lien avec la déclinaison régionale de la stratégie nationale multisectorielle de développement des compétences psychosociales</w:t>
      </w:r>
      <w:r>
        <w:rPr>
          <w:rFonts w:ascii="Marianne Light" w:hAnsi="Marianne Light"/>
        </w:rPr>
        <w:t xml:space="preserve"> chez les enfants et les jeunes ;</w:t>
      </w:r>
    </w:p>
    <w:p w14:paraId="314E459D" w14:textId="316D5114" w:rsidR="00BE68CC" w:rsidRPr="0063129C" w:rsidRDefault="009E38E8" w:rsidP="00BE68CC">
      <w:pPr>
        <w:pStyle w:val="Paragraphedeliste"/>
        <w:numPr>
          <w:ilvl w:val="0"/>
          <w:numId w:val="2"/>
        </w:numPr>
        <w:shd w:val="clear" w:color="auto" w:fill="FFFFFF" w:themeFill="background1"/>
        <w:ind w:right="-1"/>
        <w:rPr>
          <w:rFonts w:ascii="Marianne Light" w:hAnsi="Marianne Light"/>
        </w:rPr>
      </w:pPr>
      <w:r>
        <w:rPr>
          <w:rFonts w:ascii="Marianne Light" w:hAnsi="Marianne Light"/>
        </w:rPr>
        <w:t>Mener</w:t>
      </w:r>
      <w:r w:rsidR="00BE68CC" w:rsidRPr="0063129C">
        <w:rPr>
          <w:rFonts w:ascii="Marianne Light" w:hAnsi="Marianne Light"/>
        </w:rPr>
        <w:t xml:space="preserve"> des actions favorisant la </w:t>
      </w:r>
      <w:proofErr w:type="spellStart"/>
      <w:r w:rsidR="00BE68CC" w:rsidRPr="0063129C">
        <w:rPr>
          <w:rFonts w:ascii="Marianne Light" w:hAnsi="Marianne Light"/>
        </w:rPr>
        <w:t>déstigmatisation</w:t>
      </w:r>
      <w:proofErr w:type="spellEnd"/>
      <w:r w:rsidR="00BE68CC" w:rsidRPr="0063129C">
        <w:rPr>
          <w:rFonts w:ascii="Marianne Light" w:hAnsi="Marianne Light"/>
        </w:rPr>
        <w:t xml:space="preserve"> de la santé mentale et la souffrance psychique</w:t>
      </w:r>
      <w:r w:rsidR="00BE68CC">
        <w:rPr>
          <w:rFonts w:ascii="Marianne Light" w:hAnsi="Marianne Light"/>
        </w:rPr>
        <w:t> ;</w:t>
      </w:r>
    </w:p>
    <w:p w14:paraId="548F5823" w14:textId="38A6629E" w:rsidR="00BE68CC" w:rsidRPr="0063129C" w:rsidRDefault="009E38E8" w:rsidP="00BE68CC">
      <w:pPr>
        <w:pStyle w:val="Paragraphedeliste"/>
        <w:numPr>
          <w:ilvl w:val="0"/>
          <w:numId w:val="2"/>
        </w:numPr>
        <w:shd w:val="clear" w:color="auto" w:fill="FFFFFF" w:themeFill="background1"/>
        <w:ind w:right="-1"/>
        <w:rPr>
          <w:rFonts w:ascii="Marianne Light" w:hAnsi="Marianne Light"/>
        </w:rPr>
      </w:pPr>
      <w:r>
        <w:rPr>
          <w:rFonts w:ascii="Marianne Light" w:hAnsi="Marianne Light"/>
        </w:rPr>
        <w:t>Soutenir</w:t>
      </w:r>
      <w:r w:rsidR="00BE68CC" w:rsidRPr="0063129C">
        <w:rPr>
          <w:rFonts w:ascii="Marianne Light" w:hAnsi="Marianne Light"/>
        </w:rPr>
        <w:t xml:space="preserve"> les associations œuvrant dans le cadre de la santé mentale notamment les associations d’écoute, les associations d’aide aux familles et aux malades œuvrant dans le cadre de la santé mentale</w:t>
      </w:r>
      <w:r w:rsidR="00BE68CC">
        <w:rPr>
          <w:rFonts w:ascii="Marianne Light" w:hAnsi="Marianne Light"/>
        </w:rPr>
        <w:t> ;</w:t>
      </w:r>
    </w:p>
    <w:p w14:paraId="0272561F" w14:textId="7BB63164" w:rsidR="00BE68CC" w:rsidRPr="0063129C" w:rsidRDefault="009E38E8" w:rsidP="00BE68CC">
      <w:pPr>
        <w:pStyle w:val="Paragraphedeliste"/>
        <w:numPr>
          <w:ilvl w:val="0"/>
          <w:numId w:val="2"/>
        </w:numPr>
        <w:shd w:val="clear" w:color="auto" w:fill="FFFFFF" w:themeFill="background1"/>
        <w:ind w:right="-1"/>
        <w:rPr>
          <w:rFonts w:ascii="Marianne Light" w:hAnsi="Marianne Light"/>
        </w:rPr>
      </w:pPr>
      <w:r>
        <w:rPr>
          <w:rFonts w:ascii="Marianne Light" w:hAnsi="Marianne Light"/>
        </w:rPr>
        <w:t>Mener</w:t>
      </w:r>
      <w:r w:rsidR="00BE68CC" w:rsidRPr="0063129C">
        <w:rPr>
          <w:rFonts w:ascii="Marianne Light" w:hAnsi="Marianne Light"/>
        </w:rPr>
        <w:t xml:space="preserve"> des actions de lutte contre l’isolement des personnes âgées, favoriser le dépistage de la dépression et la prévention du suicide pour ces publics. Ces actions sont menées en cohérence avec les priorités définies par chaque conférence départementale des financeurs de la pré</w:t>
      </w:r>
      <w:r w:rsidR="00BE68CC">
        <w:rPr>
          <w:rFonts w:ascii="Marianne Light" w:hAnsi="Marianne Light"/>
        </w:rPr>
        <w:t>vention de la perte d’autonomie ;</w:t>
      </w:r>
    </w:p>
    <w:p w14:paraId="034DDC64" w14:textId="03A29A21" w:rsidR="00BE68CC" w:rsidRPr="0063129C" w:rsidRDefault="009E38E8" w:rsidP="00BE68CC">
      <w:pPr>
        <w:pStyle w:val="Paragraphedeliste"/>
        <w:numPr>
          <w:ilvl w:val="0"/>
          <w:numId w:val="2"/>
        </w:numPr>
        <w:shd w:val="clear" w:color="auto" w:fill="FFFFFF" w:themeFill="background1"/>
        <w:ind w:right="-1"/>
        <w:rPr>
          <w:rFonts w:ascii="Marianne Light" w:hAnsi="Marianne Light"/>
        </w:rPr>
      </w:pPr>
      <w:r>
        <w:rPr>
          <w:rFonts w:ascii="Marianne Light" w:hAnsi="Marianne Light"/>
        </w:rPr>
        <w:t>Soutenir</w:t>
      </w:r>
      <w:r w:rsidR="00BE68CC" w:rsidRPr="0063129C">
        <w:rPr>
          <w:rFonts w:ascii="Marianne Light" w:hAnsi="Marianne Light"/>
        </w:rPr>
        <w:t xml:space="preserve"> les structures porteuses de groupe de paroles pour les femmes victimes de violence</w:t>
      </w:r>
      <w:r w:rsidR="00BE68CC">
        <w:rPr>
          <w:rFonts w:ascii="Marianne Light" w:hAnsi="Marianne Light"/>
        </w:rPr>
        <w:t>.</w:t>
      </w:r>
    </w:p>
    <w:p w14:paraId="5D0C8E51" w14:textId="77777777" w:rsidR="00BE68CC" w:rsidRDefault="00BE68CC" w:rsidP="00BE68CC">
      <w:pPr>
        <w:rPr>
          <w:rFonts w:ascii="Marianne" w:hAnsi="Marianne"/>
          <w:sz w:val="22"/>
        </w:rPr>
      </w:pPr>
    </w:p>
    <w:p w14:paraId="7068F1F7" w14:textId="1A7D9E24" w:rsidR="00BE68CC" w:rsidRPr="001617A9" w:rsidRDefault="00BE68CC" w:rsidP="00BE68CC">
      <w:pPr>
        <w:pStyle w:val="grand-titre"/>
        <w:rPr>
          <w:sz w:val="24"/>
        </w:rPr>
      </w:pPr>
      <w:r w:rsidRPr="0063129C">
        <w:rPr>
          <w:sz w:val="24"/>
        </w:rPr>
        <w:t>AM</w:t>
      </w:r>
      <w:r>
        <w:rPr>
          <w:sz w:val="24"/>
        </w:rPr>
        <w:t>ÉLIORER LE REPÉ</w:t>
      </w:r>
      <w:r w:rsidRPr="0063129C">
        <w:rPr>
          <w:sz w:val="24"/>
        </w:rPr>
        <w:t>RAGE ET LE D</w:t>
      </w:r>
      <w:r>
        <w:rPr>
          <w:sz w:val="24"/>
        </w:rPr>
        <w:t>É</w:t>
      </w:r>
      <w:r w:rsidRPr="0063129C">
        <w:rPr>
          <w:sz w:val="24"/>
        </w:rPr>
        <w:t>PISTAGE DES CANCERS</w:t>
      </w:r>
    </w:p>
    <w:p w14:paraId="05177DAE" w14:textId="77777777" w:rsidR="00BE68CC" w:rsidRDefault="00BE68CC" w:rsidP="00BE68CC">
      <w:pPr>
        <w:pStyle w:val="Paragraphedeliste"/>
        <w:shd w:val="clear" w:color="auto" w:fill="FFFFFF" w:themeFill="background1"/>
        <w:ind w:left="720" w:right="-1"/>
        <w:rPr>
          <w:rFonts w:ascii="Marianne Light" w:hAnsi="Marianne Light"/>
        </w:rPr>
      </w:pPr>
    </w:p>
    <w:p w14:paraId="713D33E1" w14:textId="77777777" w:rsidR="00BE68CC" w:rsidRPr="0063129C" w:rsidRDefault="00BE68CC" w:rsidP="00BE68CC">
      <w:pPr>
        <w:pStyle w:val="Paragraphedeliste"/>
        <w:numPr>
          <w:ilvl w:val="0"/>
          <w:numId w:val="2"/>
        </w:numPr>
        <w:shd w:val="clear" w:color="auto" w:fill="FFFFFF" w:themeFill="background1"/>
        <w:ind w:right="-1"/>
        <w:rPr>
          <w:rFonts w:ascii="Marianne Light" w:hAnsi="Marianne Light"/>
        </w:rPr>
      </w:pPr>
      <w:r w:rsidRPr="0063129C">
        <w:rPr>
          <w:rFonts w:ascii="Marianne Light" w:hAnsi="Marianne Light"/>
        </w:rPr>
        <w:t>Participer à la promotion du dépistage des cancers auprès des publics en situation de précarité, des personnes en situation de handicap et des personnes âgées.</w:t>
      </w:r>
    </w:p>
    <w:p w14:paraId="53FC3D5E" w14:textId="77777777" w:rsidR="00BE68CC" w:rsidRPr="00784BE2" w:rsidRDefault="00BE68CC" w:rsidP="00BE68CC">
      <w:pPr>
        <w:rPr>
          <w:rFonts w:ascii="Marianne" w:hAnsi="Marianne"/>
        </w:rPr>
      </w:pPr>
    </w:p>
    <w:p w14:paraId="0ECB1817" w14:textId="74798612" w:rsidR="00BE68CC" w:rsidRPr="0063129C" w:rsidRDefault="00BE68CC" w:rsidP="00BE68CC">
      <w:pPr>
        <w:rPr>
          <w:rFonts w:ascii="Marianne Light" w:hAnsi="Marianne Light"/>
        </w:rPr>
      </w:pPr>
      <w:r w:rsidRPr="0063129C">
        <w:rPr>
          <w:rFonts w:ascii="Marianne Light" w:hAnsi="Marianne Light"/>
        </w:rPr>
        <w:t xml:space="preserve">Les actions devront être articulées en lien avec l’action menée par </w:t>
      </w:r>
      <w:r w:rsidR="00D12E66">
        <w:rPr>
          <w:rFonts w:ascii="Marianne Light" w:hAnsi="Marianne Light"/>
        </w:rPr>
        <w:t>le Centre Régional de Coordination des D</w:t>
      </w:r>
      <w:r w:rsidRPr="0063129C">
        <w:rPr>
          <w:rFonts w:ascii="Marianne Light" w:hAnsi="Marianne Light"/>
        </w:rPr>
        <w:t>épistage</w:t>
      </w:r>
      <w:r w:rsidR="00D12E66">
        <w:rPr>
          <w:rFonts w:ascii="Marianne Light" w:hAnsi="Marianne Light"/>
        </w:rPr>
        <w:t>s</w:t>
      </w:r>
      <w:r w:rsidRPr="0063129C">
        <w:rPr>
          <w:rFonts w:ascii="Marianne Light" w:hAnsi="Marianne Light"/>
        </w:rPr>
        <w:t xml:space="preserve"> organisé</w:t>
      </w:r>
      <w:r w:rsidR="00D12E66">
        <w:rPr>
          <w:rFonts w:ascii="Marianne Light" w:hAnsi="Marianne Light"/>
        </w:rPr>
        <w:t>s</w:t>
      </w:r>
      <w:r w:rsidRPr="0063129C">
        <w:rPr>
          <w:rFonts w:ascii="Marianne Light" w:hAnsi="Marianne Light"/>
        </w:rPr>
        <w:t xml:space="preserve"> des cancers</w:t>
      </w:r>
      <w:r w:rsidR="00D12E66">
        <w:rPr>
          <w:rFonts w:ascii="Marianne Light" w:hAnsi="Marianne Light"/>
        </w:rPr>
        <w:t xml:space="preserve"> Normandie (</w:t>
      </w:r>
      <w:hyperlink r:id="rId14" w:history="1">
        <w:r w:rsidR="00D12E66" w:rsidRPr="00506F6E">
          <w:rPr>
            <w:rStyle w:val="Lienhypertexte"/>
          </w:rPr>
          <w:t>www.crcdc-normandie.fr)</w:t>
        </w:r>
      </w:hyperlink>
      <w:r w:rsidRPr="0063129C">
        <w:rPr>
          <w:rFonts w:ascii="Marianne Light" w:hAnsi="Marianne Light"/>
        </w:rPr>
        <w:t>.</w:t>
      </w:r>
    </w:p>
    <w:p w14:paraId="2067F523" w14:textId="1078CB53" w:rsidR="00BE68CC" w:rsidRDefault="00BE68CC" w:rsidP="00BE68CC">
      <w:pPr>
        <w:jc w:val="left"/>
        <w:rPr>
          <w:rFonts w:ascii="Marianne" w:hAnsi="Marianne"/>
        </w:rPr>
      </w:pPr>
    </w:p>
    <w:p w14:paraId="4F33FDD4" w14:textId="40AE950D" w:rsidR="00BE68CC" w:rsidRPr="0063129C" w:rsidRDefault="00BE68CC" w:rsidP="00BE68CC">
      <w:pPr>
        <w:pStyle w:val="grand-titre"/>
        <w:rPr>
          <w:sz w:val="24"/>
        </w:rPr>
      </w:pPr>
      <w:r w:rsidRPr="0063129C">
        <w:rPr>
          <w:sz w:val="24"/>
        </w:rPr>
        <w:t>AGIR POUR LA SANT</w:t>
      </w:r>
      <w:r>
        <w:rPr>
          <w:sz w:val="24"/>
        </w:rPr>
        <w:t xml:space="preserve">É </w:t>
      </w:r>
      <w:r w:rsidRPr="0063129C">
        <w:rPr>
          <w:sz w:val="24"/>
        </w:rPr>
        <w:t xml:space="preserve">DES PERSONNES EN SITUATION DE HANDICAP </w:t>
      </w:r>
    </w:p>
    <w:p w14:paraId="189D9E1C" w14:textId="77777777" w:rsidR="00BE68CC" w:rsidRPr="00784BE2" w:rsidRDefault="00BE68CC" w:rsidP="00BE68CC">
      <w:pPr>
        <w:rPr>
          <w:rFonts w:ascii="Marianne" w:hAnsi="Marianne"/>
        </w:rPr>
      </w:pPr>
    </w:p>
    <w:p w14:paraId="71C767D1" w14:textId="77777777" w:rsidR="00BE68CC" w:rsidRPr="008B6218" w:rsidRDefault="00BE68CC" w:rsidP="00BE68CC">
      <w:pPr>
        <w:rPr>
          <w:rFonts w:ascii="Marianne Light" w:hAnsi="Marianne Light"/>
        </w:rPr>
      </w:pPr>
      <w:r w:rsidRPr="008B6218">
        <w:rPr>
          <w:rFonts w:ascii="Marianne Light" w:hAnsi="Marianne Light"/>
        </w:rPr>
        <w:t>Renforcer et valoriser les démarches de prévention et promotion de la santé au sein des établissements et services médico-sociaux en favorisant l’acculturation réciproque (entre secteur du handicap et secteur de la promotion de la santé). L’espace collaboratif « Promotion Santé Handicaps », mis en place par l’ORS-CREAI Normandie, Promotion Santé Normandie et le Réseau de Services pour une Vie Autonome (RSVA), constitue une offre de services en appui des politiques de santé en faveur des personnes en situation de handicap portées par l’ARS Normandie. (</w:t>
      </w:r>
      <w:hyperlink r:id="rId15" w:history="1">
        <w:r w:rsidRPr="008B6218">
          <w:rPr>
            <w:rStyle w:val="Lienhypertexte"/>
            <w:rFonts w:ascii="Marianne Light" w:hAnsi="Marianne Light"/>
          </w:rPr>
          <w:t>https://www.promotionsante-handicaps.org/</w:t>
        </w:r>
      </w:hyperlink>
      <w:r w:rsidRPr="008B6218">
        <w:rPr>
          <w:rFonts w:ascii="Marianne Light" w:hAnsi="Marianne Light"/>
        </w:rPr>
        <w:t>)</w:t>
      </w:r>
    </w:p>
    <w:p w14:paraId="09E6C05B" w14:textId="77777777" w:rsidR="00BE68CC" w:rsidRPr="008B6218" w:rsidRDefault="00BE68CC" w:rsidP="00BE68CC">
      <w:pPr>
        <w:rPr>
          <w:rFonts w:ascii="Marianne Light" w:hAnsi="Marianne Light"/>
        </w:rPr>
      </w:pPr>
    </w:p>
    <w:p w14:paraId="746E073F" w14:textId="204C1A9A" w:rsidR="00BE68CC" w:rsidRPr="00D12E66" w:rsidRDefault="00D12E66" w:rsidP="00D12E66">
      <w:pPr>
        <w:shd w:val="clear" w:color="auto" w:fill="FFFFFF" w:themeFill="background1"/>
        <w:ind w:right="-1"/>
        <w:rPr>
          <w:rFonts w:ascii="Marianne Light" w:hAnsi="Marianne Light"/>
        </w:rPr>
      </w:pPr>
      <w:r>
        <w:rPr>
          <w:rFonts w:ascii="Marianne Light" w:hAnsi="Marianne Light"/>
        </w:rPr>
        <w:t>Les projets devront f</w:t>
      </w:r>
      <w:r w:rsidR="00BE68CC" w:rsidRPr="00D12E66">
        <w:rPr>
          <w:rFonts w:ascii="Marianne Light" w:hAnsi="Marianne Light"/>
        </w:rPr>
        <w:t>avoriser les actions globales de promotion de la santé, incluant notamment :</w:t>
      </w:r>
    </w:p>
    <w:p w14:paraId="3C18F1D3" w14:textId="77777777" w:rsidR="00BE68CC" w:rsidRPr="008B6218" w:rsidRDefault="00BE68CC" w:rsidP="00D12E66">
      <w:pPr>
        <w:pStyle w:val="Paragraphedeliste"/>
        <w:numPr>
          <w:ilvl w:val="0"/>
          <w:numId w:val="2"/>
        </w:numPr>
        <w:shd w:val="clear" w:color="auto" w:fill="FFFFFF" w:themeFill="background1"/>
        <w:ind w:right="-1"/>
        <w:rPr>
          <w:rFonts w:ascii="Marianne Light" w:hAnsi="Marianne Light"/>
        </w:rPr>
      </w:pPr>
      <w:proofErr w:type="gramStart"/>
      <w:r>
        <w:rPr>
          <w:rFonts w:ascii="Marianne Light" w:hAnsi="Marianne Light"/>
        </w:rPr>
        <w:t>l</w:t>
      </w:r>
      <w:r w:rsidRPr="008B6218">
        <w:rPr>
          <w:rFonts w:ascii="Marianne Light" w:hAnsi="Marianne Light"/>
        </w:rPr>
        <w:t>a</w:t>
      </w:r>
      <w:proofErr w:type="gramEnd"/>
      <w:r w:rsidRPr="008B6218">
        <w:rPr>
          <w:rFonts w:ascii="Marianne Light" w:hAnsi="Marianne Light"/>
        </w:rPr>
        <w:t xml:space="preserve"> sensibilisation aux bonnes pratiques en matière de nutrition et pratique de l’activité physique ;</w:t>
      </w:r>
    </w:p>
    <w:p w14:paraId="240201E6" w14:textId="77777777" w:rsidR="00BE68CC" w:rsidRPr="008B6218" w:rsidRDefault="00BE68CC" w:rsidP="00D12E66">
      <w:pPr>
        <w:pStyle w:val="Paragraphedeliste"/>
        <w:numPr>
          <w:ilvl w:val="0"/>
          <w:numId w:val="2"/>
        </w:numPr>
        <w:shd w:val="clear" w:color="auto" w:fill="FFFFFF" w:themeFill="background1"/>
        <w:ind w:right="-1"/>
        <w:rPr>
          <w:rFonts w:ascii="Marianne Light" w:hAnsi="Marianne Light"/>
        </w:rPr>
      </w:pPr>
      <w:proofErr w:type="gramStart"/>
      <w:r w:rsidRPr="008B6218">
        <w:rPr>
          <w:rFonts w:ascii="Marianne Light" w:hAnsi="Marianne Light"/>
        </w:rPr>
        <w:t>le</w:t>
      </w:r>
      <w:proofErr w:type="gramEnd"/>
      <w:r w:rsidRPr="008B6218">
        <w:rPr>
          <w:rFonts w:ascii="Marianne Light" w:hAnsi="Marianne Light"/>
        </w:rPr>
        <w:t xml:space="preserve"> développement de l’estime de soi, la prévention de la dépression et des tentatives de suicide ;</w:t>
      </w:r>
    </w:p>
    <w:p w14:paraId="7C0F8AA6" w14:textId="77777777" w:rsidR="00BE68CC" w:rsidRPr="008B6218" w:rsidRDefault="00BE68CC" w:rsidP="00D12E66">
      <w:pPr>
        <w:pStyle w:val="Paragraphedeliste"/>
        <w:numPr>
          <w:ilvl w:val="0"/>
          <w:numId w:val="2"/>
        </w:numPr>
        <w:shd w:val="clear" w:color="auto" w:fill="FFFFFF" w:themeFill="background1"/>
        <w:ind w:right="-1"/>
        <w:rPr>
          <w:rFonts w:ascii="Marianne Light" w:hAnsi="Marianne Light"/>
        </w:rPr>
      </w:pPr>
      <w:proofErr w:type="gramStart"/>
      <w:r w:rsidRPr="008B6218">
        <w:rPr>
          <w:rFonts w:ascii="Marianne Light" w:hAnsi="Marianne Light"/>
        </w:rPr>
        <w:t>la</w:t>
      </w:r>
      <w:proofErr w:type="gramEnd"/>
      <w:r w:rsidRPr="008B6218">
        <w:rPr>
          <w:rFonts w:ascii="Marianne Light" w:hAnsi="Marianne Light"/>
        </w:rPr>
        <w:t xml:space="preserve"> prévention, le repérage et la réduction des pratiques addictives ;</w:t>
      </w:r>
    </w:p>
    <w:p w14:paraId="7B47080C" w14:textId="77777777" w:rsidR="00BE68CC" w:rsidRPr="008B6218" w:rsidRDefault="00BE68CC" w:rsidP="00D12E66">
      <w:pPr>
        <w:pStyle w:val="Paragraphedeliste"/>
        <w:numPr>
          <w:ilvl w:val="0"/>
          <w:numId w:val="2"/>
        </w:numPr>
        <w:shd w:val="clear" w:color="auto" w:fill="FFFFFF" w:themeFill="background1"/>
        <w:ind w:right="-1"/>
        <w:rPr>
          <w:rFonts w:ascii="Marianne Light" w:hAnsi="Marianne Light"/>
        </w:rPr>
      </w:pPr>
      <w:proofErr w:type="gramStart"/>
      <w:r w:rsidRPr="008B6218">
        <w:rPr>
          <w:rFonts w:ascii="Marianne Light" w:hAnsi="Marianne Light"/>
        </w:rPr>
        <w:t>la</w:t>
      </w:r>
      <w:proofErr w:type="gramEnd"/>
      <w:r w:rsidRPr="008B6218">
        <w:rPr>
          <w:rFonts w:ascii="Marianne Light" w:hAnsi="Marianne Light"/>
        </w:rPr>
        <w:t xml:space="preserve"> promotion d’une vie affective et sexuelle favorisant le respect mutuel, l’estime de soi, l’accès à une contraception choisie et adaptée, et l’intégration d’une meilleure connaissance des facteurs de protection des infections sexuellement transmissibles (IST), des hépatites virales et du Virus de l'Immunodéficience Humaine (VIH) ;</w:t>
      </w:r>
    </w:p>
    <w:p w14:paraId="6F0CBD67" w14:textId="6C8CB601" w:rsidR="00BE68CC" w:rsidRPr="00D12E66" w:rsidRDefault="00BE68CC" w:rsidP="00D12E66">
      <w:pPr>
        <w:pStyle w:val="Paragraphedeliste"/>
        <w:numPr>
          <w:ilvl w:val="0"/>
          <w:numId w:val="2"/>
        </w:numPr>
        <w:shd w:val="clear" w:color="auto" w:fill="FFFFFF" w:themeFill="background1"/>
        <w:ind w:right="-1"/>
        <w:rPr>
          <w:rFonts w:ascii="Marianne" w:hAnsi="Marianne"/>
        </w:rPr>
      </w:pPr>
      <w:proofErr w:type="gramStart"/>
      <w:r w:rsidRPr="008B6218">
        <w:rPr>
          <w:rFonts w:ascii="Marianne Light" w:hAnsi="Marianne Light"/>
        </w:rPr>
        <w:t>l’accès</w:t>
      </w:r>
      <w:proofErr w:type="gramEnd"/>
      <w:r w:rsidRPr="008B6218">
        <w:rPr>
          <w:rFonts w:ascii="Marianne Light" w:hAnsi="Marianne Light"/>
        </w:rPr>
        <w:t xml:space="preserve"> à la vaccination et aux dépistages du cancer.</w:t>
      </w:r>
    </w:p>
    <w:p w14:paraId="6D2F435D" w14:textId="77777777" w:rsidR="00D12E66" w:rsidRPr="00617292" w:rsidRDefault="00D12E66" w:rsidP="00D12E66">
      <w:pPr>
        <w:pStyle w:val="Paragraphedeliste"/>
        <w:ind w:left="1226"/>
        <w:rPr>
          <w:rFonts w:ascii="Marianne" w:hAnsi="Marianne"/>
        </w:rPr>
      </w:pPr>
    </w:p>
    <w:p w14:paraId="3C67E6EF" w14:textId="77777777" w:rsidR="00D12E66" w:rsidRPr="00784BE2" w:rsidRDefault="00D12E66" w:rsidP="00617292">
      <w:pPr>
        <w:pStyle w:val="Paragraphedeliste"/>
        <w:ind w:left="1226"/>
        <w:rPr>
          <w:rFonts w:ascii="Marianne" w:hAnsi="Marianne"/>
        </w:rPr>
      </w:pPr>
    </w:p>
    <w:p w14:paraId="56CAFACC" w14:textId="5C03B0DD" w:rsidR="00BE68CC" w:rsidRPr="008B6218" w:rsidRDefault="00BE68CC" w:rsidP="00BE68CC">
      <w:pPr>
        <w:pStyle w:val="grand-titre"/>
        <w:rPr>
          <w:sz w:val="24"/>
        </w:rPr>
      </w:pPr>
      <w:r w:rsidRPr="008B6218">
        <w:rPr>
          <w:sz w:val="24"/>
        </w:rPr>
        <w:t>D</w:t>
      </w:r>
      <w:r>
        <w:rPr>
          <w:sz w:val="24"/>
        </w:rPr>
        <w:t>É</w:t>
      </w:r>
      <w:r w:rsidRPr="008B6218">
        <w:rPr>
          <w:sz w:val="24"/>
        </w:rPr>
        <w:t>VELOPPER LA PR</w:t>
      </w:r>
      <w:r>
        <w:rPr>
          <w:sz w:val="24"/>
        </w:rPr>
        <w:t>É</w:t>
      </w:r>
      <w:r w:rsidRPr="008B6218">
        <w:rPr>
          <w:sz w:val="24"/>
        </w:rPr>
        <w:t>VENTION EN FAVEUR DES PERSONNES PLAC</w:t>
      </w:r>
      <w:r>
        <w:rPr>
          <w:sz w:val="24"/>
        </w:rPr>
        <w:t>É</w:t>
      </w:r>
      <w:r w:rsidRPr="008B6218">
        <w:rPr>
          <w:sz w:val="24"/>
        </w:rPr>
        <w:t>ES SOUS MAIN DE JUSTICE</w:t>
      </w:r>
    </w:p>
    <w:p w14:paraId="440450FB" w14:textId="77777777" w:rsidR="00BE68CC" w:rsidRPr="00784BE2" w:rsidRDefault="00BE68CC" w:rsidP="00BE68CC">
      <w:pPr>
        <w:pStyle w:val="Paragraphedeliste1"/>
        <w:spacing w:line="300" w:lineRule="atLeast"/>
        <w:ind w:left="0"/>
        <w:jc w:val="both"/>
        <w:rPr>
          <w:rFonts w:ascii="Marianne" w:hAnsi="Marianne" w:cs="Arial"/>
          <w:bCs/>
          <w:sz w:val="20"/>
          <w:szCs w:val="20"/>
        </w:rPr>
      </w:pPr>
    </w:p>
    <w:p w14:paraId="74A38419" w14:textId="77777777" w:rsidR="00BE68CC" w:rsidRPr="008B6218" w:rsidRDefault="00BE68CC" w:rsidP="00BE68CC">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La prévention et la promotion de la santé sont inscrites règlementairement dans les missions des unités sanitaires des établissements pénitentiaires. Elles sont basées sur une approche pluridisciplinaire et pluri-institutionnelle. Tous les personnels impliqués dans le quotidien des personnes incarcérées ont leur place dans la conception et la mise en place des projets.</w:t>
      </w:r>
    </w:p>
    <w:p w14:paraId="400FA7E5" w14:textId="77777777" w:rsidR="00BE68CC" w:rsidRPr="008B6218" w:rsidRDefault="00BE68CC" w:rsidP="00BE68CC">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lastRenderedPageBreak/>
        <w:t>La feuille de route nationale prévoit « la mise en place, de manière concertée, des programmes de promotion de la santé en établissements pénitentiaires pour, par et avec l’ensemble des acteurs » : personnes détenues, professionnels de santé, pénitentiaires, sociaux, médico-sociaux et éducatifs.</w:t>
      </w:r>
    </w:p>
    <w:p w14:paraId="33A8DCED" w14:textId="77777777" w:rsidR="00BE68CC" w:rsidRPr="008B6218" w:rsidRDefault="00BE68CC" w:rsidP="00BE68CC">
      <w:pPr>
        <w:rPr>
          <w:rFonts w:ascii="Marianne Light" w:hAnsi="Marianne Light"/>
          <w:bCs/>
        </w:rPr>
      </w:pPr>
    </w:p>
    <w:p w14:paraId="703036AD" w14:textId="77777777" w:rsidR="00BE68CC" w:rsidRPr="008B6218" w:rsidRDefault="00BE68CC" w:rsidP="00BE68CC">
      <w:pPr>
        <w:rPr>
          <w:rFonts w:ascii="Marianne Light" w:hAnsi="Marianne Light"/>
          <w:b/>
        </w:rPr>
      </w:pPr>
      <w:r w:rsidRPr="008B6218">
        <w:rPr>
          <w:rFonts w:ascii="Marianne Light" w:hAnsi="Marianne Light"/>
          <w:b/>
        </w:rPr>
        <w:t xml:space="preserve">Objectifs </w:t>
      </w:r>
    </w:p>
    <w:p w14:paraId="37B47C7D" w14:textId="77777777" w:rsidR="00BE68CC" w:rsidRPr="008B6218" w:rsidRDefault="00BE68CC" w:rsidP="00BE68CC">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Améliorer l'accès à la prévention et à la promotion de la santé par la mise en œuvre, dans les établissements pénitentiaires, d'actions collectives d'éducation pour la santé dans le cadre d'un programme annuel validé par le comité de pilotage prévention et éducation pour la santé de l'établissement. Ce programme est établi dans une approche globale et positive de la santé.</w:t>
      </w:r>
    </w:p>
    <w:p w14:paraId="224E6FB2" w14:textId="77777777" w:rsidR="00BE68CC" w:rsidRDefault="00BE68CC" w:rsidP="00BE68CC">
      <w:pPr>
        <w:pStyle w:val="Paragraphedeliste"/>
        <w:numPr>
          <w:ilvl w:val="0"/>
          <w:numId w:val="24"/>
        </w:numPr>
        <w:spacing w:line="300" w:lineRule="atLeast"/>
        <w:rPr>
          <w:rFonts w:ascii="Marianne Light" w:hAnsi="Marianne Light"/>
        </w:rPr>
      </w:pPr>
      <w:r w:rsidRPr="008B6218">
        <w:rPr>
          <w:rFonts w:ascii="Marianne Light" w:hAnsi="Marianne Light"/>
        </w:rPr>
        <w:t>Promouvoir des actions globales de promotion de la santé, actions sur les déterminants de santé</w:t>
      </w:r>
      <w:r>
        <w:rPr>
          <w:rFonts w:ascii="Marianne Light" w:hAnsi="Marianne Light"/>
        </w:rPr>
        <w:t> ;</w:t>
      </w:r>
    </w:p>
    <w:p w14:paraId="7D19305A"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Pr="008B6218">
        <w:rPr>
          <w:rFonts w:ascii="Marianne Light" w:hAnsi="Marianne Light"/>
        </w:rPr>
        <w:t>gir</w:t>
      </w:r>
      <w:proofErr w:type="gramEnd"/>
      <w:r w:rsidRPr="008B6218">
        <w:rPr>
          <w:rFonts w:ascii="Marianne Light" w:hAnsi="Marianne Light"/>
        </w:rPr>
        <w:t xml:space="preserve"> de façon coordonnée en faveur de la santé mentale, l’estime de soi, la prévention du suicide</w:t>
      </w:r>
      <w:r>
        <w:rPr>
          <w:rFonts w:ascii="Marianne Light" w:hAnsi="Marianne Light"/>
        </w:rPr>
        <w:t> ;</w:t>
      </w:r>
    </w:p>
    <w:p w14:paraId="050DD27A" w14:textId="77777777" w:rsidR="00BE68CC" w:rsidRPr="008B6218"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p</w:t>
      </w:r>
      <w:r w:rsidRPr="008B6218">
        <w:rPr>
          <w:rFonts w:ascii="Marianne Light" w:hAnsi="Marianne Light"/>
        </w:rPr>
        <w:t>révenir</w:t>
      </w:r>
      <w:proofErr w:type="gramEnd"/>
      <w:r w:rsidRPr="008B6218">
        <w:rPr>
          <w:rFonts w:ascii="Marianne Light" w:hAnsi="Marianne Light"/>
        </w:rPr>
        <w:t>, repérer et réduire les conduites addictives</w:t>
      </w:r>
      <w:r>
        <w:rPr>
          <w:rFonts w:ascii="Marianne Light" w:hAnsi="Marianne Light"/>
        </w:rPr>
        <w:t>.</w:t>
      </w:r>
    </w:p>
    <w:p w14:paraId="6AF0F97E" w14:textId="77777777" w:rsidR="00BE68CC" w:rsidRPr="008B6218" w:rsidRDefault="00BE68CC" w:rsidP="00BE68CC">
      <w:pPr>
        <w:spacing w:line="300" w:lineRule="atLeast"/>
        <w:rPr>
          <w:rFonts w:ascii="Marianne Light" w:hAnsi="Marianne Light"/>
          <w:b/>
        </w:rPr>
      </w:pPr>
    </w:p>
    <w:p w14:paraId="39A03D0D" w14:textId="77777777" w:rsidR="00BE68CC" w:rsidRPr="008B6218" w:rsidRDefault="00BE68CC" w:rsidP="00BE68CC">
      <w:pPr>
        <w:spacing w:line="300" w:lineRule="atLeast"/>
        <w:rPr>
          <w:rFonts w:ascii="Marianne Light" w:hAnsi="Marianne Light"/>
          <w:b/>
          <w:color w:val="004496"/>
        </w:rPr>
      </w:pPr>
      <w:r w:rsidRPr="008B6218">
        <w:rPr>
          <w:rFonts w:ascii="Marianne Light" w:hAnsi="Marianne Light"/>
          <w:b/>
        </w:rPr>
        <w:t>Critères de sélection spécifiques</w:t>
      </w:r>
      <w:r w:rsidRPr="008B6218">
        <w:rPr>
          <w:rFonts w:ascii="Marianne Light" w:hAnsi="Marianne Light" w:cs="Calibri"/>
          <w:b/>
        </w:rPr>
        <w:t> </w:t>
      </w:r>
    </w:p>
    <w:p w14:paraId="304D2ADE" w14:textId="77777777" w:rsidR="00BE68CC" w:rsidRDefault="00BE68CC" w:rsidP="00BE68CC">
      <w:pPr>
        <w:pStyle w:val="Paragraphedeliste1"/>
        <w:spacing w:line="300" w:lineRule="atLeast"/>
        <w:ind w:left="0"/>
        <w:jc w:val="both"/>
        <w:rPr>
          <w:rFonts w:ascii="Marianne Light" w:hAnsi="Marianne Light" w:cs="Arial"/>
          <w:bCs/>
          <w:sz w:val="20"/>
          <w:szCs w:val="20"/>
        </w:rPr>
      </w:pPr>
      <w:r w:rsidRPr="008B6218">
        <w:rPr>
          <w:rFonts w:ascii="Marianne Light" w:hAnsi="Marianne Light" w:cs="Arial"/>
          <w:bCs/>
          <w:sz w:val="20"/>
          <w:szCs w:val="20"/>
        </w:rPr>
        <w:t>La pertinence de la prévention et la promotion de la santé en milieu pénitentiaire est conditionnée par l’étude préalable des besoins du public accueilli (diagnostic de situation) et la mise en œuvre d’actions adaptées aux priorités repérées. Elle nécessite donc de s’organiser autour d’un programme spécifique (annuel voire</w:t>
      </w:r>
      <w:r>
        <w:rPr>
          <w:rFonts w:ascii="Marianne Light" w:hAnsi="Marianne Light" w:cs="Arial"/>
          <w:bCs/>
          <w:sz w:val="20"/>
          <w:szCs w:val="20"/>
        </w:rPr>
        <w:t xml:space="preserve"> pluriannuel) par établissement :</w:t>
      </w:r>
    </w:p>
    <w:p w14:paraId="09632155"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Pr="00FA17BB">
        <w:rPr>
          <w:rFonts w:ascii="Marianne Light" w:hAnsi="Marianne Light"/>
        </w:rPr>
        <w:t>u</w:t>
      </w:r>
      <w:proofErr w:type="gramEnd"/>
      <w:r w:rsidRPr="00FA17BB">
        <w:rPr>
          <w:rFonts w:ascii="Marianne Light" w:hAnsi="Marianne Light"/>
        </w:rPr>
        <w:t xml:space="preserve"> sein de chaque établissement pénitentiaire, un projet de promotion de la santé est élaboré en réponse aux besoins locaux et en articulation avec la feuille de route nationale et la stratégie régionale (Projet Régional de Santé)</w:t>
      </w:r>
      <w:r>
        <w:rPr>
          <w:rFonts w:ascii="Marianne Light" w:hAnsi="Marianne Light"/>
        </w:rPr>
        <w:t> ;</w:t>
      </w:r>
    </w:p>
    <w:p w14:paraId="6963341F" w14:textId="00927415"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Pr="00FA17BB">
        <w:rPr>
          <w:rFonts w:ascii="Marianne Light" w:hAnsi="Marianne Light"/>
        </w:rPr>
        <w:t>l</w:t>
      </w:r>
      <w:proofErr w:type="gramEnd"/>
      <w:r w:rsidRPr="00FA17BB">
        <w:rPr>
          <w:rFonts w:ascii="Marianne Light" w:hAnsi="Marianne Light"/>
        </w:rPr>
        <w:t xml:space="preserve"> est élaboré sous la coordination de l’unité sanitaire</w:t>
      </w:r>
      <w:r w:rsidR="002D75B3">
        <w:rPr>
          <w:rFonts w:ascii="Marianne Light" w:hAnsi="Marianne Light"/>
        </w:rPr>
        <w:t xml:space="preserve"> en milieu pénitentiaire </w:t>
      </w:r>
      <w:r w:rsidRPr="00FA17BB">
        <w:rPr>
          <w:rFonts w:ascii="Marianne Light" w:hAnsi="Marianne Light"/>
        </w:rPr>
        <w:t>en lien avec le chef d’établissement</w:t>
      </w:r>
      <w:r>
        <w:rPr>
          <w:rFonts w:ascii="Marianne Light" w:hAnsi="Marianne Light"/>
        </w:rPr>
        <w:t> ;</w:t>
      </w:r>
    </w:p>
    <w:p w14:paraId="55AF7E86"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c</w:t>
      </w:r>
      <w:r w:rsidRPr="00FA17BB">
        <w:rPr>
          <w:rFonts w:ascii="Marianne Light" w:hAnsi="Marianne Light"/>
        </w:rPr>
        <w:t>e</w:t>
      </w:r>
      <w:proofErr w:type="gramEnd"/>
      <w:r w:rsidRPr="00FA17BB">
        <w:rPr>
          <w:rFonts w:ascii="Marianne Light" w:hAnsi="Marianne Light"/>
        </w:rPr>
        <w:t xml:space="preserve"> programme doit être construit en collaboration entre les équipes psychiatriques des services médico-psychologiques régionau</w:t>
      </w:r>
      <w:r>
        <w:rPr>
          <w:rFonts w:ascii="Marianne Light" w:hAnsi="Marianne Light"/>
        </w:rPr>
        <w:t>x et celles somatiques des USMP ;</w:t>
      </w:r>
    </w:p>
    <w:p w14:paraId="34DBC5BA"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Pr="00FA17BB">
        <w:rPr>
          <w:rFonts w:ascii="Marianne Light" w:hAnsi="Marianne Light"/>
        </w:rPr>
        <w:t>l</w:t>
      </w:r>
      <w:proofErr w:type="gramEnd"/>
      <w:r w:rsidRPr="00FA17BB">
        <w:rPr>
          <w:rFonts w:ascii="Marianne Light" w:hAnsi="Marianne Light"/>
        </w:rPr>
        <w:t xml:space="preserve"> est recommandé de l’intégrer au projet d’établissement</w:t>
      </w:r>
      <w:r>
        <w:rPr>
          <w:rFonts w:ascii="Marianne Light" w:hAnsi="Marianne Light"/>
        </w:rPr>
        <w:t> ;</w:t>
      </w:r>
    </w:p>
    <w:p w14:paraId="3F81F9A5"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u</w:t>
      </w:r>
      <w:r w:rsidRPr="00FA17BB">
        <w:rPr>
          <w:rFonts w:ascii="Marianne Light" w:hAnsi="Marianne Light"/>
        </w:rPr>
        <w:t>n</w:t>
      </w:r>
      <w:proofErr w:type="gramEnd"/>
      <w:r w:rsidRPr="00FA17BB">
        <w:rPr>
          <w:rFonts w:ascii="Marianne Light" w:hAnsi="Marianne Light"/>
        </w:rPr>
        <w:t xml:space="preserve"> référent “promotion de la santé” en charge de ce projet est identifié au sein de l’USMP (ou si besoin au sein d’une association partenaire)</w:t>
      </w:r>
      <w:r>
        <w:rPr>
          <w:rFonts w:ascii="Marianne Light" w:hAnsi="Marianne Light"/>
        </w:rPr>
        <w:t> ;</w:t>
      </w:r>
    </w:p>
    <w:p w14:paraId="256AA7FC" w14:textId="77777777" w:rsidR="00BE68CC" w:rsidRPr="00FA17BB"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u</w:t>
      </w:r>
      <w:r w:rsidRPr="00FA17BB">
        <w:rPr>
          <w:rFonts w:ascii="Marianne Light" w:hAnsi="Marianne Light"/>
        </w:rPr>
        <w:t>n</w:t>
      </w:r>
      <w:proofErr w:type="gramEnd"/>
      <w:r w:rsidRPr="00FA17BB">
        <w:rPr>
          <w:rFonts w:ascii="Marianne Light" w:hAnsi="Marianne Light"/>
        </w:rPr>
        <w:t xml:space="preserve"> référent est identifié également parmi les professionnels de l’établissement pénitentiaire</w:t>
      </w:r>
      <w:r>
        <w:rPr>
          <w:rFonts w:ascii="Marianne Light" w:hAnsi="Marianne Light"/>
        </w:rPr>
        <w:t> ;</w:t>
      </w:r>
    </w:p>
    <w:p w14:paraId="07BB3150"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l</w:t>
      </w:r>
      <w:r w:rsidRPr="00FA17BB">
        <w:rPr>
          <w:rFonts w:ascii="Marianne Light" w:hAnsi="Marianne Light"/>
        </w:rPr>
        <w:t>e</w:t>
      </w:r>
      <w:proofErr w:type="gramEnd"/>
      <w:r w:rsidRPr="00FA17BB">
        <w:rPr>
          <w:rFonts w:ascii="Marianne Light" w:hAnsi="Marianne Light"/>
        </w:rPr>
        <w:t xml:space="preserve"> projet est présenté au comité local de promotion de la santé mis en place, où une représentation des pe</w:t>
      </w:r>
      <w:r>
        <w:rPr>
          <w:rFonts w:ascii="Marianne Light" w:hAnsi="Marianne Light"/>
        </w:rPr>
        <w:t>rsonnes détenues est recherchée ;</w:t>
      </w:r>
    </w:p>
    <w:p w14:paraId="70771347"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c</w:t>
      </w:r>
      <w:r w:rsidRPr="00FA17BB">
        <w:rPr>
          <w:rFonts w:ascii="Marianne Light" w:hAnsi="Marianne Light"/>
        </w:rPr>
        <w:t>e</w:t>
      </w:r>
      <w:proofErr w:type="gramEnd"/>
      <w:r w:rsidRPr="00FA17BB">
        <w:rPr>
          <w:rFonts w:ascii="Marianne Light" w:hAnsi="Marianne Light"/>
        </w:rPr>
        <w:t xml:space="preserve"> projet pourra être réajusté si besoin au cours de sa mise en œuvre en fonction des retours d’expériences sollicités auprès des partenaires impliqués ai</w:t>
      </w:r>
      <w:r>
        <w:rPr>
          <w:rFonts w:ascii="Marianne Light" w:hAnsi="Marianne Light"/>
        </w:rPr>
        <w:t>nsi que des personnes détenues ;</w:t>
      </w:r>
    </w:p>
    <w:p w14:paraId="56B71EDF" w14:textId="77777777" w:rsidR="00BE68CC" w:rsidRPr="00FA17BB"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bCs/>
        </w:rPr>
        <w:t>u</w:t>
      </w:r>
      <w:r w:rsidRPr="00FA17BB">
        <w:rPr>
          <w:rFonts w:ascii="Marianne Light" w:hAnsi="Marianne Light"/>
          <w:bCs/>
        </w:rPr>
        <w:t>n</w:t>
      </w:r>
      <w:proofErr w:type="gramEnd"/>
      <w:r w:rsidRPr="00FA17BB">
        <w:rPr>
          <w:rFonts w:ascii="Marianne Light" w:hAnsi="Marianne Light"/>
          <w:bCs/>
        </w:rPr>
        <w:t xml:space="preserve"> bilan réalisé un an après la mise en œuvre du programme permet d’identifier les perspectives à donner en termes d’amélioration de l’égalité d’accès à la prévention, de mobilisation des acteurs des territoires et de prise en compte des différents déterminants de santé avec en priorité : </w:t>
      </w:r>
    </w:p>
    <w:p w14:paraId="4A282D79" w14:textId="77777777" w:rsidR="00BE68CC" w:rsidRPr="008B6218" w:rsidRDefault="00BE68CC" w:rsidP="00D12E66">
      <w:pPr>
        <w:pStyle w:val="Paragraphedeliste1"/>
        <w:numPr>
          <w:ilvl w:val="2"/>
          <w:numId w:val="33"/>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p</w:t>
      </w:r>
      <w:r w:rsidRPr="008B6218">
        <w:rPr>
          <w:rFonts w:ascii="Marianne Light" w:hAnsi="Marianne Light" w:cs="Arial"/>
          <w:bCs/>
          <w:sz w:val="20"/>
          <w:szCs w:val="20"/>
        </w:rPr>
        <w:t>romotion</w:t>
      </w:r>
      <w:proofErr w:type="gramEnd"/>
      <w:r w:rsidRPr="008B6218">
        <w:rPr>
          <w:rFonts w:ascii="Marianne Light" w:hAnsi="Marianne Light" w:cs="Arial"/>
          <w:bCs/>
          <w:sz w:val="20"/>
          <w:szCs w:val="20"/>
        </w:rPr>
        <w:t xml:space="preserve"> d’une alimentation équilibrée et d’une activité sportive</w:t>
      </w:r>
      <w:r>
        <w:rPr>
          <w:rFonts w:ascii="Marianne Light" w:hAnsi="Marianne Light" w:cs="Arial"/>
          <w:bCs/>
          <w:sz w:val="20"/>
          <w:szCs w:val="20"/>
        </w:rPr>
        <w:t xml:space="preserve"> et physique et </w:t>
      </w:r>
      <w:r w:rsidRPr="008B6218">
        <w:rPr>
          <w:rFonts w:ascii="Marianne Light" w:hAnsi="Marianne Light" w:cs="Arial"/>
          <w:bCs/>
          <w:sz w:val="20"/>
          <w:szCs w:val="20"/>
        </w:rPr>
        <w:t>adaptée</w:t>
      </w:r>
      <w:r>
        <w:rPr>
          <w:rFonts w:ascii="Marianne Light" w:hAnsi="Marianne Light" w:cs="Arial"/>
          <w:bCs/>
          <w:sz w:val="20"/>
          <w:szCs w:val="20"/>
        </w:rPr>
        <w:t> ;</w:t>
      </w:r>
    </w:p>
    <w:p w14:paraId="02655A58" w14:textId="77777777" w:rsidR="00BE68CC" w:rsidRPr="008B6218" w:rsidRDefault="00BE68CC" w:rsidP="00D12E66">
      <w:pPr>
        <w:pStyle w:val="Paragraphedeliste1"/>
        <w:numPr>
          <w:ilvl w:val="2"/>
          <w:numId w:val="33"/>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p</w:t>
      </w:r>
      <w:r w:rsidRPr="008B6218">
        <w:rPr>
          <w:rFonts w:ascii="Marianne Light" w:hAnsi="Marianne Light" w:cs="Arial"/>
          <w:bCs/>
          <w:sz w:val="20"/>
          <w:szCs w:val="20"/>
        </w:rPr>
        <w:t>romotion</w:t>
      </w:r>
      <w:proofErr w:type="gramEnd"/>
      <w:r w:rsidRPr="008B6218">
        <w:rPr>
          <w:rFonts w:ascii="Marianne Light" w:hAnsi="Marianne Light" w:cs="Arial"/>
          <w:bCs/>
          <w:sz w:val="20"/>
          <w:szCs w:val="20"/>
        </w:rPr>
        <w:t xml:space="preserve"> de la santé bucco-dentaire</w:t>
      </w:r>
      <w:r>
        <w:rPr>
          <w:rFonts w:ascii="Marianne Light" w:hAnsi="Marianne Light" w:cs="Arial"/>
          <w:bCs/>
          <w:sz w:val="20"/>
          <w:szCs w:val="20"/>
        </w:rPr>
        <w:t> ;</w:t>
      </w:r>
      <w:r w:rsidRPr="008B6218">
        <w:rPr>
          <w:rFonts w:ascii="Marianne Light" w:hAnsi="Marianne Light" w:cs="Arial"/>
          <w:bCs/>
          <w:sz w:val="20"/>
          <w:szCs w:val="20"/>
        </w:rPr>
        <w:t xml:space="preserve"> </w:t>
      </w:r>
    </w:p>
    <w:p w14:paraId="05479E37" w14:textId="77777777" w:rsidR="00BE68CC" w:rsidRPr="008B6218" w:rsidRDefault="00BE68CC" w:rsidP="00D12E66">
      <w:pPr>
        <w:pStyle w:val="Paragraphedeliste1"/>
        <w:numPr>
          <w:ilvl w:val="2"/>
          <w:numId w:val="33"/>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p</w:t>
      </w:r>
      <w:r w:rsidRPr="008B6218">
        <w:rPr>
          <w:rFonts w:ascii="Marianne Light" w:hAnsi="Marianne Light" w:cs="Arial"/>
          <w:bCs/>
          <w:sz w:val="20"/>
          <w:szCs w:val="20"/>
        </w:rPr>
        <w:t>romotion</w:t>
      </w:r>
      <w:proofErr w:type="gramEnd"/>
      <w:r w:rsidRPr="008B6218">
        <w:rPr>
          <w:rFonts w:ascii="Marianne Light" w:hAnsi="Marianne Light" w:cs="Arial"/>
          <w:bCs/>
          <w:sz w:val="20"/>
          <w:szCs w:val="20"/>
        </w:rPr>
        <w:t xml:space="preserve"> d’un mieux-être mental et Prévention du suicide</w:t>
      </w:r>
      <w:r>
        <w:rPr>
          <w:rFonts w:ascii="Marianne Light" w:hAnsi="Marianne Light" w:cs="Arial"/>
          <w:bCs/>
          <w:sz w:val="20"/>
          <w:szCs w:val="20"/>
        </w:rPr>
        <w:t> ;</w:t>
      </w:r>
      <w:r w:rsidRPr="008B6218">
        <w:rPr>
          <w:rFonts w:ascii="Marianne Light" w:hAnsi="Marianne Light" w:cs="Arial"/>
          <w:bCs/>
          <w:sz w:val="20"/>
          <w:szCs w:val="20"/>
        </w:rPr>
        <w:t xml:space="preserve"> </w:t>
      </w:r>
    </w:p>
    <w:p w14:paraId="278D58F5" w14:textId="77777777" w:rsidR="00BE68CC" w:rsidRPr="008B6218" w:rsidRDefault="00BE68CC" w:rsidP="00D12E66">
      <w:pPr>
        <w:pStyle w:val="Paragraphedeliste1"/>
        <w:numPr>
          <w:ilvl w:val="2"/>
          <w:numId w:val="33"/>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p</w:t>
      </w:r>
      <w:r w:rsidRPr="008B6218">
        <w:rPr>
          <w:rFonts w:ascii="Marianne Light" w:hAnsi="Marianne Light" w:cs="Arial"/>
          <w:bCs/>
          <w:sz w:val="20"/>
          <w:szCs w:val="20"/>
        </w:rPr>
        <w:t>romotion</w:t>
      </w:r>
      <w:proofErr w:type="gramEnd"/>
      <w:r w:rsidRPr="008B6218">
        <w:rPr>
          <w:rFonts w:ascii="Marianne Light" w:hAnsi="Marianne Light" w:cs="Arial"/>
          <w:bCs/>
          <w:sz w:val="20"/>
          <w:szCs w:val="20"/>
        </w:rPr>
        <w:t xml:space="preserve"> d’une approche globale et positive de la santé sexuelle</w:t>
      </w:r>
      <w:r>
        <w:rPr>
          <w:rFonts w:ascii="Marianne Light" w:hAnsi="Marianne Light" w:cs="Arial"/>
          <w:bCs/>
          <w:sz w:val="20"/>
          <w:szCs w:val="20"/>
        </w:rPr>
        <w:t> ;</w:t>
      </w:r>
      <w:r w:rsidRPr="008B6218">
        <w:rPr>
          <w:rFonts w:ascii="Marianne Light" w:hAnsi="Marianne Light" w:cs="Arial"/>
          <w:bCs/>
          <w:sz w:val="20"/>
          <w:szCs w:val="20"/>
        </w:rPr>
        <w:t xml:space="preserve"> </w:t>
      </w:r>
    </w:p>
    <w:p w14:paraId="749A8994" w14:textId="77777777" w:rsidR="00BE68CC" w:rsidRPr="008B6218" w:rsidRDefault="00BE68CC" w:rsidP="00D12E66">
      <w:pPr>
        <w:pStyle w:val="Paragraphedeliste1"/>
        <w:numPr>
          <w:ilvl w:val="2"/>
          <w:numId w:val="33"/>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l</w:t>
      </w:r>
      <w:r w:rsidRPr="008B6218">
        <w:rPr>
          <w:rFonts w:ascii="Marianne Light" w:hAnsi="Marianne Light" w:cs="Arial"/>
          <w:bCs/>
          <w:sz w:val="20"/>
          <w:szCs w:val="20"/>
        </w:rPr>
        <w:t>utte</w:t>
      </w:r>
      <w:proofErr w:type="gramEnd"/>
      <w:r w:rsidRPr="008B6218">
        <w:rPr>
          <w:rFonts w:ascii="Marianne Light" w:hAnsi="Marianne Light" w:cs="Arial"/>
          <w:bCs/>
          <w:sz w:val="20"/>
          <w:szCs w:val="20"/>
        </w:rPr>
        <w:t xml:space="preserve"> contre les addictions et notamment la lutte contre le tabagisme.</w:t>
      </w:r>
    </w:p>
    <w:p w14:paraId="0C51283D" w14:textId="77777777" w:rsidR="00BE68CC" w:rsidRPr="002D75B3" w:rsidRDefault="00BE68CC" w:rsidP="00BE68CC">
      <w:pPr>
        <w:pStyle w:val="Paragraphedeliste1"/>
        <w:spacing w:line="300" w:lineRule="atLeast"/>
        <w:ind w:left="0"/>
        <w:jc w:val="both"/>
        <w:rPr>
          <w:rFonts w:ascii="Marianne Light" w:hAnsi="Marianne Light" w:cs="Arial"/>
          <w:bCs/>
          <w:sz w:val="20"/>
          <w:szCs w:val="20"/>
        </w:rPr>
      </w:pPr>
      <w:r w:rsidRPr="002D75B3">
        <w:rPr>
          <w:rFonts w:ascii="Marianne Light" w:hAnsi="Marianne Light" w:cs="Arial"/>
          <w:bCs/>
          <w:sz w:val="20"/>
          <w:szCs w:val="20"/>
        </w:rPr>
        <w:t>Le projet fait l’objet d’un avis motivé du comité de pilotage prévention et éducation pour la santé de l'établissement.</w:t>
      </w:r>
    </w:p>
    <w:p w14:paraId="20815CDE" w14:textId="77777777" w:rsidR="00BE68CC" w:rsidRPr="002D75B3" w:rsidRDefault="00BE68CC" w:rsidP="00BE68CC">
      <w:pPr>
        <w:pStyle w:val="Paragraphedeliste1"/>
        <w:spacing w:line="300" w:lineRule="atLeast"/>
        <w:ind w:left="0"/>
        <w:jc w:val="both"/>
        <w:rPr>
          <w:rFonts w:ascii="Marianne Light" w:hAnsi="Marianne Light" w:cs="Arial"/>
          <w:bCs/>
          <w:sz w:val="20"/>
          <w:szCs w:val="20"/>
        </w:rPr>
      </w:pPr>
    </w:p>
    <w:p w14:paraId="1DD466AD" w14:textId="77777777" w:rsidR="00BE68CC" w:rsidRPr="00E5326B" w:rsidRDefault="00BE68CC" w:rsidP="00BE68CC">
      <w:pPr>
        <w:tabs>
          <w:tab w:val="num" w:pos="567"/>
        </w:tabs>
        <w:spacing w:line="300" w:lineRule="atLeast"/>
        <w:rPr>
          <w:rFonts w:ascii="Marianne Light" w:hAnsi="Marianne Light"/>
          <w:b/>
          <w:bCs/>
        </w:rPr>
      </w:pPr>
      <w:r w:rsidRPr="00E5326B">
        <w:rPr>
          <w:rFonts w:ascii="Marianne Light" w:hAnsi="Marianne Light"/>
          <w:b/>
          <w:bCs/>
        </w:rPr>
        <w:t>Méthodes d’intervention préconisées</w:t>
      </w:r>
      <w:r w:rsidRPr="00E5326B">
        <w:rPr>
          <w:rFonts w:ascii="Marianne Light" w:hAnsi="Marianne Light" w:cs="Calibri"/>
          <w:b/>
          <w:bCs/>
        </w:rPr>
        <w:t> </w:t>
      </w:r>
      <w:r w:rsidRPr="00E5326B">
        <w:rPr>
          <w:rFonts w:ascii="Marianne Light" w:hAnsi="Marianne Light"/>
          <w:b/>
          <w:bCs/>
        </w:rPr>
        <w:t>:</w:t>
      </w:r>
    </w:p>
    <w:p w14:paraId="08BCDA49"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Pr="00FA17BB">
        <w:rPr>
          <w:rFonts w:ascii="Marianne Light" w:hAnsi="Marianne Light"/>
        </w:rPr>
        <w:t>ntégrer</w:t>
      </w:r>
      <w:proofErr w:type="gramEnd"/>
      <w:r w:rsidRPr="00FA17BB">
        <w:rPr>
          <w:rFonts w:ascii="Marianne Light" w:hAnsi="Marianne Light"/>
        </w:rPr>
        <w:t xml:space="preserve"> la promotion de la santé et la prévention comme une dimension prioritaire au sein de chacun des établissements</w:t>
      </w:r>
      <w:r>
        <w:rPr>
          <w:rFonts w:ascii="Marianne Light" w:hAnsi="Marianne Light"/>
        </w:rPr>
        <w:t> ;</w:t>
      </w:r>
    </w:p>
    <w:p w14:paraId="6462673D" w14:textId="018CB0FB"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lastRenderedPageBreak/>
        <w:t>l</w:t>
      </w:r>
      <w:r w:rsidRPr="00FA17BB">
        <w:rPr>
          <w:rFonts w:ascii="Marianne Light" w:hAnsi="Marianne Light"/>
        </w:rPr>
        <w:t>’ensemble</w:t>
      </w:r>
      <w:proofErr w:type="gramEnd"/>
      <w:r w:rsidRPr="00FA17BB">
        <w:rPr>
          <w:rFonts w:ascii="Marianne Light" w:hAnsi="Marianne Light"/>
        </w:rPr>
        <w:t xml:space="preserve"> des actions doivent s’inscrire dans une démarche globale de parcours de santé des personnes, (en agissant concomitamment sur plusieurs déterminants de santé et en tenant compte des phase</w:t>
      </w:r>
      <w:r w:rsidR="009D5DB2">
        <w:rPr>
          <w:rFonts w:ascii="Marianne Light" w:hAnsi="Marianne Light"/>
        </w:rPr>
        <w:t>s</w:t>
      </w:r>
      <w:r w:rsidRPr="00FA17BB">
        <w:rPr>
          <w:rFonts w:ascii="Marianne Light" w:hAnsi="Marianne Light"/>
        </w:rPr>
        <w:t xml:space="preserve"> d’incarcération : entrée, durée, et préparation à la sorti</w:t>
      </w:r>
      <w:r>
        <w:rPr>
          <w:rFonts w:ascii="Marianne Light" w:hAnsi="Marianne Light"/>
        </w:rPr>
        <w:t>e) ;</w:t>
      </w:r>
    </w:p>
    <w:p w14:paraId="0798A4D4"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m</w:t>
      </w:r>
      <w:r w:rsidRPr="00FA17BB">
        <w:rPr>
          <w:rFonts w:ascii="Marianne Light" w:hAnsi="Marianne Light"/>
        </w:rPr>
        <w:t>ettre</w:t>
      </w:r>
      <w:proofErr w:type="gramEnd"/>
      <w:r w:rsidRPr="00FA17BB">
        <w:rPr>
          <w:rFonts w:ascii="Marianne Light" w:hAnsi="Marianne Light"/>
        </w:rPr>
        <w:t xml:space="preserve"> en place une organisation support mobilisant une équipe ressource</w:t>
      </w:r>
      <w:r>
        <w:rPr>
          <w:rFonts w:ascii="Marianne Light" w:hAnsi="Marianne Light"/>
        </w:rPr>
        <w:t> ;</w:t>
      </w:r>
    </w:p>
    <w:p w14:paraId="18F58496"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p</w:t>
      </w:r>
      <w:r w:rsidRPr="00FA17BB">
        <w:rPr>
          <w:rFonts w:ascii="Marianne Light" w:hAnsi="Marianne Light"/>
        </w:rPr>
        <w:t>romouvoir</w:t>
      </w:r>
      <w:proofErr w:type="gramEnd"/>
      <w:r w:rsidRPr="00FA17BB">
        <w:rPr>
          <w:rFonts w:ascii="Marianne Light" w:hAnsi="Marianne Light"/>
        </w:rPr>
        <w:t xml:space="preserve"> une dimension partenariale pluridisciplinaire, pluri professionnelle, plurisectorielle, interne et externe</w:t>
      </w:r>
      <w:r>
        <w:rPr>
          <w:rFonts w:ascii="Marianne Light" w:hAnsi="Marianne Light"/>
        </w:rPr>
        <w:t> ;</w:t>
      </w:r>
    </w:p>
    <w:p w14:paraId="06AC3B19"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d</w:t>
      </w:r>
      <w:r w:rsidRPr="00FA17BB">
        <w:rPr>
          <w:rFonts w:ascii="Marianne Light" w:hAnsi="Marianne Light"/>
        </w:rPr>
        <w:t>évelopper</w:t>
      </w:r>
      <w:proofErr w:type="gramEnd"/>
      <w:r w:rsidRPr="00FA17BB">
        <w:rPr>
          <w:rFonts w:ascii="Marianne Light" w:hAnsi="Marianne Light"/>
        </w:rPr>
        <w:t xml:space="preserve"> l’éducation pour la santé en mettant l’accent sur le renforcement des compétences psychosociales</w:t>
      </w:r>
      <w:r>
        <w:rPr>
          <w:rFonts w:ascii="Marianne Light" w:hAnsi="Marianne Light"/>
        </w:rPr>
        <w:t> ;</w:t>
      </w:r>
    </w:p>
    <w:p w14:paraId="4A5E01CB"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Pr="00FA17BB">
        <w:rPr>
          <w:rFonts w:ascii="Marianne Light" w:hAnsi="Marianne Light"/>
        </w:rPr>
        <w:t>ntervention</w:t>
      </w:r>
      <w:proofErr w:type="gramEnd"/>
      <w:r w:rsidRPr="00FA17BB">
        <w:rPr>
          <w:rFonts w:ascii="Marianne Light" w:hAnsi="Marianne Light"/>
        </w:rPr>
        <w:t xml:space="preserve"> dans une approche globale tenant compte du respect des droits des détenus, de l’équité d’accès à la « santé », de la prise en compte des besoins spécifiques, de la priorisation des actions et de leur inscription dans la durée, de l’impact de l’environnement et des conditions de vie (contexte spécifique de la prison)</w:t>
      </w:r>
      <w:r>
        <w:rPr>
          <w:rFonts w:ascii="Marianne Light" w:hAnsi="Marianne Light"/>
        </w:rPr>
        <w:t> ;</w:t>
      </w:r>
    </w:p>
    <w:p w14:paraId="7148D348" w14:textId="77777777" w:rsidR="00BE68CC"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i</w:t>
      </w:r>
      <w:r w:rsidRPr="00FA17BB">
        <w:rPr>
          <w:rFonts w:ascii="Marianne Light" w:hAnsi="Marianne Light"/>
        </w:rPr>
        <w:t>mplication</w:t>
      </w:r>
      <w:proofErr w:type="gramEnd"/>
      <w:r w:rsidRPr="00FA17BB">
        <w:rPr>
          <w:rFonts w:ascii="Marianne Light" w:hAnsi="Marianne Light"/>
        </w:rPr>
        <w:t xml:space="preserve"> de l’ensemble des intervenants : approche participative des personnes détenues (démarche communautaire, éducation par les pairs, participation à l’élaboration de programmes et aux instances liées à la santé permet de favoriser les échanges entre eux, d’articuler les apports théoriques et pratiques en privilégiant les techniques basées sur l'expression, la créativité, l'interactivité). Une attention particulière sera portée aux représentations de la sant</w:t>
      </w:r>
      <w:r>
        <w:rPr>
          <w:rFonts w:ascii="Marianne Light" w:hAnsi="Marianne Light"/>
        </w:rPr>
        <w:t>é qu'ont les personnes détenues ;</w:t>
      </w:r>
    </w:p>
    <w:p w14:paraId="19B05636" w14:textId="541DF2BE" w:rsidR="00BE68CC" w:rsidRPr="00FA17BB"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a</w:t>
      </w:r>
      <w:r w:rsidRPr="00FA17BB">
        <w:rPr>
          <w:rFonts w:ascii="Marianne Light" w:hAnsi="Marianne Light"/>
        </w:rPr>
        <w:t>ttitudes</w:t>
      </w:r>
      <w:proofErr w:type="gramEnd"/>
      <w:r w:rsidRPr="00FA17BB">
        <w:rPr>
          <w:rFonts w:ascii="Marianne Light" w:hAnsi="Marianne Light"/>
        </w:rPr>
        <w:t xml:space="preserve"> non moralisatrices, non culp</w:t>
      </w:r>
      <w:r w:rsidR="002D75B3">
        <w:rPr>
          <w:rFonts w:ascii="Marianne Light" w:hAnsi="Marianne Light"/>
        </w:rPr>
        <w:t xml:space="preserve">abilisantes, non </w:t>
      </w:r>
      <w:proofErr w:type="spellStart"/>
      <w:r w:rsidR="002D75B3">
        <w:rPr>
          <w:rFonts w:ascii="Marianne Light" w:hAnsi="Marianne Light"/>
        </w:rPr>
        <w:t>stigmatisantes</w:t>
      </w:r>
      <w:proofErr w:type="spellEnd"/>
      <w:r>
        <w:rPr>
          <w:rFonts w:ascii="Marianne Light" w:hAnsi="Marianne Light"/>
        </w:rPr>
        <w:t> ;</w:t>
      </w:r>
    </w:p>
    <w:p w14:paraId="1CE818E8" w14:textId="77777777" w:rsidR="00BE68CC" w:rsidRPr="00FA17BB" w:rsidRDefault="00BE68CC" w:rsidP="00BE68CC">
      <w:pPr>
        <w:pStyle w:val="Paragraphedeliste"/>
        <w:numPr>
          <w:ilvl w:val="0"/>
          <w:numId w:val="24"/>
        </w:numPr>
        <w:spacing w:line="300" w:lineRule="atLeast"/>
        <w:rPr>
          <w:rFonts w:ascii="Marianne Light" w:hAnsi="Marianne Light"/>
        </w:rPr>
      </w:pPr>
      <w:proofErr w:type="gramStart"/>
      <w:r>
        <w:rPr>
          <w:rFonts w:ascii="Marianne Light" w:hAnsi="Marianne Light"/>
        </w:rPr>
        <w:t>l</w:t>
      </w:r>
      <w:r w:rsidRPr="00FA17BB">
        <w:rPr>
          <w:rFonts w:ascii="Marianne Light" w:hAnsi="Marianne Light"/>
        </w:rPr>
        <w:t>’utilisation</w:t>
      </w:r>
      <w:proofErr w:type="gramEnd"/>
      <w:r w:rsidRPr="00FA17BB">
        <w:rPr>
          <w:rFonts w:ascii="Marianne Light" w:hAnsi="Marianne Light"/>
        </w:rPr>
        <w:t xml:space="preserve"> des référentiels d’intervention, des données probantes et prometteuses.</w:t>
      </w:r>
    </w:p>
    <w:p w14:paraId="0F10341B" w14:textId="77777777" w:rsidR="00BE68CC" w:rsidRDefault="00BE68CC" w:rsidP="00BE68CC">
      <w:pPr>
        <w:spacing w:line="300" w:lineRule="atLeast"/>
        <w:ind w:left="360"/>
        <w:rPr>
          <w:rFonts w:ascii="Marianne Light" w:hAnsi="Marianne Light"/>
        </w:rPr>
      </w:pPr>
    </w:p>
    <w:p w14:paraId="7BABAFA5" w14:textId="77777777" w:rsidR="00BE68CC" w:rsidRPr="00057CD6" w:rsidRDefault="000D1D62" w:rsidP="00BE68CC">
      <w:pPr>
        <w:spacing w:line="300" w:lineRule="atLeast"/>
        <w:ind w:left="360"/>
        <w:rPr>
          <w:rFonts w:ascii="Marianne Light" w:hAnsi="Marianne Light"/>
          <w:sz w:val="18"/>
        </w:rPr>
      </w:pPr>
      <w:hyperlink r:id="rId16" w:history="1">
        <w:r w:rsidR="00BE68CC" w:rsidRPr="00057CD6">
          <w:rPr>
            <w:rStyle w:val="Lienhypertexte"/>
            <w:rFonts w:ascii="Marianne Light" w:hAnsi="Marianne Light"/>
            <w:sz w:val="18"/>
          </w:rPr>
          <w:t>Interventions efficaces ou prometteuses en prévention et promotion de la santé (santepubliquefrance.fr)</w:t>
        </w:r>
      </w:hyperlink>
    </w:p>
    <w:p w14:paraId="7AFDE639" w14:textId="77777777" w:rsidR="00BE68CC" w:rsidRPr="00057CD6" w:rsidRDefault="000D1D62" w:rsidP="00BE68CC">
      <w:pPr>
        <w:spacing w:line="300" w:lineRule="atLeast"/>
        <w:ind w:left="360"/>
        <w:rPr>
          <w:rFonts w:ascii="Marianne Light" w:hAnsi="Marianne Light"/>
          <w:sz w:val="18"/>
        </w:rPr>
      </w:pPr>
      <w:hyperlink r:id="rId17" w:history="1">
        <w:r w:rsidR="00BE68CC" w:rsidRPr="00057CD6">
          <w:rPr>
            <w:rStyle w:val="Lienhypertexte"/>
            <w:rFonts w:ascii="Marianne Light" w:hAnsi="Marianne Light"/>
            <w:sz w:val="18"/>
          </w:rPr>
          <w:t>ac-210318-Prisca-Rapport.pdf (or2s.fr)</w:t>
        </w:r>
      </w:hyperlink>
    </w:p>
    <w:p w14:paraId="3FB83638" w14:textId="77777777" w:rsidR="00BE68CC" w:rsidRPr="00057CD6" w:rsidRDefault="000D1D62" w:rsidP="00BE68CC">
      <w:pPr>
        <w:spacing w:line="300" w:lineRule="atLeast"/>
        <w:ind w:left="360"/>
        <w:rPr>
          <w:rFonts w:ascii="Marianne Light" w:hAnsi="Marianne Light"/>
          <w:sz w:val="18"/>
        </w:rPr>
      </w:pPr>
      <w:hyperlink r:id="rId18" w:history="1">
        <w:r w:rsidR="00BE68CC" w:rsidRPr="00057CD6">
          <w:rPr>
            <w:rStyle w:val="Lienhypertexte"/>
            <w:rFonts w:ascii="Marianne Light" w:hAnsi="Marianne Light"/>
            <w:sz w:val="18"/>
          </w:rPr>
          <w:t xml:space="preserve">Note pédagogique : les données probantes en promotion de la santé - </w:t>
        </w:r>
        <w:proofErr w:type="spellStart"/>
        <w:r w:rsidR="00BE68CC" w:rsidRPr="00057CD6">
          <w:rPr>
            <w:rStyle w:val="Lienhypertexte"/>
            <w:rFonts w:ascii="Marianne Light" w:hAnsi="Marianne Light"/>
            <w:sz w:val="18"/>
          </w:rPr>
          <w:t>Fnes</w:t>
        </w:r>
        <w:proofErr w:type="spellEnd"/>
      </w:hyperlink>
    </w:p>
    <w:p w14:paraId="6CBEAEE1" w14:textId="711351AA" w:rsidR="00BE68CC" w:rsidRDefault="000D1D62" w:rsidP="00BE68CC">
      <w:pPr>
        <w:spacing w:line="300" w:lineRule="atLeast"/>
        <w:ind w:left="360"/>
        <w:rPr>
          <w:rStyle w:val="Lienhypertexte"/>
          <w:rFonts w:ascii="Marianne Light" w:hAnsi="Marianne Light"/>
          <w:sz w:val="18"/>
        </w:rPr>
      </w:pPr>
      <w:hyperlink r:id="rId19" w:history="1">
        <w:r w:rsidR="00BE68CC" w:rsidRPr="00057CD6">
          <w:rPr>
            <w:rStyle w:val="Lienhypertexte"/>
            <w:rFonts w:ascii="Marianne Light" w:hAnsi="Marianne Light"/>
            <w:sz w:val="18"/>
          </w:rPr>
          <w:t>Accueil - CAPS (capitalisationsante.fr)</w:t>
        </w:r>
      </w:hyperlink>
    </w:p>
    <w:p w14:paraId="0D30DB93" w14:textId="77777777" w:rsidR="002D75B3" w:rsidRPr="008B6218" w:rsidRDefault="002D75B3" w:rsidP="00BE68CC">
      <w:pPr>
        <w:spacing w:line="300" w:lineRule="atLeast"/>
        <w:ind w:left="360"/>
        <w:rPr>
          <w:rFonts w:ascii="Marianne Light" w:hAnsi="Marianne Light"/>
          <w:bCs/>
          <w:iCs/>
        </w:rPr>
      </w:pPr>
    </w:p>
    <w:p w14:paraId="30A8AE41" w14:textId="77777777" w:rsidR="00BE68CC" w:rsidRDefault="00BE68CC" w:rsidP="00BE68CC">
      <w:pPr>
        <w:rPr>
          <w:rFonts w:ascii="Marianne Light" w:hAnsi="Marianne Light"/>
          <w:color w:val="000000"/>
          <w:sz w:val="16"/>
          <w:szCs w:val="16"/>
        </w:rPr>
      </w:pPr>
      <w:r w:rsidRPr="008B6218">
        <w:rPr>
          <w:rFonts w:ascii="Marianne Light" w:hAnsi="Marianne Light"/>
          <w:sz w:val="16"/>
          <w:szCs w:val="16"/>
        </w:rPr>
        <w:t>L’INSTRUCTION INTERMINISTÉRIELLE N° DGS/SP/DGOS/R4/DAP/DPJJ/</w:t>
      </w:r>
      <w:r w:rsidRPr="008B6218">
        <w:rPr>
          <w:rFonts w:ascii="Marianne Light" w:hAnsi="Marianne Light"/>
          <w:color w:val="000000"/>
          <w:sz w:val="16"/>
          <w:szCs w:val="16"/>
        </w:rPr>
        <w:t>2023/97 du 7 septembre 2023 relative à la mise en place d’une stratégie régionale de promotion de la santé en milieu pénitentiaire</w:t>
      </w:r>
    </w:p>
    <w:p w14:paraId="5231B074" w14:textId="77777777" w:rsidR="00BE68CC" w:rsidRPr="008B6218" w:rsidRDefault="00BE68CC" w:rsidP="00BE68CC">
      <w:pPr>
        <w:rPr>
          <w:rFonts w:ascii="Marianne Light" w:hAnsi="Marianne Light"/>
          <w:b/>
          <w:color w:val="004496"/>
          <w:sz w:val="16"/>
          <w:szCs w:val="16"/>
        </w:rPr>
      </w:pPr>
    </w:p>
    <w:p w14:paraId="574B3EDC" w14:textId="77777777" w:rsidR="00BE68CC" w:rsidRDefault="00BE68CC" w:rsidP="00BE68CC">
      <w:pPr>
        <w:jc w:val="center"/>
      </w:pPr>
      <w:r>
        <w:object w:dxaOrig="1508" w:dyaOrig="983" w14:anchorId="697D2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5pt" o:ole="">
            <v:imagedata r:id="rId20" o:title=""/>
          </v:shape>
          <o:OLEObject Type="Embed" ProgID="AcroExch.Document.DC" ShapeID="_x0000_i1025" DrawAspect="Icon" ObjectID="_1774676040" r:id="rId21"/>
        </w:object>
      </w:r>
      <w:r w:rsidRPr="00A14F6C">
        <w:t xml:space="preserve"> </w:t>
      </w:r>
      <w:r>
        <w:object w:dxaOrig="1508" w:dyaOrig="983" w14:anchorId="01BDE488">
          <v:shape id="_x0000_i1026" type="#_x0000_t75" style="width:75.5pt;height:48.5pt" o:ole="">
            <v:imagedata r:id="rId22" o:title=""/>
          </v:shape>
          <o:OLEObject Type="Embed" ProgID="Word.Document.12" ShapeID="_x0000_i1026" DrawAspect="Icon" ObjectID="_1774676041" r:id="rId23">
            <o:FieldCodes>\s</o:FieldCodes>
          </o:OLEObject>
        </w:object>
      </w:r>
      <w:r>
        <w:object w:dxaOrig="1508" w:dyaOrig="983" w14:anchorId="6CF4E5CF">
          <v:shape id="_x0000_i1027" type="#_x0000_t75" style="width:75.5pt;height:48.5pt" o:ole="">
            <v:imagedata r:id="rId24" o:title=""/>
          </v:shape>
          <o:OLEObject Type="Embed" ProgID="Word.Document.12" ShapeID="_x0000_i1027" DrawAspect="Icon" ObjectID="_1774676042" r:id="rId25">
            <o:FieldCodes>\s</o:FieldCodes>
          </o:OLEObject>
        </w:object>
      </w:r>
    </w:p>
    <w:p w14:paraId="23E7A066" w14:textId="77777777" w:rsidR="00BE68CC" w:rsidRDefault="000D1D62" w:rsidP="00BE68CC">
      <w:hyperlink r:id="rId26" w:history="1">
        <w:r w:rsidR="00BE68CC">
          <w:rPr>
            <w:rStyle w:val="Lienhypertexte"/>
          </w:rPr>
          <w:t>Guide méthodologique "prise en charge sanitaire des PPSMJ" 2019 | Ministère de la justice</w:t>
        </w:r>
      </w:hyperlink>
    </w:p>
    <w:p w14:paraId="137DCE97" w14:textId="77777777" w:rsidR="00057CD6" w:rsidRDefault="00057CD6" w:rsidP="00EC02B1">
      <w:pPr>
        <w:pStyle w:val="grand-titre"/>
        <w:rPr>
          <w:sz w:val="24"/>
        </w:rPr>
      </w:pPr>
    </w:p>
    <w:p w14:paraId="6AC65E47" w14:textId="3111D0A3" w:rsidR="00EC02B1" w:rsidRPr="008B6218" w:rsidRDefault="00EC02B1" w:rsidP="00EC02B1">
      <w:pPr>
        <w:pStyle w:val="grand-titre"/>
        <w:rPr>
          <w:sz w:val="24"/>
        </w:rPr>
      </w:pPr>
      <w:r>
        <w:rPr>
          <w:sz w:val="24"/>
        </w:rPr>
        <w:t>FAVORISER L’ACCES A LA SANTE DES PERSONNES EN SITUATION DE PRECARITE</w:t>
      </w:r>
    </w:p>
    <w:p w14:paraId="1F484C4C" w14:textId="51B6AE03" w:rsidR="00EC02B1" w:rsidRDefault="00EC02B1" w:rsidP="00EC02B1"/>
    <w:p w14:paraId="55159BAE" w14:textId="2BFDCBD3" w:rsidR="00BB56B5" w:rsidRPr="00676454" w:rsidRDefault="00BB56B5" w:rsidP="00665C30">
      <w:pPr>
        <w:pStyle w:val="Paragraphedeliste1"/>
        <w:spacing w:line="300" w:lineRule="atLeast"/>
        <w:ind w:left="0"/>
        <w:jc w:val="both"/>
        <w:rPr>
          <w:rFonts w:ascii="Marianne Light" w:hAnsi="Marianne Light" w:cs="Arial"/>
          <w:bCs/>
          <w:sz w:val="20"/>
          <w:szCs w:val="20"/>
        </w:rPr>
      </w:pPr>
      <w:r>
        <w:rPr>
          <w:rFonts w:ascii="Marianne Light" w:hAnsi="Marianne Light" w:cs="Arial"/>
          <w:bCs/>
          <w:sz w:val="20"/>
          <w:szCs w:val="20"/>
        </w:rPr>
        <w:t>Les projets doivent p</w:t>
      </w:r>
      <w:r w:rsidRPr="00676454">
        <w:rPr>
          <w:rFonts w:ascii="Marianne Light" w:hAnsi="Marianne Light" w:cs="Arial"/>
          <w:bCs/>
          <w:sz w:val="20"/>
          <w:szCs w:val="20"/>
        </w:rPr>
        <w:t>rendre en compte les contraintes sp</w:t>
      </w:r>
      <w:r>
        <w:rPr>
          <w:rFonts w:ascii="Marianne Light" w:hAnsi="Marianne Light" w:cs="Arial"/>
          <w:bCs/>
          <w:sz w:val="20"/>
          <w:szCs w:val="20"/>
        </w:rPr>
        <w:t xml:space="preserve">écifiques des usagers les plus éloignés de la santé, en particulier, les personnes migrantes, les personnes sans abri ou mal logées, </w:t>
      </w:r>
      <w:r w:rsidR="00665C30">
        <w:rPr>
          <w:rFonts w:ascii="Marianne Light" w:hAnsi="Marianne Light" w:cs="Arial"/>
          <w:bCs/>
          <w:sz w:val="20"/>
          <w:szCs w:val="20"/>
        </w:rPr>
        <w:t>l</w:t>
      </w:r>
      <w:r w:rsidRPr="00676454">
        <w:rPr>
          <w:rFonts w:ascii="Marianne Light" w:hAnsi="Marianne Light" w:cs="Arial"/>
          <w:bCs/>
          <w:sz w:val="20"/>
          <w:szCs w:val="20"/>
        </w:rPr>
        <w:t>es gens du voyage</w:t>
      </w:r>
      <w:r w:rsidR="00665C30">
        <w:rPr>
          <w:rFonts w:ascii="Marianne Light" w:hAnsi="Marianne Light" w:cs="Arial"/>
          <w:bCs/>
          <w:sz w:val="20"/>
          <w:szCs w:val="20"/>
        </w:rPr>
        <w:t xml:space="preserve"> et les </w:t>
      </w:r>
      <w:r w:rsidRPr="00676454">
        <w:rPr>
          <w:rFonts w:ascii="Marianne Light" w:hAnsi="Marianne Light" w:cs="Arial"/>
          <w:bCs/>
          <w:sz w:val="20"/>
          <w:szCs w:val="20"/>
        </w:rPr>
        <w:t>personn</w:t>
      </w:r>
      <w:r w:rsidR="00665C30">
        <w:rPr>
          <w:rFonts w:ascii="Marianne Light" w:hAnsi="Marianne Light" w:cs="Arial"/>
          <w:bCs/>
          <w:sz w:val="20"/>
          <w:szCs w:val="20"/>
        </w:rPr>
        <w:t>es en situation de prostitution…</w:t>
      </w:r>
    </w:p>
    <w:p w14:paraId="20ED6C4D" w14:textId="77777777" w:rsidR="00665C30" w:rsidRDefault="00665C30" w:rsidP="00676454">
      <w:pPr>
        <w:pStyle w:val="Paragraphedeliste1"/>
        <w:spacing w:line="300" w:lineRule="atLeast"/>
        <w:ind w:left="0"/>
        <w:jc w:val="both"/>
        <w:rPr>
          <w:rFonts w:ascii="Marianne Light" w:hAnsi="Marianne Light" w:cs="Arial"/>
          <w:bCs/>
          <w:sz w:val="20"/>
          <w:szCs w:val="20"/>
        </w:rPr>
      </w:pPr>
    </w:p>
    <w:p w14:paraId="5C0CAA97" w14:textId="41D84575" w:rsidR="00676454" w:rsidRDefault="00676454" w:rsidP="00676454">
      <w:pPr>
        <w:pStyle w:val="Paragraphedeliste1"/>
        <w:spacing w:line="300" w:lineRule="atLeast"/>
        <w:ind w:left="0"/>
        <w:jc w:val="both"/>
        <w:rPr>
          <w:rFonts w:ascii="Marianne Light" w:hAnsi="Marianne Light" w:cs="Arial"/>
          <w:bCs/>
          <w:sz w:val="20"/>
          <w:szCs w:val="20"/>
        </w:rPr>
      </w:pPr>
      <w:r>
        <w:rPr>
          <w:rFonts w:ascii="Marianne Light" w:hAnsi="Marianne Light" w:cs="Arial"/>
          <w:bCs/>
          <w:sz w:val="20"/>
          <w:szCs w:val="20"/>
        </w:rPr>
        <w:t xml:space="preserve">Les projets devront répondre aux objectifs prioritaires suivants : </w:t>
      </w:r>
    </w:p>
    <w:p w14:paraId="4CE6E77A" w14:textId="5C30ED4E" w:rsidR="00676454" w:rsidRPr="00D12E66" w:rsidRDefault="00676454" w:rsidP="00D12E66">
      <w:pPr>
        <w:pStyle w:val="Paragraphedeliste1"/>
        <w:numPr>
          <w:ilvl w:val="0"/>
          <w:numId w:val="34"/>
        </w:numPr>
        <w:spacing w:line="300" w:lineRule="atLeast"/>
        <w:jc w:val="both"/>
        <w:rPr>
          <w:rFonts w:ascii="Marianne Light" w:hAnsi="Marianne Light" w:cs="Arial"/>
          <w:b/>
          <w:bCs/>
          <w:sz w:val="20"/>
          <w:szCs w:val="20"/>
        </w:rPr>
      </w:pPr>
      <w:r w:rsidRPr="00D12E66">
        <w:rPr>
          <w:rFonts w:ascii="Marianne Light" w:hAnsi="Marianne Light" w:cs="Arial"/>
          <w:b/>
          <w:bCs/>
          <w:sz w:val="20"/>
          <w:szCs w:val="20"/>
        </w:rPr>
        <w:t>Faciliter l’accès aux droits et au système de santé pour tous en développant des modalités de prise en charge adaptées aux difficultés des publics :</w:t>
      </w:r>
    </w:p>
    <w:p w14:paraId="514B2104" w14:textId="1491F625"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Développer et consolider les modalités d’aller vers</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4A3E6D4B" w14:textId="029E3BCB"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Développer la médiation en santé et les approches interculturelles</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57F3C417" w14:textId="0AE2D2BF"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Développer l’interprétariat en santé</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3DB68B22" w14:textId="7FE44324"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Développer l’adaptation des messages et la prise en compte par les professionnels de santé des différents niveaux de compréhension par les personnes</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1F047CF5" w14:textId="54C694CC" w:rsid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Former les professionnels</w:t>
      </w:r>
      <w:r w:rsidR="001F4315">
        <w:rPr>
          <w:rFonts w:ascii="Marianne Light" w:hAnsi="Marianne Light" w:cs="Arial"/>
          <w:bCs/>
          <w:sz w:val="20"/>
          <w:szCs w:val="20"/>
        </w:rPr>
        <w:t> ;</w:t>
      </w:r>
    </w:p>
    <w:p w14:paraId="5AB779EB" w14:textId="77777777" w:rsidR="00D12E66" w:rsidRPr="00676454" w:rsidRDefault="00D12E66" w:rsidP="00D12E66">
      <w:pPr>
        <w:pStyle w:val="Paragraphedeliste1"/>
        <w:spacing w:line="300" w:lineRule="atLeast"/>
        <w:ind w:left="720"/>
        <w:jc w:val="both"/>
        <w:rPr>
          <w:rFonts w:ascii="Marianne Light" w:hAnsi="Marianne Light" w:cs="Arial"/>
          <w:bCs/>
          <w:sz w:val="20"/>
          <w:szCs w:val="20"/>
        </w:rPr>
      </w:pPr>
    </w:p>
    <w:p w14:paraId="01A08A2F" w14:textId="77777777" w:rsidR="00676454" w:rsidRPr="00D12E66" w:rsidRDefault="00676454" w:rsidP="00D12E66">
      <w:pPr>
        <w:pStyle w:val="Paragraphedeliste1"/>
        <w:numPr>
          <w:ilvl w:val="0"/>
          <w:numId w:val="34"/>
        </w:numPr>
        <w:spacing w:line="300" w:lineRule="atLeast"/>
        <w:jc w:val="both"/>
        <w:rPr>
          <w:rFonts w:ascii="Marianne Light" w:hAnsi="Marianne Light" w:cs="Arial"/>
          <w:b/>
          <w:bCs/>
          <w:sz w:val="20"/>
          <w:szCs w:val="20"/>
        </w:rPr>
      </w:pPr>
      <w:r w:rsidRPr="00D12E66">
        <w:rPr>
          <w:rFonts w:ascii="Marianne Light" w:hAnsi="Marianne Light" w:cs="Arial"/>
          <w:b/>
          <w:bCs/>
          <w:sz w:val="20"/>
          <w:szCs w:val="20"/>
        </w:rPr>
        <w:lastRenderedPageBreak/>
        <w:t>Adapter et rendre accessible l’offre de soins et d’accompagnement aux publics les plus vulnérables :</w:t>
      </w:r>
    </w:p>
    <w:p w14:paraId="06E1E965" w14:textId="7E7F00EB"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Consolider les permanences d’accès aux soins de santé</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23C383A3" w14:textId="6B415D6D"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Consolider et développement des accompagnements médico-sociaux spécifiques</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1E9DCF2F" w14:textId="77A4A39F"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Consolider et améliorer la couverture territoriale des équipes mobiles psychiatrie précarité</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2721FA6E" w14:textId="4B31284C" w:rsidR="00676454" w:rsidRPr="00676454" w:rsidRDefault="00676454" w:rsidP="00676454">
      <w:pPr>
        <w:pStyle w:val="Paragraphedeliste1"/>
        <w:numPr>
          <w:ilvl w:val="0"/>
          <w:numId w:val="29"/>
        </w:numPr>
        <w:spacing w:line="300" w:lineRule="atLeast"/>
        <w:jc w:val="both"/>
        <w:rPr>
          <w:rFonts w:ascii="Marianne Light" w:hAnsi="Marianne Light" w:cs="Arial"/>
          <w:bCs/>
          <w:sz w:val="20"/>
          <w:szCs w:val="20"/>
        </w:rPr>
      </w:pPr>
      <w:r w:rsidRPr="00676454">
        <w:rPr>
          <w:rFonts w:ascii="Marianne Light" w:hAnsi="Marianne Light" w:cs="Arial"/>
          <w:bCs/>
          <w:sz w:val="20"/>
          <w:szCs w:val="20"/>
        </w:rPr>
        <w:t>Mieux prendre en compte des publics en situation de précarité par les dispositifs d’organisation territoriale de l’offre de soins et de coordination</w:t>
      </w:r>
      <w:r w:rsidR="001F4315">
        <w:rPr>
          <w:rFonts w:ascii="Marianne Light" w:hAnsi="Marianne Light" w:cs="Arial"/>
          <w:bCs/>
          <w:sz w:val="20"/>
          <w:szCs w:val="20"/>
        </w:rPr>
        <w:t>.</w:t>
      </w:r>
      <w:r w:rsidRPr="00676454">
        <w:rPr>
          <w:rFonts w:ascii="Marianne Light" w:hAnsi="Marianne Light" w:cs="Arial"/>
          <w:bCs/>
          <w:sz w:val="20"/>
          <w:szCs w:val="20"/>
        </w:rPr>
        <w:t xml:space="preserve"> </w:t>
      </w:r>
    </w:p>
    <w:p w14:paraId="3A91B779" w14:textId="77777777" w:rsidR="00676454" w:rsidRDefault="00676454" w:rsidP="00676454"/>
    <w:p w14:paraId="683E8998" w14:textId="7D0BA6C5" w:rsidR="00EC02B1" w:rsidRDefault="00EC02B1" w:rsidP="00EC02B1"/>
    <w:p w14:paraId="3C44D45F" w14:textId="3D23953D" w:rsidR="00EC02B1" w:rsidRPr="00EC02B1" w:rsidRDefault="00676454" w:rsidP="001F4315">
      <w:pPr>
        <w:pStyle w:val="grand-titre"/>
        <w:jc w:val="both"/>
        <w:rPr>
          <w:sz w:val="24"/>
        </w:rPr>
      </w:pPr>
      <w:r>
        <w:rPr>
          <w:sz w:val="24"/>
        </w:rPr>
        <w:t>F</w:t>
      </w:r>
      <w:r w:rsidR="00EC02B1" w:rsidRPr="00EC02B1">
        <w:rPr>
          <w:sz w:val="24"/>
        </w:rPr>
        <w:t>AVORISER L’ACCES A LA CULTURE POUR LES PERSONNES HOSPITALISEES, LES PERSONNES AGEES ET LES PERSONNES EN SITUATION DE HANDICAP</w:t>
      </w:r>
    </w:p>
    <w:p w14:paraId="0AB7EE70" w14:textId="0E4FF3DA" w:rsidR="00EC02B1" w:rsidRDefault="00EC02B1" w:rsidP="00EC02B1"/>
    <w:p w14:paraId="3EC22334" w14:textId="1AB08546" w:rsidR="009854DC" w:rsidRPr="009854DC" w:rsidRDefault="009854DC" w:rsidP="009854DC">
      <w:pPr>
        <w:pStyle w:val="Paragraphedeliste1"/>
        <w:spacing w:line="300" w:lineRule="atLeast"/>
        <w:ind w:left="0"/>
        <w:jc w:val="both"/>
        <w:rPr>
          <w:rFonts w:ascii="Marianne Light" w:hAnsi="Marianne Light" w:cs="Arial"/>
          <w:bCs/>
          <w:sz w:val="20"/>
          <w:szCs w:val="20"/>
        </w:rPr>
      </w:pPr>
      <w:r>
        <w:rPr>
          <w:rFonts w:ascii="Marianne Light" w:hAnsi="Marianne Light" w:cs="Arial"/>
          <w:bCs/>
          <w:sz w:val="20"/>
          <w:szCs w:val="20"/>
        </w:rPr>
        <w:t>L</w:t>
      </w:r>
      <w:r w:rsidRPr="009854DC">
        <w:rPr>
          <w:rFonts w:ascii="Marianne Light" w:hAnsi="Marianne Light" w:cs="Arial"/>
          <w:bCs/>
          <w:sz w:val="20"/>
          <w:szCs w:val="20"/>
        </w:rPr>
        <w:t>es ministères en charge de la santé et de la culture mènent une politique commune d’accès à l’art et à la culture au bénéfice des personnes accueillies dans les structures de santé, ou les établissements et services médico-sociaux, de leurs proches et de l’ensemble du personnel pour tous les publics en milieu hospitalier. C’est une politique qui repose sur une volonté d’accès de tous à la culture et d’inclusion des personnes les plus vulnérables par leur état de santé, le handicap et le vieillissement.</w:t>
      </w:r>
    </w:p>
    <w:p w14:paraId="2C4A9B7B" w14:textId="03AB2836" w:rsidR="00EC02B1" w:rsidRPr="00676454" w:rsidRDefault="00EC02B1" w:rsidP="00676454">
      <w:pPr>
        <w:pStyle w:val="Paragraphedeliste1"/>
        <w:spacing w:line="300" w:lineRule="atLeast"/>
        <w:ind w:left="0"/>
        <w:jc w:val="both"/>
        <w:rPr>
          <w:rFonts w:ascii="Marianne Light" w:hAnsi="Marianne Light" w:cs="Arial"/>
          <w:bCs/>
          <w:sz w:val="20"/>
          <w:szCs w:val="20"/>
        </w:rPr>
      </w:pPr>
    </w:p>
    <w:p w14:paraId="10B0FC4A" w14:textId="3464E404" w:rsidR="00665C30" w:rsidRDefault="00676454" w:rsidP="00617292">
      <w:pPr>
        <w:pStyle w:val="Paragraphedeliste1"/>
        <w:spacing w:line="300" w:lineRule="atLeast"/>
        <w:ind w:left="0"/>
        <w:jc w:val="both"/>
        <w:rPr>
          <w:rFonts w:ascii="Marianne Light" w:hAnsi="Marianne Light" w:cs="Arial"/>
          <w:bCs/>
          <w:sz w:val="20"/>
          <w:szCs w:val="20"/>
        </w:rPr>
      </w:pPr>
      <w:r w:rsidRPr="00676454">
        <w:rPr>
          <w:rFonts w:ascii="Marianne Light" w:hAnsi="Marianne Light" w:cs="Arial"/>
          <w:bCs/>
          <w:sz w:val="20"/>
          <w:szCs w:val="20"/>
        </w:rPr>
        <w:t>En lien avec la DRAC, le Conseil Régional, les Conseils Départementaux du Calvados, de l’Eure et de la Seine-Maritime, l’ARS soutient</w:t>
      </w:r>
      <w:r>
        <w:rPr>
          <w:rFonts w:ascii="Marianne Light" w:hAnsi="Marianne Light" w:cs="Arial"/>
          <w:bCs/>
          <w:sz w:val="20"/>
          <w:szCs w:val="20"/>
        </w:rPr>
        <w:t xml:space="preserve"> des actions facilitant cet accès à la culture</w:t>
      </w:r>
      <w:r w:rsidR="00665C30">
        <w:rPr>
          <w:rFonts w:ascii="Marianne Light" w:hAnsi="Marianne Light" w:cs="Arial"/>
          <w:bCs/>
          <w:sz w:val="20"/>
          <w:szCs w:val="20"/>
        </w:rPr>
        <w:t xml:space="preserve"> et le développement d’une politique culturelle dans les établissements</w:t>
      </w:r>
      <w:r>
        <w:rPr>
          <w:rFonts w:ascii="Marianne Light" w:hAnsi="Marianne Light" w:cs="Arial"/>
          <w:bCs/>
          <w:sz w:val="20"/>
          <w:szCs w:val="20"/>
        </w:rPr>
        <w:t>, notamment par</w:t>
      </w:r>
      <w:r w:rsidR="009D5DB2">
        <w:rPr>
          <w:rFonts w:ascii="Marianne Light" w:hAnsi="Marianne Light" w:cs="Arial"/>
          <w:bCs/>
          <w:sz w:val="20"/>
          <w:szCs w:val="20"/>
        </w:rPr>
        <w:t> :</w:t>
      </w:r>
    </w:p>
    <w:p w14:paraId="51B608E2" w14:textId="57DB8A52" w:rsidR="00665C30" w:rsidRDefault="00676454" w:rsidP="00665C30">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des</w:t>
      </w:r>
      <w:proofErr w:type="gramEnd"/>
      <w:r>
        <w:rPr>
          <w:rFonts w:ascii="Marianne Light" w:hAnsi="Marianne Light" w:cs="Arial"/>
          <w:bCs/>
          <w:sz w:val="20"/>
          <w:szCs w:val="20"/>
        </w:rPr>
        <w:t xml:space="preserve"> </w:t>
      </w:r>
      <w:r w:rsidR="00665C30">
        <w:rPr>
          <w:rFonts w:ascii="Marianne Light" w:hAnsi="Marianne Light" w:cs="Arial"/>
          <w:bCs/>
          <w:sz w:val="20"/>
          <w:szCs w:val="20"/>
        </w:rPr>
        <w:t>actions d’animation du</w:t>
      </w:r>
      <w:r>
        <w:rPr>
          <w:rFonts w:ascii="Marianne Light" w:hAnsi="Marianne Light" w:cs="Arial"/>
          <w:bCs/>
          <w:sz w:val="20"/>
          <w:szCs w:val="20"/>
        </w:rPr>
        <w:t xml:space="preserve"> réseau des référents culturels en établissements, </w:t>
      </w:r>
    </w:p>
    <w:p w14:paraId="5D681EAE" w14:textId="35401F55" w:rsidR="00665C30" w:rsidRDefault="00676454" w:rsidP="00665C30">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des</w:t>
      </w:r>
      <w:proofErr w:type="gramEnd"/>
      <w:r>
        <w:rPr>
          <w:rFonts w:ascii="Marianne Light" w:hAnsi="Marianne Light" w:cs="Arial"/>
          <w:bCs/>
          <w:sz w:val="20"/>
          <w:szCs w:val="20"/>
        </w:rPr>
        <w:t xml:space="preserve"> actions de sensibilisation et de formation des acteurs et de promotion de l’action culturelle pour les publics des établisseme</w:t>
      </w:r>
      <w:r w:rsidR="001F4315">
        <w:rPr>
          <w:rFonts w:ascii="Marianne Light" w:hAnsi="Marianne Light" w:cs="Arial"/>
          <w:bCs/>
          <w:sz w:val="20"/>
          <w:szCs w:val="20"/>
        </w:rPr>
        <w:t>nts de santé et médico-sociaux,</w:t>
      </w:r>
    </w:p>
    <w:p w14:paraId="3A0FED09" w14:textId="7A0125FB" w:rsidR="00665C30" w:rsidRDefault="001F4315" w:rsidP="00665C30">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65C30">
        <w:rPr>
          <w:rFonts w:ascii="Marianne Light" w:hAnsi="Marianne Light" w:cs="Arial"/>
          <w:bCs/>
          <w:sz w:val="20"/>
          <w:szCs w:val="20"/>
        </w:rPr>
        <w:t>es</w:t>
      </w:r>
      <w:proofErr w:type="gramEnd"/>
      <w:r w:rsidR="00665C30">
        <w:rPr>
          <w:rFonts w:ascii="Marianne Light" w:hAnsi="Marianne Light" w:cs="Arial"/>
          <w:bCs/>
          <w:sz w:val="20"/>
          <w:szCs w:val="20"/>
        </w:rPr>
        <w:t xml:space="preserve"> c</w:t>
      </w:r>
      <w:r w:rsidR="00665C30" w:rsidRPr="00665C30">
        <w:rPr>
          <w:rFonts w:ascii="Marianne Light" w:hAnsi="Marianne Light" w:cs="Arial"/>
          <w:bCs/>
          <w:sz w:val="20"/>
          <w:szCs w:val="20"/>
        </w:rPr>
        <w:t>onseils et ressource auprès des établissements sur la définition des enjeux du développement culturel, la conception et la mise en œuvre du volet culturel dont l’inscription est prévue dans chaque projet d’établissement ; soutien au développement des éléments matériels (espaces, équipements,</w:t>
      </w:r>
      <w:r>
        <w:rPr>
          <w:rFonts w:ascii="Marianne Light" w:hAnsi="Marianne Light" w:cs="Arial"/>
          <w:bCs/>
          <w:sz w:val="20"/>
          <w:szCs w:val="20"/>
        </w:rPr>
        <w:t xml:space="preserve"> mobiliers),</w:t>
      </w:r>
    </w:p>
    <w:p w14:paraId="1EF7A7FC" w14:textId="6AE0A535" w:rsidR="00665C30" w:rsidRPr="00665C30" w:rsidRDefault="001F4315" w:rsidP="00665C30">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65C30">
        <w:rPr>
          <w:rFonts w:ascii="Marianne Light" w:hAnsi="Marianne Light" w:cs="Arial"/>
          <w:bCs/>
          <w:sz w:val="20"/>
          <w:szCs w:val="20"/>
        </w:rPr>
        <w:t>es</w:t>
      </w:r>
      <w:proofErr w:type="gramEnd"/>
      <w:r w:rsidR="00665C30">
        <w:rPr>
          <w:rFonts w:ascii="Marianne Light" w:hAnsi="Marianne Light" w:cs="Arial"/>
          <w:bCs/>
          <w:sz w:val="20"/>
          <w:szCs w:val="20"/>
        </w:rPr>
        <w:t xml:space="preserve"> conseils</w:t>
      </w:r>
      <w:r w:rsidR="00665C30" w:rsidRPr="00665C30">
        <w:rPr>
          <w:rFonts w:ascii="Marianne Light" w:hAnsi="Marianne Light" w:cs="Arial"/>
          <w:bCs/>
          <w:sz w:val="20"/>
          <w:szCs w:val="20"/>
        </w:rPr>
        <w:t xml:space="preserve"> à la diversification et à l’amélioration de la qualité des projets culturels, ingénierie et programmation des actions (coordination avec les partenaires, accompagnement technique)</w:t>
      </w:r>
      <w:r>
        <w:rPr>
          <w:rFonts w:ascii="Marianne Light" w:hAnsi="Marianne Light" w:cs="Arial"/>
          <w:bCs/>
          <w:sz w:val="20"/>
          <w:szCs w:val="20"/>
        </w:rPr>
        <w:t>,</w:t>
      </w:r>
    </w:p>
    <w:p w14:paraId="26DF5E7B" w14:textId="58EFF547" w:rsidR="00665C30" w:rsidRDefault="009D5DB2" w:rsidP="00665C30">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65C30">
        <w:rPr>
          <w:rFonts w:ascii="Marianne Light" w:hAnsi="Marianne Light" w:cs="Arial"/>
          <w:bCs/>
          <w:sz w:val="20"/>
          <w:szCs w:val="20"/>
        </w:rPr>
        <w:t>es</w:t>
      </w:r>
      <w:proofErr w:type="gramEnd"/>
      <w:r w:rsidR="00665C30">
        <w:rPr>
          <w:rFonts w:ascii="Marianne Light" w:hAnsi="Marianne Light" w:cs="Arial"/>
          <w:bCs/>
          <w:sz w:val="20"/>
          <w:szCs w:val="20"/>
        </w:rPr>
        <w:t xml:space="preserve"> actions d’a</w:t>
      </w:r>
      <w:r w:rsidR="00665C30" w:rsidRPr="00665C30">
        <w:rPr>
          <w:rFonts w:ascii="Marianne Light" w:hAnsi="Marianne Light" w:cs="Arial"/>
          <w:bCs/>
          <w:sz w:val="20"/>
          <w:szCs w:val="20"/>
        </w:rPr>
        <w:t>ide à la mise en lien des partenaires</w:t>
      </w:r>
      <w:r w:rsidR="001F4315">
        <w:rPr>
          <w:rFonts w:ascii="Marianne Light" w:hAnsi="Marianne Light" w:cs="Arial"/>
          <w:bCs/>
          <w:sz w:val="20"/>
          <w:szCs w:val="20"/>
        </w:rPr>
        <w:t>.</w:t>
      </w:r>
      <w:r w:rsidR="00665C30" w:rsidRPr="00665C30">
        <w:rPr>
          <w:rFonts w:ascii="Marianne Light" w:hAnsi="Marianne Light" w:cs="Arial"/>
          <w:bCs/>
          <w:sz w:val="20"/>
          <w:szCs w:val="20"/>
        </w:rPr>
        <w:t xml:space="preserve"> </w:t>
      </w:r>
    </w:p>
    <w:p w14:paraId="66D1DBD6" w14:textId="77777777" w:rsidR="00665C30" w:rsidRDefault="00665C30" w:rsidP="00665C30">
      <w:pPr>
        <w:pStyle w:val="Paragraphedeliste1"/>
        <w:spacing w:line="300" w:lineRule="atLeast"/>
        <w:ind w:left="720"/>
        <w:jc w:val="both"/>
        <w:rPr>
          <w:rFonts w:ascii="Marianne Light" w:hAnsi="Marianne Light" w:cs="Arial"/>
          <w:bCs/>
          <w:sz w:val="20"/>
          <w:szCs w:val="20"/>
        </w:rPr>
      </w:pPr>
    </w:p>
    <w:p w14:paraId="64E82EFC" w14:textId="7903EBE4" w:rsidR="00617292" w:rsidRPr="00617292" w:rsidRDefault="00676454" w:rsidP="00617292">
      <w:pPr>
        <w:pStyle w:val="Paragraphedeliste1"/>
        <w:spacing w:line="300" w:lineRule="atLeast"/>
        <w:ind w:left="0"/>
        <w:jc w:val="both"/>
        <w:rPr>
          <w:rFonts w:ascii="Marianne Light" w:hAnsi="Marianne Light" w:cs="Arial"/>
          <w:bCs/>
          <w:sz w:val="20"/>
          <w:szCs w:val="20"/>
        </w:rPr>
      </w:pPr>
      <w:r>
        <w:rPr>
          <w:rFonts w:ascii="Marianne Light" w:hAnsi="Marianne Light" w:cs="Arial"/>
          <w:bCs/>
          <w:sz w:val="20"/>
          <w:szCs w:val="20"/>
        </w:rPr>
        <w:t>En complément, u</w:t>
      </w:r>
      <w:r w:rsidR="00617292" w:rsidRPr="00617292">
        <w:rPr>
          <w:rFonts w:ascii="Marianne Light" w:hAnsi="Marianne Light" w:cs="Arial"/>
          <w:bCs/>
          <w:sz w:val="20"/>
          <w:szCs w:val="20"/>
        </w:rPr>
        <w:t xml:space="preserve">n appel à projet Culture, Santé et Médico-social est </w:t>
      </w:r>
      <w:r>
        <w:rPr>
          <w:rFonts w:ascii="Marianne Light" w:hAnsi="Marianne Light" w:cs="Arial"/>
          <w:bCs/>
          <w:sz w:val="20"/>
          <w:szCs w:val="20"/>
        </w:rPr>
        <w:t xml:space="preserve">également </w:t>
      </w:r>
      <w:r w:rsidR="00617292" w:rsidRPr="00617292">
        <w:rPr>
          <w:rFonts w:ascii="Marianne Light" w:hAnsi="Marianne Light" w:cs="Arial"/>
          <w:bCs/>
          <w:sz w:val="20"/>
          <w:szCs w:val="20"/>
        </w:rPr>
        <w:t>lancé chaque année afin de soutenir et acco</w:t>
      </w:r>
      <w:r>
        <w:rPr>
          <w:rFonts w:ascii="Marianne Light" w:hAnsi="Marianne Light" w:cs="Arial"/>
          <w:bCs/>
          <w:sz w:val="20"/>
          <w:szCs w:val="20"/>
        </w:rPr>
        <w:t>mpagner les porteurs de projets spécifique.</w:t>
      </w:r>
      <w:r w:rsidR="001F4315">
        <w:rPr>
          <w:rFonts w:ascii="Marianne Light" w:hAnsi="Marianne Light" w:cs="Arial"/>
          <w:bCs/>
          <w:sz w:val="20"/>
          <w:szCs w:val="20"/>
        </w:rPr>
        <w:t xml:space="preserve"> </w:t>
      </w:r>
      <w:r w:rsidR="00617292" w:rsidRPr="00617292">
        <w:rPr>
          <w:rFonts w:ascii="Marianne Light" w:hAnsi="Marianne Light" w:cs="Arial"/>
          <w:bCs/>
          <w:sz w:val="20"/>
          <w:szCs w:val="20"/>
        </w:rPr>
        <w:t>Il a pour objectifs :</w:t>
      </w:r>
    </w:p>
    <w:p w14:paraId="3A5F624C" w14:textId="65A6D6E9" w:rsidR="00617292" w:rsidRPr="00617292" w:rsidRDefault="001F4315" w:rsidP="001F4315">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de</w:t>
      </w:r>
      <w:proofErr w:type="gramEnd"/>
      <w:r w:rsidR="00617292" w:rsidRPr="00617292">
        <w:rPr>
          <w:rFonts w:ascii="Marianne Light" w:hAnsi="Marianne Light" w:cs="Arial"/>
          <w:bCs/>
          <w:sz w:val="20"/>
          <w:szCs w:val="20"/>
        </w:rPr>
        <w:t xml:space="preserve"> favoriser l’accès à l’art et à la culture des personnes hospitalisées, des personnes âgées et des personnes en situation de handicap, notamment des jeunes, au moyen de rencontres avec des artistes, des œuvres, des processus de création ;</w:t>
      </w:r>
    </w:p>
    <w:p w14:paraId="784AD4E6" w14:textId="591E0E1B" w:rsidR="00617292" w:rsidRPr="00617292" w:rsidRDefault="001F4315" w:rsidP="001F4315">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17292" w:rsidRPr="00617292">
        <w:rPr>
          <w:rFonts w:ascii="Marianne Light" w:hAnsi="Marianne Light" w:cs="Arial"/>
          <w:bCs/>
          <w:sz w:val="20"/>
          <w:szCs w:val="20"/>
        </w:rPr>
        <w:t>ouvrir</w:t>
      </w:r>
      <w:proofErr w:type="gramEnd"/>
      <w:r w:rsidR="00617292" w:rsidRPr="00617292">
        <w:rPr>
          <w:rFonts w:ascii="Marianne Light" w:hAnsi="Marianne Light" w:cs="Arial"/>
          <w:bCs/>
          <w:sz w:val="20"/>
          <w:szCs w:val="20"/>
        </w:rPr>
        <w:t xml:space="preserve"> les structures sanitaires et médico-sociales vers l’extérieur par la mise en œuvre de projets d’action culturelle ;</w:t>
      </w:r>
    </w:p>
    <w:p w14:paraId="69D66CD8" w14:textId="5F3B5619" w:rsidR="00617292" w:rsidRPr="00617292" w:rsidRDefault="001F4315" w:rsidP="001F4315">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17292" w:rsidRPr="00617292">
        <w:rPr>
          <w:rFonts w:ascii="Marianne Light" w:hAnsi="Marianne Light" w:cs="Arial"/>
          <w:bCs/>
          <w:sz w:val="20"/>
          <w:szCs w:val="20"/>
        </w:rPr>
        <w:t>’améliorer</w:t>
      </w:r>
      <w:proofErr w:type="gramEnd"/>
      <w:r w:rsidR="00617292" w:rsidRPr="00617292">
        <w:rPr>
          <w:rFonts w:ascii="Marianne Light" w:hAnsi="Marianne Light" w:cs="Arial"/>
          <w:bCs/>
          <w:sz w:val="20"/>
          <w:szCs w:val="20"/>
        </w:rPr>
        <w:t xml:space="preserve"> les conditions d’accueil, de vie et d’accompagnement de soins des usagers du système de santé et du secteur médico-social de manière à rompre leur isolement et de leur apporter un sentiment de mieux-être ;</w:t>
      </w:r>
    </w:p>
    <w:p w14:paraId="621A8CE2" w14:textId="14AE34E4" w:rsidR="00617292" w:rsidRPr="00617292" w:rsidRDefault="001F4315" w:rsidP="001F4315">
      <w:pPr>
        <w:pStyle w:val="Paragraphedeliste1"/>
        <w:numPr>
          <w:ilvl w:val="0"/>
          <w:numId w:val="29"/>
        </w:numPr>
        <w:spacing w:line="300" w:lineRule="atLeast"/>
        <w:jc w:val="both"/>
        <w:rPr>
          <w:rFonts w:ascii="Marianne Light" w:hAnsi="Marianne Light" w:cs="Arial"/>
          <w:bCs/>
          <w:sz w:val="20"/>
          <w:szCs w:val="20"/>
        </w:rPr>
      </w:pPr>
      <w:proofErr w:type="gramStart"/>
      <w:r>
        <w:rPr>
          <w:rFonts w:ascii="Marianne Light" w:hAnsi="Marianne Light" w:cs="Arial"/>
          <w:bCs/>
          <w:sz w:val="20"/>
          <w:szCs w:val="20"/>
        </w:rPr>
        <w:t>d’</w:t>
      </w:r>
      <w:r w:rsidR="00617292" w:rsidRPr="00617292">
        <w:rPr>
          <w:rFonts w:ascii="Marianne Light" w:hAnsi="Marianne Light" w:cs="Arial"/>
          <w:bCs/>
          <w:sz w:val="20"/>
          <w:szCs w:val="20"/>
        </w:rPr>
        <w:t>encourager</w:t>
      </w:r>
      <w:proofErr w:type="gramEnd"/>
      <w:r w:rsidR="00617292" w:rsidRPr="00617292">
        <w:rPr>
          <w:rFonts w:ascii="Marianne Light" w:hAnsi="Marianne Light" w:cs="Arial"/>
          <w:bCs/>
          <w:sz w:val="20"/>
          <w:szCs w:val="20"/>
        </w:rPr>
        <w:t xml:space="preserve"> la coopération </w:t>
      </w:r>
      <w:proofErr w:type="spellStart"/>
      <w:r w:rsidR="00617292" w:rsidRPr="00617292">
        <w:rPr>
          <w:rFonts w:ascii="Marianne Light" w:hAnsi="Marianne Light" w:cs="Arial"/>
          <w:bCs/>
          <w:sz w:val="20"/>
          <w:szCs w:val="20"/>
        </w:rPr>
        <w:t>inter-services</w:t>
      </w:r>
      <w:proofErr w:type="spellEnd"/>
      <w:r w:rsidR="00617292" w:rsidRPr="00617292">
        <w:rPr>
          <w:rFonts w:ascii="Marianne Light" w:hAnsi="Marianne Light" w:cs="Arial"/>
          <w:bCs/>
          <w:sz w:val="20"/>
          <w:szCs w:val="20"/>
        </w:rPr>
        <w:t xml:space="preserve"> ou inter-sites et les liens intergénérationnels à l’échelle du territoire de projet (scolaires, centre de loisirs, services de la collectivité…).</w:t>
      </w:r>
    </w:p>
    <w:p w14:paraId="2DFA0E88" w14:textId="0FABBF23" w:rsidR="00EC02B1" w:rsidRDefault="00EC02B1" w:rsidP="00EC02B1"/>
    <w:p w14:paraId="4AD04B86" w14:textId="52FF1192" w:rsidR="00D46863" w:rsidRDefault="00D46863" w:rsidP="00EC02B1"/>
    <w:p w14:paraId="1E51FDAF" w14:textId="252D5B4A" w:rsidR="00D46863" w:rsidRDefault="00D46863" w:rsidP="00EC02B1"/>
    <w:p w14:paraId="5813DCA8" w14:textId="5B26E8D0" w:rsidR="00D46863" w:rsidRDefault="00D46863" w:rsidP="00EC02B1"/>
    <w:p w14:paraId="7EBE678C" w14:textId="77777777" w:rsidR="00D46863" w:rsidRPr="00EC02B1" w:rsidRDefault="00D46863" w:rsidP="00EC02B1"/>
    <w:p w14:paraId="335E47AE" w14:textId="4AC7B8A2" w:rsidR="00100445" w:rsidRPr="001F4315" w:rsidRDefault="00BE68CC" w:rsidP="00BE68CC">
      <w:pPr>
        <w:pStyle w:val="Citationintense"/>
        <w:rPr>
          <w:color w:val="0070C0"/>
        </w:rPr>
      </w:pPr>
      <w:r w:rsidRPr="001F4315">
        <w:rPr>
          <w:color w:val="0070C0"/>
        </w:rPr>
        <w:lastRenderedPageBreak/>
        <w:t>2 -</w:t>
      </w:r>
      <w:r w:rsidR="00375CDA" w:rsidRPr="001F4315">
        <w:rPr>
          <w:color w:val="0070C0"/>
        </w:rPr>
        <w:t xml:space="preserve"> </w:t>
      </w:r>
      <w:r w:rsidR="006A08FD" w:rsidRPr="001F4315">
        <w:rPr>
          <w:color w:val="0070C0"/>
        </w:rPr>
        <w:t>MODALITÉS D’ALLOCATION DES CRÉ</w:t>
      </w:r>
      <w:r w:rsidR="005D6D8B" w:rsidRPr="001F4315">
        <w:rPr>
          <w:color w:val="0070C0"/>
        </w:rPr>
        <w:t>DITS</w:t>
      </w:r>
    </w:p>
    <w:p w14:paraId="2596B84F" w14:textId="1FCC6BEC" w:rsidR="006E08EB" w:rsidRPr="001F4315" w:rsidRDefault="006E08EB" w:rsidP="001F4315">
      <w:pPr>
        <w:pStyle w:val="grand-titre"/>
        <w:jc w:val="both"/>
        <w:rPr>
          <w:sz w:val="24"/>
        </w:rPr>
      </w:pPr>
      <w:r w:rsidRPr="001F4315">
        <w:rPr>
          <w:sz w:val="24"/>
        </w:rPr>
        <w:t>INSTRUCTION PARTENARIALE DES PROJETS DANS LES TERRITOIRES</w:t>
      </w:r>
    </w:p>
    <w:p w14:paraId="20C7F73C" w14:textId="77777777" w:rsidR="006E08EB" w:rsidRDefault="006E08EB" w:rsidP="00100445">
      <w:pPr>
        <w:rPr>
          <w:rFonts w:ascii="Marianne Light" w:hAnsi="Marianne Light"/>
        </w:rPr>
      </w:pPr>
    </w:p>
    <w:p w14:paraId="4F833A10" w14:textId="4D90A327" w:rsidR="000407A6" w:rsidRDefault="000407A6" w:rsidP="00100445">
      <w:pPr>
        <w:rPr>
          <w:rFonts w:ascii="Marianne Light" w:hAnsi="Marianne Light"/>
        </w:rPr>
      </w:pPr>
      <w:r>
        <w:rPr>
          <w:rFonts w:ascii="Marianne Light" w:hAnsi="Marianne Light"/>
        </w:rPr>
        <w:t>La décision de financer un projet déposé par un acteur relève du Directeur Général de l’ARS.</w:t>
      </w:r>
    </w:p>
    <w:p w14:paraId="470B8AB7" w14:textId="5842A712" w:rsidR="00375CDA" w:rsidRDefault="000407A6" w:rsidP="000407A6">
      <w:pPr>
        <w:rPr>
          <w:rFonts w:ascii="Marianne Light" w:hAnsi="Marianne Light"/>
        </w:rPr>
      </w:pPr>
      <w:r>
        <w:rPr>
          <w:rFonts w:ascii="Marianne Light" w:hAnsi="Marianne Light"/>
        </w:rPr>
        <w:t xml:space="preserve">Cependant, </w:t>
      </w:r>
      <w:r w:rsidR="00100445" w:rsidRPr="00375CDA">
        <w:rPr>
          <w:rFonts w:ascii="Marianne Light" w:hAnsi="Marianne Light"/>
        </w:rPr>
        <w:t xml:space="preserve">agir en prévention et la promotion de la santé suppose d’agir sur les déterminants de santé et implique que le déploiement d’actions s’inscrive dans une démarche intersectorielle. A cet effet, l’Agence régionale de santé met en place des modalités de concertation pour instruire </w:t>
      </w:r>
      <w:r w:rsidR="00A940CB">
        <w:rPr>
          <w:rFonts w:ascii="Marianne Light" w:hAnsi="Marianne Light"/>
        </w:rPr>
        <w:t xml:space="preserve">les projets </w:t>
      </w:r>
      <w:r w:rsidR="00100445" w:rsidRPr="00375CDA">
        <w:rPr>
          <w:rFonts w:ascii="Marianne Light" w:hAnsi="Marianne Light"/>
        </w:rPr>
        <w:t>avant financement et les évaluer. La commission de coordination des politiques publiques est l’instance officielle de concertation</w:t>
      </w:r>
      <w:r w:rsidR="00100445" w:rsidRPr="00375CDA">
        <w:rPr>
          <w:rFonts w:ascii="Marianne Light" w:hAnsi="Marianne Light" w:cs="Calibri"/>
        </w:rPr>
        <w:t> </w:t>
      </w:r>
      <w:r w:rsidR="00100445" w:rsidRPr="00375CDA">
        <w:rPr>
          <w:rFonts w:ascii="Marianne Light" w:hAnsi="Marianne Light"/>
        </w:rPr>
        <w:t>: dans un souci d</w:t>
      </w:r>
      <w:r w:rsidR="00100445" w:rsidRPr="00375CDA">
        <w:rPr>
          <w:rFonts w:ascii="Marianne Light" w:hAnsi="Marianne Light" w:cs="Marianne"/>
        </w:rPr>
        <w:t>’</w:t>
      </w:r>
      <w:r w:rsidR="00100445" w:rsidRPr="00375CDA">
        <w:rPr>
          <w:rFonts w:ascii="Marianne Light" w:hAnsi="Marianne Light"/>
        </w:rPr>
        <w:t>op</w:t>
      </w:r>
      <w:r w:rsidR="00100445" w:rsidRPr="00375CDA">
        <w:rPr>
          <w:rFonts w:ascii="Marianne Light" w:hAnsi="Marianne Light" w:cs="Marianne"/>
        </w:rPr>
        <w:t>é</w:t>
      </w:r>
      <w:r w:rsidR="00100445" w:rsidRPr="00375CDA">
        <w:rPr>
          <w:rFonts w:ascii="Marianne Light" w:hAnsi="Marianne Light"/>
        </w:rPr>
        <w:t>rationnalit</w:t>
      </w:r>
      <w:r w:rsidR="00100445" w:rsidRPr="00375CDA">
        <w:rPr>
          <w:rFonts w:ascii="Marianne Light" w:hAnsi="Marianne Light" w:cs="Marianne"/>
        </w:rPr>
        <w:t>é</w:t>
      </w:r>
      <w:r w:rsidR="00100445" w:rsidRPr="00375CDA">
        <w:rPr>
          <w:rFonts w:ascii="Marianne Light" w:hAnsi="Marianne Light"/>
        </w:rPr>
        <w:t>, un relais territorial est mis en place dans chaque d</w:t>
      </w:r>
      <w:r w:rsidR="00100445" w:rsidRPr="00375CDA">
        <w:rPr>
          <w:rFonts w:ascii="Marianne Light" w:hAnsi="Marianne Light" w:cs="Marianne"/>
        </w:rPr>
        <w:t>é</w:t>
      </w:r>
      <w:r w:rsidR="00100445" w:rsidRPr="00375CDA">
        <w:rPr>
          <w:rFonts w:ascii="Marianne Light" w:hAnsi="Marianne Light"/>
        </w:rPr>
        <w:t>partement, le comit</w:t>
      </w:r>
      <w:r w:rsidR="00100445" w:rsidRPr="00375CDA">
        <w:rPr>
          <w:rFonts w:ascii="Marianne Light" w:hAnsi="Marianne Light" w:cs="Marianne"/>
        </w:rPr>
        <w:t>é</w:t>
      </w:r>
      <w:r w:rsidR="00100445" w:rsidRPr="00375CDA">
        <w:rPr>
          <w:rFonts w:ascii="Marianne Light" w:hAnsi="Marianne Light"/>
        </w:rPr>
        <w:t xml:space="preserve"> territorial en promotion de la sant</w:t>
      </w:r>
      <w:r w:rsidR="00100445" w:rsidRPr="00375CDA">
        <w:rPr>
          <w:rFonts w:ascii="Marianne Light" w:hAnsi="Marianne Light" w:cs="Marianne"/>
        </w:rPr>
        <w:t>é</w:t>
      </w:r>
      <w:r w:rsidR="00100445" w:rsidRPr="00375CDA">
        <w:rPr>
          <w:rFonts w:ascii="Marianne Light" w:hAnsi="Marianne Light"/>
        </w:rPr>
        <w:t xml:space="preserve"> (CTPS).</w:t>
      </w:r>
      <w:r w:rsidR="006E08EB">
        <w:rPr>
          <w:rFonts w:ascii="Marianne Light" w:hAnsi="Marianne Light"/>
        </w:rPr>
        <w:t xml:space="preserve"> Celui-ci donne </w:t>
      </w:r>
      <w:r w:rsidR="00522769">
        <w:rPr>
          <w:rFonts w:ascii="Marianne Light" w:hAnsi="Marianne Light"/>
        </w:rPr>
        <w:t>est sollicité</w:t>
      </w:r>
      <w:r w:rsidR="006E08EB">
        <w:rPr>
          <w:rFonts w:ascii="Marianne Light" w:hAnsi="Marianne Light"/>
        </w:rPr>
        <w:t xml:space="preserve"> sur les projets de prévention</w:t>
      </w:r>
      <w:r w:rsidR="00522769">
        <w:rPr>
          <w:rFonts w:ascii="Marianne Light" w:hAnsi="Marianne Light"/>
        </w:rPr>
        <w:t xml:space="preserve">, promotion </w:t>
      </w:r>
      <w:proofErr w:type="gramStart"/>
      <w:r w:rsidR="00522769">
        <w:rPr>
          <w:rFonts w:ascii="Marianne Light" w:hAnsi="Marianne Light"/>
        </w:rPr>
        <w:t>de la santé</w:t>
      </w:r>
      <w:r w:rsidR="006E08EB">
        <w:rPr>
          <w:rFonts w:ascii="Marianne Light" w:hAnsi="Marianne Light"/>
        </w:rPr>
        <w:t xml:space="preserve"> déposés</w:t>
      </w:r>
      <w:proofErr w:type="gramEnd"/>
      <w:r w:rsidR="006E08EB">
        <w:rPr>
          <w:rFonts w:ascii="Marianne Light" w:hAnsi="Marianne Light"/>
        </w:rPr>
        <w:t xml:space="preserve"> </w:t>
      </w:r>
      <w:r w:rsidR="00522769">
        <w:rPr>
          <w:rFonts w:ascii="Marianne Light" w:hAnsi="Marianne Light"/>
        </w:rPr>
        <w:t>au titre de l’appel à projets de l’</w:t>
      </w:r>
      <w:r w:rsidR="006E08EB">
        <w:rPr>
          <w:rFonts w:ascii="Marianne Light" w:hAnsi="Marianne Light"/>
        </w:rPr>
        <w:t>ARS.</w:t>
      </w:r>
    </w:p>
    <w:p w14:paraId="7185BE13" w14:textId="2655C31D" w:rsidR="000407A6" w:rsidRDefault="000407A6" w:rsidP="000407A6">
      <w:pPr>
        <w:rPr>
          <w:rFonts w:ascii="Marianne Light" w:hAnsi="Marianne Light"/>
        </w:rPr>
      </w:pPr>
      <w:r>
        <w:rPr>
          <w:rFonts w:ascii="Marianne Light" w:hAnsi="Marianne Light"/>
        </w:rPr>
        <w:t>De la même manière, les projets relatifs à l’accès à la santé des personnes en situation de précarité peuvent être instruits en lien avec les partenaires concernés (par ex, une CPAM ou une collectivité), les actions en direction des personnes détenues doivent avoir été préalablement validées par le COPIL promotion de la santé des établissements pénitentiaires, et les dossiers culture santé sont instruits en commun avec les partenaires du dispositif.</w:t>
      </w:r>
    </w:p>
    <w:p w14:paraId="1839970C" w14:textId="77777777" w:rsidR="000407A6" w:rsidRPr="00784BE2" w:rsidRDefault="000407A6" w:rsidP="000407A6">
      <w:pPr>
        <w:rPr>
          <w:rFonts w:ascii="Marianne" w:hAnsi="Marianne"/>
        </w:rPr>
      </w:pPr>
    </w:p>
    <w:p w14:paraId="3879E7A8" w14:textId="2F6BD0A7" w:rsidR="00375CDA" w:rsidRPr="001F4315" w:rsidRDefault="005D6D8B" w:rsidP="001F4315">
      <w:pPr>
        <w:pStyle w:val="grand-titre"/>
        <w:jc w:val="both"/>
        <w:rPr>
          <w:sz w:val="24"/>
        </w:rPr>
      </w:pPr>
      <w:r w:rsidRPr="001F4315">
        <w:rPr>
          <w:sz w:val="24"/>
        </w:rPr>
        <w:t>INSCRIRE LA PROMOTION DE LA SANTÉ DANS LA DURÉ</w:t>
      </w:r>
      <w:r w:rsidR="000407A6" w:rsidRPr="001F4315">
        <w:rPr>
          <w:sz w:val="24"/>
        </w:rPr>
        <w:t>E</w:t>
      </w:r>
      <w:r w:rsidRPr="001F4315">
        <w:rPr>
          <w:sz w:val="24"/>
        </w:rPr>
        <w:t xml:space="preserve"> </w:t>
      </w:r>
    </w:p>
    <w:p w14:paraId="37B8EDC0" w14:textId="77777777" w:rsidR="00375CDA" w:rsidRPr="00784BE2" w:rsidRDefault="00375CDA" w:rsidP="00375CDA">
      <w:pPr>
        <w:autoSpaceDE w:val="0"/>
        <w:autoSpaceDN w:val="0"/>
        <w:adjustRightInd w:val="0"/>
        <w:rPr>
          <w:rFonts w:ascii="Marianne" w:hAnsi="Marianne"/>
        </w:rPr>
      </w:pPr>
    </w:p>
    <w:p w14:paraId="4C85B0CC" w14:textId="036463F7"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La promotion de la santé doit s’inscrire dans une démarch</w:t>
      </w:r>
      <w:r w:rsidR="000407A6">
        <w:rPr>
          <w:rFonts w:ascii="Marianne Light" w:hAnsi="Marianne Light"/>
        </w:rPr>
        <w:t>e qualité et dans un temps long. C</w:t>
      </w:r>
      <w:r w:rsidRPr="005D6D8B">
        <w:rPr>
          <w:rFonts w:ascii="Marianne Light" w:hAnsi="Marianne Light"/>
        </w:rPr>
        <w:t xml:space="preserve">’est pourquoi l’allocation des crédits est assurée prioritairement par le recours à la contractualisation pluriannuelle. </w:t>
      </w:r>
    </w:p>
    <w:p w14:paraId="3FDC57FA" w14:textId="77777777" w:rsidR="00375CDA" w:rsidRPr="005D6D8B" w:rsidRDefault="00375CDA" w:rsidP="00375CDA">
      <w:pPr>
        <w:autoSpaceDE w:val="0"/>
        <w:autoSpaceDN w:val="0"/>
        <w:adjustRightInd w:val="0"/>
        <w:rPr>
          <w:rFonts w:ascii="Marianne Light" w:hAnsi="Marianne Light"/>
        </w:rPr>
      </w:pPr>
    </w:p>
    <w:p w14:paraId="0327F1CF" w14:textId="6EF5EB32" w:rsidR="00375CDA" w:rsidRPr="005D6D8B" w:rsidRDefault="00375CDA" w:rsidP="00375CDA">
      <w:pPr>
        <w:autoSpaceDE w:val="0"/>
        <w:autoSpaceDN w:val="0"/>
        <w:adjustRightInd w:val="0"/>
        <w:rPr>
          <w:rFonts w:ascii="Marianne Light" w:hAnsi="Marianne Light"/>
        </w:rPr>
      </w:pPr>
      <w:r w:rsidRPr="005D6D8B">
        <w:rPr>
          <w:rFonts w:ascii="Marianne Light" w:hAnsi="Marianne Light"/>
        </w:rPr>
        <w:t xml:space="preserve">A cet </w:t>
      </w:r>
      <w:r w:rsidR="000407A6">
        <w:rPr>
          <w:rFonts w:ascii="Marianne Light" w:hAnsi="Marianne Light"/>
        </w:rPr>
        <w:t xml:space="preserve">effet, l’ARS </w:t>
      </w:r>
      <w:r w:rsidR="00A719BB">
        <w:rPr>
          <w:rFonts w:ascii="Marianne Light" w:hAnsi="Marianne Light"/>
        </w:rPr>
        <w:t xml:space="preserve">peut </w:t>
      </w:r>
      <w:r w:rsidR="000407A6">
        <w:rPr>
          <w:rFonts w:ascii="Marianne Light" w:hAnsi="Marianne Light"/>
        </w:rPr>
        <w:t>signe</w:t>
      </w:r>
      <w:r w:rsidR="00A719BB">
        <w:rPr>
          <w:rFonts w:ascii="Marianne Light" w:hAnsi="Marianne Light"/>
        </w:rPr>
        <w:t>r</w:t>
      </w:r>
      <w:r w:rsidR="000407A6">
        <w:rPr>
          <w:rFonts w:ascii="Marianne Light" w:hAnsi="Marianne Light"/>
        </w:rPr>
        <w:t xml:space="preserve"> des conventions de financement </w:t>
      </w:r>
      <w:r w:rsidRPr="005D6D8B">
        <w:rPr>
          <w:rFonts w:ascii="Marianne Light" w:hAnsi="Marianne Light"/>
        </w:rPr>
        <w:t>pluriannuel</w:t>
      </w:r>
      <w:r w:rsidR="000407A6">
        <w:rPr>
          <w:rFonts w:ascii="Marianne Light" w:hAnsi="Marianne Light"/>
        </w:rPr>
        <w:t xml:space="preserve">les </w:t>
      </w:r>
      <w:r w:rsidRPr="005D6D8B">
        <w:rPr>
          <w:rFonts w:ascii="Marianne Light" w:hAnsi="Marianne Light"/>
        </w:rPr>
        <w:t xml:space="preserve">avec les </w:t>
      </w:r>
      <w:r w:rsidR="001A403C">
        <w:rPr>
          <w:rFonts w:ascii="Marianne Light" w:hAnsi="Marianne Light"/>
        </w:rPr>
        <w:t>ac</w:t>
      </w:r>
      <w:r w:rsidRPr="005D6D8B">
        <w:rPr>
          <w:rFonts w:ascii="Marianne Light" w:hAnsi="Marianne Light"/>
        </w:rPr>
        <w:t>teurs de prév</w:t>
      </w:r>
      <w:r w:rsidR="001A403C">
        <w:rPr>
          <w:rFonts w:ascii="Marianne Light" w:hAnsi="Marianne Light"/>
        </w:rPr>
        <w:t>ention et promotion de la santé pour des</w:t>
      </w:r>
      <w:r w:rsidRPr="005D6D8B">
        <w:rPr>
          <w:rFonts w:ascii="Marianne Light" w:hAnsi="Marianne Light"/>
        </w:rPr>
        <w:t xml:space="preserve"> actions </w:t>
      </w:r>
      <w:r w:rsidR="00252255">
        <w:rPr>
          <w:rFonts w:ascii="Marianne Light" w:hAnsi="Marianne Light"/>
        </w:rPr>
        <w:t xml:space="preserve">en PPS </w:t>
      </w:r>
      <w:r w:rsidRPr="005D6D8B">
        <w:rPr>
          <w:rFonts w:ascii="Marianne Light" w:hAnsi="Marianne Light"/>
        </w:rPr>
        <w:t xml:space="preserve">durables </w:t>
      </w:r>
      <w:r w:rsidR="00252255">
        <w:rPr>
          <w:rFonts w:ascii="Marianne Light" w:hAnsi="Marianne Light"/>
        </w:rPr>
        <w:t xml:space="preserve">et </w:t>
      </w:r>
      <w:r w:rsidRPr="005D6D8B">
        <w:rPr>
          <w:rFonts w:ascii="Marianne Light" w:hAnsi="Marianne Light"/>
        </w:rPr>
        <w:t>qui répondent aux critères qualité d’intervention en PPS (ou prometteuses cf. 11 critères qualité d’intervention en PPS sur le site internet de l’ARS</w:t>
      </w:r>
      <w:r w:rsidR="001F4315">
        <w:rPr>
          <w:rFonts w:ascii="Marianne Light" w:hAnsi="Marianne Light"/>
        </w:rPr>
        <w:t xml:space="preserve"> : </w:t>
      </w:r>
      <w:hyperlink r:id="rId27" w:history="1">
        <w:r w:rsidR="001F4315">
          <w:rPr>
            <w:rStyle w:val="Lienhypertexte"/>
          </w:rPr>
          <w:t>Élaborer votre projet en prévention et promotion de la santé | Agence régionale de santé Normandie (sante.fr)</w:t>
        </w:r>
      </w:hyperlink>
      <w:r w:rsidRPr="005D6D8B">
        <w:rPr>
          <w:rFonts w:ascii="Marianne Light" w:hAnsi="Marianne Light"/>
        </w:rPr>
        <w:t xml:space="preserve">). </w:t>
      </w:r>
    </w:p>
    <w:p w14:paraId="02D5AC9A" w14:textId="77777777" w:rsidR="00375CDA" w:rsidRPr="00784BE2" w:rsidRDefault="00375CDA" w:rsidP="00375CDA">
      <w:pPr>
        <w:rPr>
          <w:rFonts w:ascii="Marianne" w:hAnsi="Marianne"/>
          <w:b/>
        </w:rPr>
      </w:pPr>
    </w:p>
    <w:p w14:paraId="5A4B400C" w14:textId="1FCACD09" w:rsidR="00375CDA" w:rsidRPr="001F4315" w:rsidRDefault="005D6D8B" w:rsidP="001F4315">
      <w:pPr>
        <w:pStyle w:val="grand-titre"/>
        <w:jc w:val="both"/>
        <w:rPr>
          <w:sz w:val="24"/>
        </w:rPr>
      </w:pPr>
      <w:r w:rsidRPr="001F4315">
        <w:rPr>
          <w:sz w:val="24"/>
        </w:rPr>
        <w:t>… EN GARDANT DE LA SOUPLESSE POUR ACCOMPAGNER LES DYNAMIQUES DES ACTEURS DE TERRAIN</w:t>
      </w:r>
    </w:p>
    <w:p w14:paraId="13E4FDBB" w14:textId="77777777" w:rsidR="00375CDA" w:rsidRPr="00784BE2" w:rsidRDefault="00375CDA" w:rsidP="00375CDA">
      <w:pPr>
        <w:rPr>
          <w:rFonts w:ascii="Marianne" w:hAnsi="Marianne"/>
        </w:rPr>
      </w:pPr>
    </w:p>
    <w:p w14:paraId="52E6B298" w14:textId="03AC9A10" w:rsidR="00375CDA" w:rsidRPr="005D0C3A" w:rsidRDefault="00375CDA" w:rsidP="00375CDA">
      <w:pPr>
        <w:rPr>
          <w:rFonts w:ascii="Marianne Light" w:hAnsi="Marianne Light"/>
        </w:rPr>
      </w:pPr>
      <w:r w:rsidRPr="005D0C3A">
        <w:rPr>
          <w:rFonts w:ascii="Marianne Light" w:hAnsi="Marianne Light"/>
        </w:rPr>
        <w:t>En complément, dans la limite des crédits disponibles, l’ARS a également la possibilité de financer (ou cofinancer) annuellement des actions</w:t>
      </w:r>
      <w:r w:rsidR="001A403C">
        <w:rPr>
          <w:rFonts w:ascii="Marianne Light" w:hAnsi="Marianne Light"/>
        </w:rPr>
        <w:t xml:space="preserve"> </w:t>
      </w:r>
      <w:r w:rsidR="0023614E">
        <w:rPr>
          <w:rFonts w:ascii="Marianne Light" w:hAnsi="Marianne Light"/>
        </w:rPr>
        <w:t xml:space="preserve">qui répondent aux critères </w:t>
      </w:r>
      <w:r w:rsidR="001762B9">
        <w:rPr>
          <w:rFonts w:ascii="Marianne Light" w:hAnsi="Marianne Light"/>
        </w:rPr>
        <w:t xml:space="preserve">visés au 3. </w:t>
      </w:r>
      <w:proofErr w:type="gramStart"/>
      <w:r w:rsidR="001762B9">
        <w:rPr>
          <w:rFonts w:ascii="Marianne Light" w:hAnsi="Marianne Light"/>
        </w:rPr>
        <w:t>du</w:t>
      </w:r>
      <w:proofErr w:type="gramEnd"/>
      <w:r w:rsidR="001762B9">
        <w:rPr>
          <w:rFonts w:ascii="Marianne Light" w:hAnsi="Marianne Light"/>
        </w:rPr>
        <w:t xml:space="preserve"> présent document</w:t>
      </w:r>
      <w:r w:rsidR="0023614E">
        <w:rPr>
          <w:rFonts w:ascii="Marianne Light" w:hAnsi="Marianne Light"/>
        </w:rPr>
        <w:t xml:space="preserve"> </w:t>
      </w:r>
      <w:r w:rsidRPr="005D0C3A">
        <w:rPr>
          <w:rFonts w:ascii="Marianne Light" w:hAnsi="Marianne Light"/>
        </w:rPr>
        <w:t>:</w:t>
      </w:r>
    </w:p>
    <w:p w14:paraId="775E4BE1" w14:textId="77777777" w:rsidR="00375CDA" w:rsidRPr="005D0C3A" w:rsidRDefault="00375CDA" w:rsidP="00375CDA">
      <w:pPr>
        <w:pStyle w:val="Paragraphedeliste"/>
        <w:ind w:left="720"/>
        <w:rPr>
          <w:rFonts w:ascii="Marianne Light" w:hAnsi="Marianne Light"/>
        </w:rPr>
      </w:pPr>
    </w:p>
    <w:p w14:paraId="7791EEB2" w14:textId="2295DF93" w:rsidR="00375CDA" w:rsidRPr="005D0C3A" w:rsidRDefault="005D0C3A" w:rsidP="00347987">
      <w:pPr>
        <w:pStyle w:val="Paragraphedeliste"/>
        <w:numPr>
          <w:ilvl w:val="0"/>
          <w:numId w:val="7"/>
        </w:numPr>
        <w:rPr>
          <w:rFonts w:ascii="Marianne Light" w:hAnsi="Marianne Light"/>
        </w:rPr>
      </w:pPr>
      <w:proofErr w:type="gramStart"/>
      <w:r>
        <w:rPr>
          <w:rFonts w:ascii="Marianne Light" w:hAnsi="Marianne Light"/>
        </w:rPr>
        <w:t>p</w:t>
      </w:r>
      <w:r w:rsidR="00375CDA" w:rsidRPr="005D0C3A">
        <w:rPr>
          <w:rFonts w:ascii="Marianne Light" w:hAnsi="Marianne Light"/>
        </w:rPr>
        <w:t>rioritairement</w:t>
      </w:r>
      <w:proofErr w:type="gramEnd"/>
      <w:r w:rsidR="00375CDA" w:rsidRPr="005D0C3A">
        <w:rPr>
          <w:rFonts w:ascii="Marianne Light" w:hAnsi="Marianne Light"/>
        </w:rPr>
        <w:t xml:space="preserve"> les actions financées en N-1 dont l’auto-évaluation montre un impact positif (et qui ont pour la plupart vocation à évoluer vers une contractualisation pluriannuelle)</w:t>
      </w:r>
      <w:r>
        <w:rPr>
          <w:rFonts w:ascii="Marianne Light" w:hAnsi="Marianne Light"/>
        </w:rPr>
        <w:t> ;</w:t>
      </w:r>
    </w:p>
    <w:p w14:paraId="347F1B86" w14:textId="77777777" w:rsidR="00375CDA" w:rsidRPr="005D0C3A" w:rsidRDefault="00375CDA" w:rsidP="00375CDA">
      <w:pPr>
        <w:pStyle w:val="Paragraphedeliste"/>
        <w:ind w:left="720"/>
        <w:rPr>
          <w:rFonts w:ascii="Marianne Light" w:hAnsi="Marianne Light"/>
        </w:rPr>
      </w:pPr>
    </w:p>
    <w:p w14:paraId="0D1529C5" w14:textId="45BD76A9" w:rsidR="00375CDA" w:rsidRPr="0023614E" w:rsidRDefault="005D0C3A" w:rsidP="0023614E">
      <w:pPr>
        <w:pStyle w:val="Paragraphedeliste"/>
        <w:numPr>
          <w:ilvl w:val="0"/>
          <w:numId w:val="8"/>
        </w:numPr>
        <w:rPr>
          <w:rFonts w:ascii="Marianne Light" w:hAnsi="Marianne Light"/>
        </w:rPr>
      </w:pPr>
      <w:r>
        <w:rPr>
          <w:rFonts w:ascii="Marianne Light" w:hAnsi="Marianne Light"/>
        </w:rPr>
        <w:t>m</w:t>
      </w:r>
      <w:r w:rsidR="00375CDA" w:rsidRPr="005D0C3A">
        <w:rPr>
          <w:rFonts w:ascii="Marianne Light" w:hAnsi="Marianne Light"/>
        </w:rPr>
        <w:t>ais aussi</w:t>
      </w:r>
      <w:r w:rsidR="00375CDA" w:rsidRPr="005D0C3A">
        <w:rPr>
          <w:rFonts w:ascii="Marianne Light" w:hAnsi="Marianne Light" w:cs="Calibri"/>
        </w:rPr>
        <w:t> </w:t>
      </w:r>
      <w:r w:rsidRPr="0023614E">
        <w:rPr>
          <w:rFonts w:ascii="Marianne Light" w:hAnsi="Marianne Light"/>
        </w:rPr>
        <w:t>l</w:t>
      </w:r>
      <w:r w:rsidR="00375CDA" w:rsidRPr="0023614E">
        <w:rPr>
          <w:rFonts w:ascii="Marianne Light" w:hAnsi="Marianne Light"/>
        </w:rPr>
        <w:t>es actions territoriales</w:t>
      </w:r>
      <w:r w:rsidR="0023614E" w:rsidRPr="0023614E">
        <w:rPr>
          <w:rFonts w:ascii="Marianne Light" w:hAnsi="Marianne Light"/>
        </w:rPr>
        <w:t xml:space="preserve"> proposées par des acteurs</w:t>
      </w:r>
      <w:r w:rsidR="00375CDA" w:rsidRPr="0023614E">
        <w:rPr>
          <w:rFonts w:ascii="Marianne Light" w:hAnsi="Marianne Light"/>
        </w:rPr>
        <w:t xml:space="preserve">, </w:t>
      </w:r>
      <w:r w:rsidR="0023614E" w:rsidRPr="0023614E">
        <w:rPr>
          <w:rFonts w:ascii="Marianne Light" w:hAnsi="Marianne Light"/>
        </w:rPr>
        <w:t>accompagn</w:t>
      </w:r>
      <w:r w:rsidR="00375CDA" w:rsidRPr="0023614E">
        <w:rPr>
          <w:rFonts w:ascii="Marianne Light" w:hAnsi="Marianne Light"/>
        </w:rPr>
        <w:t>ées par les coordonnateurs de réseaux de promotion de la santé, les ateliers santé ville, les conseillers méthodologiques de territoire ou les membres du CTPS, notamment les infirmières conseillères techniques départementales dans le cadre des CESCI pour les projets identifiés dans le milieu scolaire,</w:t>
      </w:r>
      <w:r w:rsidR="00375CDA" w:rsidRPr="0023614E">
        <w:rPr>
          <w:rFonts w:ascii="Marianne Light" w:hAnsi="Marianne Light" w:cs="Calibri"/>
        </w:rPr>
        <w:t> </w:t>
      </w:r>
      <w:r w:rsidR="00375CDA" w:rsidRPr="0023614E">
        <w:rPr>
          <w:rFonts w:ascii="Marianne Light" w:hAnsi="Marianne Light"/>
        </w:rPr>
        <w:t>et validées dans le cadre du comité territorial de promotion de la santé de chaque département (</w:t>
      </w:r>
      <w:r w:rsidR="0023614E" w:rsidRPr="0023614E">
        <w:rPr>
          <w:rFonts w:ascii="Marianne Light" w:hAnsi="Marianne Light"/>
        </w:rPr>
        <w:t>deux</w:t>
      </w:r>
      <w:r w:rsidR="00375CDA" w:rsidRPr="0023614E">
        <w:rPr>
          <w:rFonts w:ascii="Marianne Light" w:hAnsi="Marianne Light"/>
        </w:rPr>
        <w:t xml:space="preserve"> périodes d’arbitrage dans l’année pour étudier ces demandes)</w:t>
      </w:r>
      <w:r w:rsidR="0023614E" w:rsidRPr="0023614E">
        <w:rPr>
          <w:rFonts w:ascii="Marianne Light" w:hAnsi="Marianne Light"/>
        </w:rPr>
        <w:t>.</w:t>
      </w:r>
    </w:p>
    <w:p w14:paraId="37A0F5FB" w14:textId="77777777" w:rsidR="00375CDA" w:rsidRPr="005D0C3A" w:rsidRDefault="00375CDA" w:rsidP="00375CDA">
      <w:pPr>
        <w:rPr>
          <w:rFonts w:ascii="Marianne Light" w:hAnsi="Marianne Light"/>
        </w:rPr>
      </w:pPr>
    </w:p>
    <w:p w14:paraId="35097F37" w14:textId="77777777" w:rsidR="00375CDA" w:rsidRPr="005D0C3A" w:rsidRDefault="00375CDA" w:rsidP="00375CDA">
      <w:pPr>
        <w:rPr>
          <w:rFonts w:ascii="Marianne Light" w:hAnsi="Marianne Light"/>
        </w:rPr>
      </w:pPr>
      <w:r w:rsidRPr="005D0C3A">
        <w:rPr>
          <w:rFonts w:ascii="Marianne Light" w:hAnsi="Marianne Light"/>
        </w:rPr>
        <w:t>L’ARS peut également lancer un ou des appel(s) à projets complémentaire(s) spécifique(s) / appels à manifestation d’intérêt pour répondre à un besoin prioritaire non couvert.</w:t>
      </w:r>
    </w:p>
    <w:p w14:paraId="48624370" w14:textId="77777777" w:rsidR="00375CDA" w:rsidRPr="000407A6" w:rsidRDefault="00375CDA" w:rsidP="00375CDA">
      <w:pPr>
        <w:rPr>
          <w:rFonts w:ascii="Marianne Light" w:hAnsi="Marianne Light"/>
          <w:i/>
        </w:rPr>
      </w:pPr>
    </w:p>
    <w:p w14:paraId="4C6A7905" w14:textId="77777777" w:rsidR="00375CDA" w:rsidRPr="000407A6" w:rsidRDefault="00375CDA" w:rsidP="00375CDA">
      <w:pPr>
        <w:rPr>
          <w:rFonts w:ascii="Marianne Light" w:hAnsi="Marianne Light"/>
          <w:i/>
        </w:rPr>
      </w:pPr>
      <w:r w:rsidRPr="000407A6">
        <w:rPr>
          <w:rFonts w:ascii="Marianne Light" w:hAnsi="Marianne Light"/>
          <w:i/>
        </w:rPr>
        <w:t>Dans le champ des pratiques addictives, l’ARS continue à relayer et à assurer le support de l’instruction de l’appel à projet «</w:t>
      </w:r>
      <w:r w:rsidRPr="000407A6">
        <w:rPr>
          <w:rFonts w:ascii="Marianne Light" w:hAnsi="Marianne Light" w:cs="Calibri"/>
          <w:i/>
        </w:rPr>
        <w:t> </w:t>
      </w:r>
      <w:r w:rsidRPr="000407A6">
        <w:rPr>
          <w:rFonts w:ascii="Marianne Light" w:hAnsi="Marianne Light"/>
          <w:i/>
        </w:rPr>
        <w:t>MILDECA</w:t>
      </w:r>
      <w:r w:rsidRPr="000407A6">
        <w:rPr>
          <w:rFonts w:ascii="Marianne Light" w:hAnsi="Marianne Light" w:cs="Calibri"/>
          <w:i/>
        </w:rPr>
        <w:t> </w:t>
      </w:r>
      <w:r w:rsidRPr="000407A6">
        <w:rPr>
          <w:rFonts w:ascii="Marianne Light" w:hAnsi="Marianne Light" w:cs="Marianne"/>
          <w:i/>
        </w:rPr>
        <w:t>»</w:t>
      </w:r>
      <w:r w:rsidRPr="000407A6">
        <w:rPr>
          <w:rFonts w:ascii="Marianne Light" w:hAnsi="Marianne Light"/>
          <w:i/>
        </w:rPr>
        <w:t xml:space="preserve"> publi</w:t>
      </w:r>
      <w:r w:rsidRPr="000407A6">
        <w:rPr>
          <w:rFonts w:ascii="Marianne Light" w:hAnsi="Marianne Light" w:cs="Marianne"/>
          <w:i/>
        </w:rPr>
        <w:t>é</w:t>
      </w:r>
      <w:r w:rsidRPr="000407A6">
        <w:rPr>
          <w:rFonts w:ascii="Marianne Light" w:hAnsi="Marianne Light"/>
          <w:i/>
        </w:rPr>
        <w:t xml:space="preserve"> chaque ann</w:t>
      </w:r>
      <w:r w:rsidRPr="000407A6">
        <w:rPr>
          <w:rFonts w:ascii="Marianne Light" w:hAnsi="Marianne Light" w:cs="Marianne"/>
          <w:i/>
        </w:rPr>
        <w:t>é</w:t>
      </w:r>
      <w:r w:rsidRPr="000407A6">
        <w:rPr>
          <w:rFonts w:ascii="Marianne Light" w:hAnsi="Marianne Light"/>
          <w:i/>
        </w:rPr>
        <w:t>e par les pr</w:t>
      </w:r>
      <w:r w:rsidRPr="000407A6">
        <w:rPr>
          <w:rFonts w:ascii="Marianne Light" w:hAnsi="Marianne Light" w:cs="Marianne"/>
          <w:i/>
        </w:rPr>
        <w:t>é</w:t>
      </w:r>
      <w:r w:rsidRPr="000407A6">
        <w:rPr>
          <w:rFonts w:ascii="Marianne Light" w:hAnsi="Marianne Light"/>
          <w:i/>
        </w:rPr>
        <w:t>fectures sous l</w:t>
      </w:r>
      <w:r w:rsidRPr="000407A6">
        <w:rPr>
          <w:rFonts w:ascii="Marianne Light" w:hAnsi="Marianne Light" w:cs="Marianne"/>
          <w:i/>
        </w:rPr>
        <w:t>’é</w:t>
      </w:r>
      <w:r w:rsidRPr="000407A6">
        <w:rPr>
          <w:rFonts w:ascii="Marianne Light" w:hAnsi="Marianne Light"/>
          <w:i/>
        </w:rPr>
        <w:t>gide du chef de projet r</w:t>
      </w:r>
      <w:r w:rsidRPr="000407A6">
        <w:rPr>
          <w:rFonts w:ascii="Marianne Light" w:hAnsi="Marianne Light" w:cs="Marianne"/>
          <w:i/>
        </w:rPr>
        <w:t>é</w:t>
      </w:r>
      <w:r w:rsidRPr="000407A6">
        <w:rPr>
          <w:rFonts w:ascii="Marianne Light" w:hAnsi="Marianne Light"/>
          <w:i/>
        </w:rPr>
        <w:t xml:space="preserve">gional </w:t>
      </w:r>
      <w:r w:rsidRPr="000407A6">
        <w:rPr>
          <w:rFonts w:ascii="Marianne Light" w:hAnsi="Marianne Light" w:cs="Marianne"/>
          <w:i/>
        </w:rPr>
        <w:t>«</w:t>
      </w:r>
      <w:r w:rsidRPr="000407A6">
        <w:rPr>
          <w:rFonts w:ascii="Marianne Light" w:hAnsi="Marianne Light" w:cs="Calibri"/>
          <w:i/>
        </w:rPr>
        <w:t> </w:t>
      </w:r>
      <w:r w:rsidRPr="000407A6">
        <w:rPr>
          <w:rFonts w:ascii="Marianne Light" w:hAnsi="Marianne Light"/>
          <w:i/>
        </w:rPr>
        <w:t>MILDECA</w:t>
      </w:r>
      <w:r w:rsidRPr="000407A6">
        <w:rPr>
          <w:rFonts w:ascii="Marianne Light" w:hAnsi="Marianne Light" w:cs="Calibri"/>
          <w:i/>
        </w:rPr>
        <w:t> </w:t>
      </w:r>
      <w:r w:rsidRPr="000407A6">
        <w:rPr>
          <w:rFonts w:ascii="Marianne Light" w:hAnsi="Marianne Light" w:cs="Marianne"/>
          <w:i/>
        </w:rPr>
        <w:t>»</w:t>
      </w:r>
      <w:r w:rsidRPr="000407A6">
        <w:rPr>
          <w:rFonts w:ascii="Marianne Light" w:hAnsi="Marianne Light" w:cs="Calibri"/>
          <w:i/>
        </w:rPr>
        <w:t> </w:t>
      </w:r>
      <w:r w:rsidRPr="000407A6">
        <w:rPr>
          <w:rFonts w:ascii="Marianne Light" w:hAnsi="Marianne Light"/>
          <w:i/>
        </w:rPr>
        <w:t>: le directeur de cabinet du pr</w:t>
      </w:r>
      <w:r w:rsidRPr="000407A6">
        <w:rPr>
          <w:rFonts w:ascii="Marianne Light" w:hAnsi="Marianne Light" w:cs="Marianne"/>
          <w:i/>
        </w:rPr>
        <w:t>é</w:t>
      </w:r>
      <w:r w:rsidRPr="000407A6">
        <w:rPr>
          <w:rFonts w:ascii="Marianne Light" w:hAnsi="Marianne Light"/>
          <w:i/>
        </w:rPr>
        <w:t>fet de la r</w:t>
      </w:r>
      <w:r w:rsidRPr="000407A6">
        <w:rPr>
          <w:rFonts w:ascii="Marianne Light" w:hAnsi="Marianne Light" w:cs="Marianne"/>
          <w:i/>
        </w:rPr>
        <w:t>é</w:t>
      </w:r>
      <w:r w:rsidRPr="000407A6">
        <w:rPr>
          <w:rFonts w:ascii="Marianne Light" w:hAnsi="Marianne Light"/>
          <w:i/>
        </w:rPr>
        <w:t>gion Normandie, pr</w:t>
      </w:r>
      <w:r w:rsidRPr="000407A6">
        <w:rPr>
          <w:rFonts w:ascii="Marianne Light" w:hAnsi="Marianne Light" w:cs="Marianne"/>
          <w:i/>
        </w:rPr>
        <w:t>é</w:t>
      </w:r>
      <w:r w:rsidRPr="000407A6">
        <w:rPr>
          <w:rFonts w:ascii="Marianne Light" w:hAnsi="Marianne Light"/>
          <w:i/>
        </w:rPr>
        <w:t xml:space="preserve">fet de la Seine-Maritime. </w:t>
      </w:r>
    </w:p>
    <w:p w14:paraId="562AAFA9" w14:textId="1A327D31" w:rsidR="00375CDA" w:rsidRPr="001F4315" w:rsidRDefault="00211FB7" w:rsidP="001F4315">
      <w:pPr>
        <w:pStyle w:val="grand-titre"/>
        <w:jc w:val="both"/>
        <w:rPr>
          <w:sz w:val="24"/>
        </w:rPr>
      </w:pPr>
      <w:r w:rsidRPr="001F4315">
        <w:rPr>
          <w:sz w:val="24"/>
        </w:rPr>
        <w:lastRenderedPageBreak/>
        <w:t>UN ENJEU DE PROGRESSION DE LA QUALITÉ DES ACTIONS</w:t>
      </w:r>
    </w:p>
    <w:p w14:paraId="3EA1B884" w14:textId="77777777" w:rsidR="00375CDA" w:rsidRPr="005D0C3A" w:rsidRDefault="00375CDA" w:rsidP="00375CDA">
      <w:pPr>
        <w:pStyle w:val="Paragraphedeliste"/>
        <w:ind w:left="1440"/>
        <w:rPr>
          <w:rFonts w:ascii="Marianne Light" w:hAnsi="Marianne Light"/>
        </w:rPr>
      </w:pPr>
    </w:p>
    <w:p w14:paraId="5D307CCA" w14:textId="77777777" w:rsidR="00375CDA" w:rsidRPr="005D0C3A" w:rsidRDefault="00375CDA" w:rsidP="00375CDA">
      <w:pPr>
        <w:rPr>
          <w:rFonts w:ascii="Marianne Light" w:hAnsi="Marianne Light"/>
          <w:b/>
        </w:rPr>
      </w:pPr>
      <w:r w:rsidRPr="005D0C3A">
        <w:rPr>
          <w:rFonts w:ascii="Marianne Light" w:hAnsi="Marianne Light"/>
          <w:b/>
        </w:rPr>
        <w:t>Accompagnement</w:t>
      </w:r>
    </w:p>
    <w:p w14:paraId="28302D3F" w14:textId="2480AEB1" w:rsidR="00375CDA" w:rsidRPr="005D0C3A" w:rsidRDefault="00375CDA" w:rsidP="00375CDA">
      <w:pPr>
        <w:rPr>
          <w:rFonts w:ascii="Marianne Light" w:hAnsi="Marianne Light"/>
        </w:rPr>
      </w:pPr>
      <w:r w:rsidRPr="005D0C3A">
        <w:rPr>
          <w:rFonts w:ascii="Marianne Light" w:hAnsi="Marianne Light"/>
        </w:rPr>
        <w:t>Pour assurer un appui des acteurs locaux dans la mise en œuvre de leurs actions de promotion de la santé, trois niveaux d’accompagnement et de conseil mét</w:t>
      </w:r>
      <w:r w:rsidR="00940B2E">
        <w:rPr>
          <w:rFonts w:ascii="Marianne Light" w:hAnsi="Marianne Light"/>
        </w:rPr>
        <w:t>hodologique sont mobilisables</w:t>
      </w:r>
      <w:r w:rsidRPr="005D0C3A">
        <w:rPr>
          <w:rFonts w:ascii="Marianne Light" w:hAnsi="Marianne Light" w:cs="Calibri"/>
        </w:rPr>
        <w:t> </w:t>
      </w:r>
      <w:r w:rsidRPr="005D0C3A">
        <w:rPr>
          <w:rFonts w:ascii="Marianne Light" w:hAnsi="Marianne Light"/>
        </w:rPr>
        <w:t>: les réseaux territoriaux de promotion de la santé, les ateliers santé ville et les conseillers méthodologiques territoriaux</w:t>
      </w:r>
      <w:r w:rsidR="001F4315">
        <w:rPr>
          <w:rFonts w:ascii="Marianne Light" w:hAnsi="Marianne Light"/>
        </w:rPr>
        <w:t xml:space="preserve"> (</w:t>
      </w:r>
      <w:hyperlink r:id="rId28" w:history="1">
        <w:r w:rsidR="001F4315" w:rsidRPr="001F4315">
          <w:rPr>
            <w:rStyle w:val="Lienhypertexte"/>
            <w:rFonts w:ascii="Marianne Light" w:hAnsi="Marianne Light"/>
          </w:rPr>
          <w:t>liste des coordonnateurs par territoire</w:t>
        </w:r>
      </w:hyperlink>
      <w:r w:rsidR="001F4315">
        <w:rPr>
          <w:rFonts w:ascii="Marianne Light" w:hAnsi="Marianne Light"/>
        </w:rPr>
        <w:t xml:space="preserve"> sur le site internet de l’ARS).</w:t>
      </w:r>
    </w:p>
    <w:p w14:paraId="5B4497E3" w14:textId="77777777" w:rsidR="00375CDA" w:rsidRPr="005D0C3A" w:rsidRDefault="00375CDA" w:rsidP="00375CDA">
      <w:pPr>
        <w:rPr>
          <w:rFonts w:ascii="Marianne Light" w:hAnsi="Marianne Light"/>
        </w:rPr>
      </w:pPr>
    </w:p>
    <w:p w14:paraId="7183BCAC" w14:textId="77777777" w:rsidR="00375CDA" w:rsidRPr="005D0C3A" w:rsidRDefault="00375CDA" w:rsidP="00375CDA">
      <w:pPr>
        <w:rPr>
          <w:rFonts w:ascii="Marianne Light" w:hAnsi="Marianne Light"/>
          <w:b/>
        </w:rPr>
      </w:pPr>
      <w:r w:rsidRPr="005D0C3A">
        <w:rPr>
          <w:rFonts w:ascii="Marianne Light" w:hAnsi="Marianne Light"/>
          <w:b/>
        </w:rPr>
        <w:t xml:space="preserve">Évaluation </w:t>
      </w:r>
    </w:p>
    <w:p w14:paraId="65EA1130" w14:textId="35E414E6" w:rsidR="00375CDA" w:rsidRDefault="00375CDA" w:rsidP="00375CDA">
      <w:pPr>
        <w:rPr>
          <w:rFonts w:ascii="Marianne Light" w:hAnsi="Marianne Light"/>
        </w:rPr>
      </w:pPr>
      <w:r w:rsidRPr="005D0C3A">
        <w:rPr>
          <w:rFonts w:ascii="Marianne Light" w:hAnsi="Marianne Light"/>
        </w:rPr>
        <w:t>Des indicateurs d’auto-évaluation font partie intégrante du dossier de demande de subvention et des évaluations plus poussées sont conduites chaque année sur une partie des actions.</w:t>
      </w:r>
    </w:p>
    <w:p w14:paraId="0A028297" w14:textId="77777777" w:rsidR="00BE68CC" w:rsidRPr="005D0C3A" w:rsidRDefault="00BE68CC" w:rsidP="00375CDA">
      <w:pPr>
        <w:rPr>
          <w:rFonts w:ascii="Marianne Light" w:hAnsi="Marianne Light"/>
        </w:rPr>
      </w:pPr>
    </w:p>
    <w:p w14:paraId="05B93EE0" w14:textId="4F05CAC8" w:rsidR="00375CDA" w:rsidRPr="001F4315" w:rsidRDefault="00BE68CC" w:rsidP="00BE68CC">
      <w:pPr>
        <w:pStyle w:val="Citationintense"/>
        <w:rPr>
          <w:color w:val="0070C0"/>
        </w:rPr>
      </w:pPr>
      <w:r w:rsidRPr="001F4315">
        <w:rPr>
          <w:color w:val="0070C0"/>
        </w:rPr>
        <w:t>3 -</w:t>
      </w:r>
      <w:r w:rsidR="00375CDA" w:rsidRPr="001F4315">
        <w:rPr>
          <w:color w:val="0070C0"/>
        </w:rPr>
        <w:t xml:space="preserve"> </w:t>
      </w:r>
      <w:r w:rsidR="006A08FD" w:rsidRPr="001F4315">
        <w:rPr>
          <w:color w:val="0070C0"/>
        </w:rPr>
        <w:t>PROCÉDURES ET CRITÈRES D'ÉLIGIBILITÉ DES PROJETS</w:t>
      </w:r>
    </w:p>
    <w:p w14:paraId="5F0EFF0D" w14:textId="3E9A6E93" w:rsidR="00375CDA" w:rsidRPr="001F4315" w:rsidRDefault="006A08FD" w:rsidP="001F4315">
      <w:pPr>
        <w:pStyle w:val="grand-titre"/>
        <w:jc w:val="both"/>
        <w:rPr>
          <w:sz w:val="24"/>
        </w:rPr>
      </w:pPr>
      <w:r w:rsidRPr="001F4315">
        <w:rPr>
          <w:sz w:val="24"/>
        </w:rPr>
        <w:t>DOSSIERS CONTRACTUALISÉS</w:t>
      </w:r>
    </w:p>
    <w:p w14:paraId="5D5B8524" w14:textId="77777777" w:rsidR="00375CDA" w:rsidRPr="00784BE2" w:rsidRDefault="00375CDA" w:rsidP="00375CDA">
      <w:pPr>
        <w:rPr>
          <w:rFonts w:ascii="Marianne" w:hAnsi="Marianne"/>
          <w:lang w:eastAsia="en-US"/>
        </w:rPr>
      </w:pPr>
    </w:p>
    <w:p w14:paraId="1B0F93BE" w14:textId="0E202B24" w:rsidR="00375CDA" w:rsidRPr="006A08FD" w:rsidRDefault="00375CDA" w:rsidP="00375CDA">
      <w:pPr>
        <w:rPr>
          <w:rFonts w:ascii="Marianne Light" w:hAnsi="Marianne Light"/>
        </w:rPr>
      </w:pPr>
      <w:r w:rsidRPr="006A08FD">
        <w:rPr>
          <w:rFonts w:ascii="Marianne Light" w:hAnsi="Marianne Light"/>
        </w:rPr>
        <w:t xml:space="preserve">Les projets faisant l’objet d’une contractualisation pluriannuelle font l’objet d’au moins </w:t>
      </w:r>
      <w:r w:rsidR="003550FB">
        <w:rPr>
          <w:rFonts w:ascii="Marianne Light" w:hAnsi="Marianne Light"/>
        </w:rPr>
        <w:t>d’une évaluation annuelle</w:t>
      </w:r>
      <w:r w:rsidRPr="006A08FD">
        <w:rPr>
          <w:rFonts w:ascii="Marianne Light" w:hAnsi="Marianne Light"/>
        </w:rPr>
        <w:t xml:space="preserve"> avec le référent ARS du territoire et/ou de la thématique concerné(s). Cette </w:t>
      </w:r>
      <w:r w:rsidR="003550FB">
        <w:rPr>
          <w:rFonts w:ascii="Marianne Light" w:hAnsi="Marianne Light"/>
        </w:rPr>
        <w:t xml:space="preserve">évaluation </w:t>
      </w:r>
      <w:r w:rsidRPr="006A08FD">
        <w:rPr>
          <w:rFonts w:ascii="Marianne Light" w:hAnsi="Marianne Light"/>
        </w:rPr>
        <w:t>annuelle a pour objet</w:t>
      </w:r>
      <w:r w:rsidRPr="006A08FD">
        <w:rPr>
          <w:rFonts w:ascii="Marianne Light" w:hAnsi="Marianne Light" w:cs="Calibri"/>
        </w:rPr>
        <w:t> </w:t>
      </w:r>
      <w:r w:rsidRPr="006A08FD">
        <w:rPr>
          <w:rFonts w:ascii="Marianne Light" w:hAnsi="Marianne Light"/>
        </w:rPr>
        <w:t>:</w:t>
      </w:r>
    </w:p>
    <w:p w14:paraId="01A923D0" w14:textId="18B4FE6D" w:rsidR="00375CDA" w:rsidRPr="006A08FD" w:rsidRDefault="00375CDA" w:rsidP="00347987">
      <w:pPr>
        <w:pStyle w:val="Paragraphedeliste"/>
        <w:numPr>
          <w:ilvl w:val="0"/>
          <w:numId w:val="12"/>
        </w:numPr>
        <w:rPr>
          <w:rFonts w:ascii="Marianne Light" w:hAnsi="Marianne Light"/>
        </w:rPr>
      </w:pPr>
      <w:proofErr w:type="gramStart"/>
      <w:r w:rsidRPr="006A08FD">
        <w:rPr>
          <w:rFonts w:ascii="Marianne Light" w:hAnsi="Marianne Light"/>
        </w:rPr>
        <w:t>de</w:t>
      </w:r>
      <w:proofErr w:type="gramEnd"/>
      <w:r w:rsidRPr="006A08FD">
        <w:rPr>
          <w:rFonts w:ascii="Marianne Light" w:hAnsi="Marianne Light"/>
        </w:rPr>
        <w:t xml:space="preserve"> faire le point sur la consommation des crédits alloués et des fonds dédiés</w:t>
      </w:r>
      <w:r w:rsidR="00933DB5">
        <w:rPr>
          <w:rFonts w:ascii="Marianne Light" w:hAnsi="Marianne Light"/>
        </w:rPr>
        <w:t> ;</w:t>
      </w:r>
    </w:p>
    <w:p w14:paraId="50CF9D88" w14:textId="6F5F77C6" w:rsidR="00375CDA" w:rsidRPr="006A08FD" w:rsidRDefault="003550FB"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d’examiner</w:t>
      </w:r>
      <w:proofErr w:type="gramEnd"/>
      <w:r w:rsidR="00375CDA" w:rsidRPr="006A08FD">
        <w:rPr>
          <w:rFonts w:ascii="Marianne Light" w:eastAsiaTheme="minorHAnsi" w:hAnsi="Marianne Light"/>
          <w:lang w:eastAsia="en-US"/>
        </w:rPr>
        <w:t xml:space="preserve"> conjoint</w:t>
      </w:r>
      <w:r>
        <w:rPr>
          <w:rFonts w:ascii="Marianne Light" w:eastAsiaTheme="minorHAnsi" w:hAnsi="Marianne Light"/>
          <w:lang w:eastAsia="en-US"/>
        </w:rPr>
        <w:t>ement le</w:t>
      </w:r>
      <w:r w:rsidR="00375CDA" w:rsidRPr="006A08FD">
        <w:rPr>
          <w:rFonts w:ascii="Marianne Light" w:eastAsiaTheme="minorHAnsi" w:hAnsi="Marianne Light"/>
          <w:lang w:eastAsia="en-US"/>
        </w:rPr>
        <w:t xml:space="preserve"> bilan annuel de réalisation des orientations stratégiques prévues au contrat à l'année </w:t>
      </w:r>
      <w:r w:rsidR="00933DB5">
        <w:rPr>
          <w:rFonts w:ascii="Marianne Light" w:eastAsiaTheme="minorHAnsi" w:hAnsi="Marianne Light"/>
          <w:lang w:eastAsia="en-US"/>
        </w:rPr>
        <w:t>N-1 ;</w:t>
      </w:r>
    </w:p>
    <w:p w14:paraId="47DB4260" w14:textId="1DB11660" w:rsidR="00375CDA" w:rsidRPr="006A08FD" w:rsidRDefault="003550FB" w:rsidP="00347987">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d’évaluer</w:t>
      </w:r>
      <w:proofErr w:type="gramEnd"/>
      <w:r>
        <w:rPr>
          <w:rFonts w:ascii="Marianne Light" w:eastAsiaTheme="minorHAnsi" w:hAnsi="Marianne Light"/>
          <w:lang w:eastAsia="en-US"/>
        </w:rPr>
        <w:t xml:space="preserve"> l</w:t>
      </w:r>
      <w:r w:rsidR="00375CDA" w:rsidRPr="006A08FD">
        <w:rPr>
          <w:rFonts w:ascii="Marianne Light" w:eastAsiaTheme="minorHAnsi" w:hAnsi="Marianne Light"/>
          <w:lang w:eastAsia="en-US"/>
        </w:rPr>
        <w:t>es résultats sur la base de</w:t>
      </w:r>
      <w:r w:rsidR="00933DB5">
        <w:rPr>
          <w:rFonts w:ascii="Marianne Light" w:eastAsiaTheme="minorHAnsi" w:hAnsi="Marianne Light"/>
          <w:lang w:eastAsia="en-US"/>
        </w:rPr>
        <w:t>s indicateurs prévus au contrat ;</w:t>
      </w:r>
    </w:p>
    <w:p w14:paraId="45E89C21" w14:textId="77777777" w:rsidR="003550FB" w:rsidRDefault="003550FB" w:rsidP="00E87DCE">
      <w:pPr>
        <w:pStyle w:val="Paragraphedeliste"/>
        <w:numPr>
          <w:ilvl w:val="0"/>
          <w:numId w:val="12"/>
        </w:numPr>
        <w:autoSpaceDE w:val="0"/>
        <w:autoSpaceDN w:val="0"/>
        <w:adjustRightInd w:val="0"/>
        <w:rPr>
          <w:rFonts w:ascii="Marianne Light" w:eastAsiaTheme="minorHAnsi" w:hAnsi="Marianne Light"/>
          <w:lang w:eastAsia="en-US"/>
        </w:rPr>
      </w:pPr>
      <w:proofErr w:type="gramStart"/>
      <w:r w:rsidRPr="003550FB">
        <w:rPr>
          <w:rFonts w:ascii="Marianne Light" w:eastAsiaTheme="minorHAnsi" w:hAnsi="Marianne Light"/>
          <w:lang w:eastAsia="en-US"/>
        </w:rPr>
        <w:t>d</w:t>
      </w:r>
      <w:r w:rsidR="00375CDA" w:rsidRPr="003550FB">
        <w:rPr>
          <w:rFonts w:ascii="Marianne Light" w:eastAsiaTheme="minorHAnsi" w:hAnsi="Marianne Light"/>
          <w:lang w:eastAsia="en-US"/>
        </w:rPr>
        <w:t>’analyse</w:t>
      </w:r>
      <w:r w:rsidRPr="003550FB">
        <w:rPr>
          <w:rFonts w:ascii="Marianne Light" w:eastAsiaTheme="minorHAnsi" w:hAnsi="Marianne Light"/>
          <w:lang w:eastAsia="en-US"/>
        </w:rPr>
        <w:t>r</w:t>
      </w:r>
      <w:proofErr w:type="gramEnd"/>
      <w:r w:rsidRPr="003550FB">
        <w:rPr>
          <w:rFonts w:ascii="Marianne Light" w:eastAsiaTheme="minorHAnsi" w:hAnsi="Marianne Light"/>
          <w:lang w:eastAsia="en-US"/>
        </w:rPr>
        <w:t xml:space="preserve"> l</w:t>
      </w:r>
      <w:r w:rsidR="00375CDA" w:rsidRPr="003550FB">
        <w:rPr>
          <w:rFonts w:ascii="Marianne Light" w:eastAsiaTheme="minorHAnsi" w:hAnsi="Marianne Light"/>
          <w:lang w:eastAsia="en-US"/>
        </w:rPr>
        <w:t>es perspectives pour l'année N et les années à venir entrainant si besoin l'actualisation des objectifs priorit</w:t>
      </w:r>
      <w:r w:rsidR="00933DB5" w:rsidRPr="003550FB">
        <w:rPr>
          <w:rFonts w:ascii="Marianne Light" w:eastAsiaTheme="minorHAnsi" w:hAnsi="Marianne Light"/>
          <w:lang w:eastAsia="en-US"/>
        </w:rPr>
        <w:t>aires et du programme d'actions ;</w:t>
      </w:r>
    </w:p>
    <w:p w14:paraId="05381A4A" w14:textId="07E08AFD" w:rsidR="00375CDA" w:rsidRPr="003550FB" w:rsidRDefault="003550FB" w:rsidP="00E87DCE">
      <w:pPr>
        <w:pStyle w:val="Paragraphedeliste"/>
        <w:numPr>
          <w:ilvl w:val="0"/>
          <w:numId w:val="12"/>
        </w:numPr>
        <w:autoSpaceDE w:val="0"/>
        <w:autoSpaceDN w:val="0"/>
        <w:adjustRightInd w:val="0"/>
        <w:rPr>
          <w:rFonts w:ascii="Marianne Light" w:eastAsiaTheme="minorHAnsi" w:hAnsi="Marianne Light"/>
          <w:lang w:eastAsia="en-US"/>
        </w:rPr>
      </w:pPr>
      <w:proofErr w:type="gramStart"/>
      <w:r>
        <w:rPr>
          <w:rFonts w:ascii="Marianne Light" w:eastAsiaTheme="minorHAnsi" w:hAnsi="Marianne Light"/>
          <w:lang w:eastAsia="en-US"/>
        </w:rPr>
        <w:t>de</w:t>
      </w:r>
      <w:proofErr w:type="gramEnd"/>
      <w:r>
        <w:rPr>
          <w:rFonts w:ascii="Marianne Light" w:eastAsiaTheme="minorHAnsi" w:hAnsi="Marianne Light"/>
          <w:lang w:eastAsia="en-US"/>
        </w:rPr>
        <w:t xml:space="preserve"> définir le</w:t>
      </w:r>
      <w:r w:rsidR="00375CDA" w:rsidRPr="003550FB">
        <w:rPr>
          <w:rFonts w:ascii="Marianne Light" w:eastAsiaTheme="minorHAnsi" w:hAnsi="Marianne Light"/>
          <w:lang w:eastAsia="en-US"/>
        </w:rPr>
        <w:t>s éventuels avenants.</w:t>
      </w:r>
    </w:p>
    <w:p w14:paraId="54553D08" w14:textId="77777777" w:rsidR="00375CDA" w:rsidRPr="006A08FD" w:rsidRDefault="00375CDA" w:rsidP="00375CDA">
      <w:pPr>
        <w:autoSpaceDE w:val="0"/>
        <w:autoSpaceDN w:val="0"/>
        <w:adjustRightInd w:val="0"/>
        <w:ind w:left="720"/>
        <w:rPr>
          <w:rFonts w:ascii="Marianne Light" w:eastAsiaTheme="minorHAnsi" w:hAnsi="Marianne Light"/>
          <w:lang w:eastAsia="en-US"/>
        </w:rPr>
      </w:pPr>
    </w:p>
    <w:p w14:paraId="651345EE" w14:textId="29EADCC1" w:rsidR="00375CDA" w:rsidRPr="006A08FD" w:rsidRDefault="00375CDA" w:rsidP="00375CDA">
      <w:pPr>
        <w:rPr>
          <w:rFonts w:ascii="Marianne Light" w:hAnsi="Marianne Light"/>
        </w:rPr>
      </w:pPr>
      <w:r w:rsidRPr="006A08FD">
        <w:rPr>
          <w:rFonts w:ascii="Marianne Light" w:hAnsi="Marianne Light"/>
        </w:rPr>
        <w:t xml:space="preserve">Le soutien des actions s’inscrivant dans une dynamique territoriale </w:t>
      </w:r>
      <w:r w:rsidR="00522769">
        <w:rPr>
          <w:rFonts w:ascii="Marianne Light" w:hAnsi="Marianne Light"/>
        </w:rPr>
        <w:t xml:space="preserve">peut </w:t>
      </w:r>
      <w:r w:rsidRPr="006A08FD">
        <w:rPr>
          <w:rFonts w:ascii="Marianne Light" w:hAnsi="Marianne Light"/>
        </w:rPr>
        <w:t>fai</w:t>
      </w:r>
      <w:r w:rsidR="00522769">
        <w:rPr>
          <w:rFonts w:ascii="Marianne Light" w:hAnsi="Marianne Light"/>
        </w:rPr>
        <w:t>re</w:t>
      </w:r>
      <w:r w:rsidRPr="006A08FD">
        <w:rPr>
          <w:rFonts w:ascii="Marianne Light" w:hAnsi="Marianne Light"/>
        </w:rPr>
        <w:t xml:space="preserve"> l’objet d’une concertation avec les membres du CTPS (comité territorial de promotion de la santé) et/ou avec les autres principaux </w:t>
      </w:r>
      <w:proofErr w:type="spellStart"/>
      <w:r w:rsidRPr="006A08FD">
        <w:rPr>
          <w:rFonts w:ascii="Marianne Light" w:hAnsi="Marianne Light"/>
        </w:rPr>
        <w:t>co</w:t>
      </w:r>
      <w:proofErr w:type="spellEnd"/>
      <w:r w:rsidRPr="006A08FD">
        <w:rPr>
          <w:rFonts w:ascii="Marianne Light" w:hAnsi="Marianne Light"/>
        </w:rPr>
        <w:t>-financeurs qui peuvent participer à tout ou partie du rendez-vous de contractualisation</w:t>
      </w:r>
      <w:r w:rsidR="0023614E">
        <w:rPr>
          <w:rFonts w:ascii="Marianne Light" w:hAnsi="Marianne Light"/>
        </w:rPr>
        <w:t>)</w:t>
      </w:r>
      <w:r w:rsidRPr="006A08FD">
        <w:rPr>
          <w:rFonts w:ascii="Marianne Light" w:hAnsi="Marianne Light"/>
        </w:rPr>
        <w:t>.</w:t>
      </w:r>
    </w:p>
    <w:p w14:paraId="2F6E9620" w14:textId="77777777" w:rsidR="00375CDA" w:rsidRDefault="00375CDA" w:rsidP="00375CDA">
      <w:pPr>
        <w:rPr>
          <w:rFonts w:ascii="Marianne" w:hAnsi="Marianne"/>
        </w:rPr>
      </w:pPr>
    </w:p>
    <w:p w14:paraId="40821B39" w14:textId="5CB0F0DD" w:rsidR="00375CDA" w:rsidRPr="001F4315" w:rsidRDefault="006A08FD" w:rsidP="001F4315">
      <w:pPr>
        <w:pStyle w:val="grand-titre"/>
        <w:jc w:val="both"/>
        <w:rPr>
          <w:sz w:val="24"/>
        </w:rPr>
      </w:pPr>
      <w:r w:rsidRPr="001F4315">
        <w:rPr>
          <w:sz w:val="24"/>
        </w:rPr>
        <w:t xml:space="preserve">LES AUTRES ACTIONS </w:t>
      </w:r>
    </w:p>
    <w:p w14:paraId="5A5B2C20" w14:textId="77777777" w:rsidR="00375CDA" w:rsidRPr="00784BE2" w:rsidRDefault="00375CDA" w:rsidP="00375CDA">
      <w:pPr>
        <w:rPr>
          <w:rFonts w:ascii="Marianne" w:hAnsi="Marianne"/>
          <w:lang w:eastAsia="en-US"/>
        </w:rPr>
      </w:pPr>
    </w:p>
    <w:p w14:paraId="76B8C055" w14:textId="14F2FD92" w:rsidR="00375CDA" w:rsidRPr="0023614E" w:rsidRDefault="006A08FD" w:rsidP="0023614E">
      <w:pPr>
        <w:pStyle w:val="Paragraphedeliste"/>
        <w:numPr>
          <w:ilvl w:val="0"/>
          <w:numId w:val="28"/>
        </w:numPr>
        <w:rPr>
          <w:rFonts w:ascii="Marianne Light" w:hAnsi="Marianne Light"/>
          <w:b/>
          <w:lang w:eastAsia="en-US"/>
        </w:rPr>
      </w:pPr>
      <w:r w:rsidRPr="0023614E">
        <w:rPr>
          <w:rFonts w:ascii="Marianne Light" w:hAnsi="Marianne Light"/>
          <w:b/>
          <w:lang w:eastAsia="en-US"/>
        </w:rPr>
        <w:t>É</w:t>
      </w:r>
      <w:r w:rsidR="00375CDA" w:rsidRPr="0023614E">
        <w:rPr>
          <w:rFonts w:ascii="Marianne Light" w:hAnsi="Marianne Light"/>
          <w:b/>
          <w:lang w:eastAsia="en-US"/>
        </w:rPr>
        <w:t xml:space="preserve">ligibilité des projets </w:t>
      </w:r>
    </w:p>
    <w:p w14:paraId="28B76E9F" w14:textId="77777777" w:rsidR="00375CDA" w:rsidRPr="006A08FD" w:rsidRDefault="00375CDA" w:rsidP="00375CDA">
      <w:pPr>
        <w:pStyle w:val="Paragraphedeliste"/>
        <w:autoSpaceDE w:val="0"/>
        <w:autoSpaceDN w:val="0"/>
        <w:adjustRightInd w:val="0"/>
        <w:ind w:left="720"/>
        <w:rPr>
          <w:rFonts w:ascii="Marianne Light" w:eastAsiaTheme="minorHAnsi" w:hAnsi="Marianne Light"/>
          <w:color w:val="000000"/>
          <w:lang w:eastAsia="en-US"/>
        </w:rPr>
      </w:pPr>
    </w:p>
    <w:p w14:paraId="6FCE71A8" w14:textId="32CF4B4D" w:rsidR="00375CDA" w:rsidRPr="008C5BD9" w:rsidRDefault="0023614E" w:rsidP="0023614E">
      <w:pPr>
        <w:autoSpaceDE w:val="0"/>
        <w:autoSpaceDN w:val="0"/>
        <w:adjustRightInd w:val="0"/>
        <w:rPr>
          <w:rFonts w:ascii="Marianne Light" w:eastAsiaTheme="minorHAnsi" w:hAnsi="Marianne Light"/>
          <w:color w:val="000000"/>
          <w:lang w:eastAsia="en-US"/>
        </w:rPr>
      </w:pPr>
      <w:r w:rsidRPr="0023614E">
        <w:rPr>
          <w:rFonts w:ascii="Marianne Light" w:eastAsiaTheme="minorHAnsi" w:hAnsi="Marianne Light"/>
          <w:b/>
          <w:color w:val="000000"/>
          <w:lang w:eastAsia="en-US"/>
        </w:rPr>
        <w:t>Pour les projets déjà financés</w:t>
      </w:r>
      <w:r>
        <w:rPr>
          <w:rFonts w:ascii="Marianne Light" w:eastAsiaTheme="minorHAnsi" w:hAnsi="Marianne Light"/>
          <w:color w:val="000000"/>
          <w:lang w:eastAsia="en-US"/>
        </w:rPr>
        <w:t>, l</w:t>
      </w:r>
      <w:r w:rsidR="00375CDA" w:rsidRPr="008C5BD9">
        <w:rPr>
          <w:rFonts w:ascii="Marianne Light" w:eastAsiaTheme="minorHAnsi" w:hAnsi="Marianne Light"/>
          <w:color w:val="000000"/>
          <w:lang w:eastAsia="en-US"/>
        </w:rPr>
        <w:t xml:space="preserve">’auto-évaluation de l’action </w:t>
      </w:r>
      <w:r w:rsidR="00375CDA" w:rsidRPr="008C5BD9">
        <w:rPr>
          <w:rFonts w:ascii="Marianne Light" w:eastAsiaTheme="minorHAnsi" w:hAnsi="Marianne Light"/>
          <w:lang w:eastAsia="en-US"/>
        </w:rPr>
        <w:t>N</w:t>
      </w:r>
      <w:r w:rsidR="00375CDA" w:rsidRPr="008C5BD9">
        <w:rPr>
          <w:rFonts w:ascii="Marianne Light" w:eastAsiaTheme="minorHAnsi" w:hAnsi="Marianne Light"/>
          <w:color w:val="000000"/>
          <w:lang w:eastAsia="en-US"/>
        </w:rPr>
        <w:t xml:space="preserve"> </w:t>
      </w:r>
      <w:r w:rsidR="00375CDA" w:rsidRPr="006A08FD">
        <w:rPr>
          <w:rFonts w:ascii="Marianne Light" w:eastAsiaTheme="minorHAnsi" w:hAnsi="Marianne Light"/>
          <w:bCs/>
          <w:color w:val="000000"/>
          <w:lang w:eastAsia="en-US"/>
        </w:rPr>
        <w:t xml:space="preserve">doit permettre aux instructeurs d’apprécier le déroulement de l’action et de mesurer ses effets. </w:t>
      </w:r>
      <w:r w:rsidR="00375CDA" w:rsidRPr="006A08FD">
        <w:rPr>
          <w:rFonts w:ascii="Marianne Light" w:eastAsiaTheme="minorHAnsi" w:hAnsi="Marianne Light"/>
          <w:bCs/>
          <w:color w:val="000000"/>
          <w:u w:val="single"/>
          <w:lang w:eastAsia="en-US"/>
        </w:rPr>
        <w:t>Elle doit être renseignée même si l’action est en cours (évaluation intermédiaire)</w:t>
      </w:r>
      <w:r w:rsidR="00375CDA" w:rsidRPr="00AB7543">
        <w:rPr>
          <w:rFonts w:ascii="Marianne Light" w:eastAsiaTheme="minorHAnsi" w:hAnsi="Marianne Light"/>
          <w:bCs/>
          <w:color w:val="000000"/>
          <w:lang w:eastAsia="en-US"/>
        </w:rPr>
        <w:t>.</w:t>
      </w:r>
      <w:r w:rsidRPr="00AB7543">
        <w:rPr>
          <w:rFonts w:ascii="Marianne Light" w:eastAsiaTheme="minorHAnsi" w:hAnsi="Marianne Light"/>
          <w:bCs/>
          <w:color w:val="000000"/>
          <w:lang w:eastAsia="en-US"/>
        </w:rPr>
        <w:t xml:space="preserve"> </w:t>
      </w:r>
      <w:r w:rsidR="00375CDA" w:rsidRPr="008C5BD9">
        <w:rPr>
          <w:rFonts w:ascii="Marianne Light" w:eastAsiaTheme="minorHAnsi" w:hAnsi="Marianne Light"/>
          <w:color w:val="000000"/>
          <w:lang w:eastAsia="en-US"/>
        </w:rPr>
        <w:t xml:space="preserve">Les auto-évaluations sont attendues pour la fin de l’année N. Elles seront consultables par les membres des CTPS et les autres </w:t>
      </w:r>
      <w:proofErr w:type="spellStart"/>
      <w:r w:rsidR="00375CDA" w:rsidRPr="008C5BD9">
        <w:rPr>
          <w:rFonts w:ascii="Marianne Light" w:eastAsiaTheme="minorHAnsi" w:hAnsi="Marianne Light"/>
          <w:color w:val="000000"/>
          <w:lang w:eastAsia="en-US"/>
        </w:rPr>
        <w:t>cofinanceurs</w:t>
      </w:r>
      <w:proofErr w:type="spellEnd"/>
      <w:r w:rsidR="00375CDA" w:rsidRPr="008C5BD9">
        <w:rPr>
          <w:rFonts w:ascii="Marianne Light" w:eastAsiaTheme="minorHAnsi" w:hAnsi="Marianne Light"/>
          <w:color w:val="000000"/>
          <w:lang w:eastAsia="en-US"/>
        </w:rPr>
        <w:t xml:space="preserve"> associés à l’instruction qui pourront communiquer leur avis auprès du chargé de mission PPS de l’ARS concerné. Elles feront l’objet d’une instruction par les chargés de missions du pôle PPS qui informeront les promoteurs des suites</w:t>
      </w:r>
      <w:r w:rsidR="00375CDA" w:rsidRPr="008C5BD9">
        <w:rPr>
          <w:rFonts w:ascii="Marianne Light" w:eastAsiaTheme="minorHAnsi" w:hAnsi="Marianne Light" w:cs="Calibri"/>
          <w:color w:val="000000"/>
          <w:lang w:eastAsia="en-US"/>
        </w:rPr>
        <w:t> </w:t>
      </w:r>
      <w:r w:rsidR="00375CDA" w:rsidRPr="008C5BD9">
        <w:rPr>
          <w:rFonts w:ascii="Marianne Light" w:eastAsiaTheme="minorHAnsi" w:hAnsi="Marianne Light"/>
          <w:color w:val="000000"/>
          <w:lang w:eastAsia="en-US"/>
        </w:rPr>
        <w:t>:</w:t>
      </w:r>
    </w:p>
    <w:p w14:paraId="513549B4" w14:textId="36FF9056" w:rsidR="00EE555E" w:rsidRDefault="005D0C3A" w:rsidP="0023614E">
      <w:pPr>
        <w:pStyle w:val="Paragraphedeliste"/>
        <w:numPr>
          <w:ilvl w:val="0"/>
          <w:numId w:val="27"/>
        </w:numPr>
        <w:autoSpaceDE w:val="0"/>
        <w:autoSpaceDN w:val="0"/>
        <w:adjustRightInd w:val="0"/>
        <w:jc w:val="left"/>
        <w:rPr>
          <w:rFonts w:ascii="Marianne Light" w:eastAsiaTheme="minorHAnsi" w:hAnsi="Marianne Light"/>
          <w:color w:val="000000"/>
          <w:lang w:eastAsia="en-US"/>
        </w:rPr>
      </w:pPr>
      <w:proofErr w:type="gramStart"/>
      <w:r>
        <w:rPr>
          <w:rFonts w:ascii="Marianne Light" w:eastAsiaTheme="minorHAnsi" w:hAnsi="Marianne Light"/>
          <w:color w:val="000000"/>
          <w:lang w:eastAsia="en-US"/>
        </w:rPr>
        <w:t>d</w:t>
      </w:r>
      <w:r w:rsidR="00375CDA" w:rsidRPr="008C5BD9">
        <w:rPr>
          <w:rFonts w:ascii="Marianne Light" w:eastAsiaTheme="minorHAnsi" w:hAnsi="Marianne Light"/>
          <w:color w:val="000000"/>
          <w:lang w:eastAsia="en-US"/>
        </w:rPr>
        <w:t>épôt</w:t>
      </w:r>
      <w:proofErr w:type="gramEnd"/>
      <w:r w:rsidR="00375CDA" w:rsidRPr="008C5BD9">
        <w:rPr>
          <w:rFonts w:ascii="Marianne Light" w:eastAsiaTheme="minorHAnsi" w:hAnsi="Marianne Light"/>
          <w:color w:val="000000"/>
          <w:lang w:eastAsia="en-US"/>
        </w:rPr>
        <w:t xml:space="preserve"> d’un dossier c</w:t>
      </w:r>
      <w:r>
        <w:rPr>
          <w:rFonts w:ascii="Marianne Light" w:eastAsiaTheme="minorHAnsi" w:hAnsi="Marianne Light"/>
          <w:color w:val="000000"/>
          <w:lang w:eastAsia="en-US"/>
        </w:rPr>
        <w:t>o</w:t>
      </w:r>
      <w:r w:rsidR="00A940CB">
        <w:rPr>
          <w:rFonts w:ascii="Marianne Light" w:eastAsiaTheme="minorHAnsi" w:hAnsi="Marianne Light"/>
          <w:color w:val="000000"/>
          <w:lang w:eastAsia="en-US"/>
        </w:rPr>
        <w:t>mplet de demande de subvention,</w:t>
      </w:r>
    </w:p>
    <w:p w14:paraId="72768402" w14:textId="199FCA8D" w:rsidR="00EE555E" w:rsidRDefault="00A719BB" w:rsidP="00171508">
      <w:pPr>
        <w:pStyle w:val="Paragraphedeliste"/>
        <w:numPr>
          <w:ilvl w:val="0"/>
          <w:numId w:val="27"/>
        </w:numPr>
        <w:autoSpaceDE w:val="0"/>
        <w:autoSpaceDN w:val="0"/>
        <w:adjustRightInd w:val="0"/>
        <w:rPr>
          <w:rFonts w:ascii="Marianne Light" w:eastAsiaTheme="minorHAnsi" w:hAnsi="Marianne Light"/>
          <w:color w:val="000000"/>
          <w:lang w:eastAsia="en-US"/>
        </w:rPr>
      </w:pPr>
      <w:proofErr w:type="gramStart"/>
      <w:r>
        <w:rPr>
          <w:rFonts w:ascii="Marianne Light" w:eastAsiaTheme="minorHAnsi" w:hAnsi="Marianne Light"/>
          <w:color w:val="000000"/>
          <w:lang w:eastAsia="en-US"/>
        </w:rPr>
        <w:t>orientation</w:t>
      </w:r>
      <w:proofErr w:type="gramEnd"/>
      <w:r>
        <w:rPr>
          <w:rFonts w:ascii="Marianne Light" w:eastAsiaTheme="minorHAnsi" w:hAnsi="Marianne Light"/>
          <w:color w:val="000000"/>
          <w:lang w:eastAsia="en-US"/>
        </w:rPr>
        <w:t xml:space="preserve"> vers proposition</w:t>
      </w:r>
      <w:r w:rsidR="00A940CB">
        <w:rPr>
          <w:rFonts w:ascii="Marianne Light" w:eastAsiaTheme="minorHAnsi" w:hAnsi="Marianne Light"/>
          <w:color w:val="000000"/>
          <w:lang w:eastAsia="en-US"/>
        </w:rPr>
        <w:t xml:space="preserve"> d’accompagnement</w:t>
      </w:r>
      <w:r>
        <w:rPr>
          <w:rFonts w:ascii="Marianne Light" w:eastAsiaTheme="minorHAnsi" w:hAnsi="Marianne Light"/>
          <w:color w:val="000000"/>
          <w:lang w:eastAsia="en-US"/>
        </w:rPr>
        <w:t xml:space="preserve"> </w:t>
      </w:r>
      <w:r w:rsidR="00375CDA" w:rsidRPr="00EE555E">
        <w:rPr>
          <w:rFonts w:ascii="Marianne Light" w:eastAsiaTheme="minorHAnsi" w:hAnsi="Marianne Light"/>
          <w:color w:val="000000"/>
          <w:lang w:eastAsia="en-US"/>
        </w:rPr>
        <w:t>par</w:t>
      </w:r>
      <w:r w:rsidR="00A940CB">
        <w:rPr>
          <w:rFonts w:ascii="Marianne Light" w:eastAsiaTheme="minorHAnsi" w:hAnsi="Marianne Light"/>
          <w:color w:val="000000"/>
          <w:lang w:eastAsia="en-US"/>
        </w:rPr>
        <w:t xml:space="preserve"> les coordonnateurs des réseaux,</w:t>
      </w:r>
      <w:r w:rsidR="00171508">
        <w:rPr>
          <w:rFonts w:ascii="Marianne Light" w:eastAsiaTheme="minorHAnsi" w:hAnsi="Marianne Light"/>
          <w:color w:val="000000"/>
          <w:lang w:eastAsia="en-US"/>
        </w:rPr>
        <w:t xml:space="preserve"> </w:t>
      </w:r>
      <w:r w:rsidR="00375CDA" w:rsidRPr="00EE555E">
        <w:rPr>
          <w:rFonts w:ascii="Marianne Light" w:eastAsiaTheme="minorHAnsi" w:hAnsi="Marianne Light"/>
          <w:color w:val="000000"/>
          <w:lang w:eastAsia="en-US"/>
        </w:rPr>
        <w:t>territoriaux de promotion de la santé, les ateliers santé ville ou les conseillers méthodologiques de territoire de Promotion Santé Normandie</w:t>
      </w:r>
      <w:r>
        <w:rPr>
          <w:rFonts w:ascii="Marianne Light" w:eastAsiaTheme="minorHAnsi" w:hAnsi="Marianne Light"/>
          <w:color w:val="000000"/>
          <w:lang w:eastAsia="en-US"/>
        </w:rPr>
        <w:t xml:space="preserve"> pour un </w:t>
      </w:r>
      <w:r w:rsidRPr="00EE555E">
        <w:rPr>
          <w:rFonts w:ascii="Marianne Light" w:eastAsiaTheme="minorHAnsi" w:hAnsi="Marianne Light"/>
          <w:color w:val="000000"/>
          <w:lang w:eastAsia="en-US"/>
        </w:rPr>
        <w:t>soutien méthodologique</w:t>
      </w:r>
      <w:r w:rsidR="00A940CB">
        <w:rPr>
          <w:rFonts w:ascii="Marianne Light" w:eastAsiaTheme="minorHAnsi" w:hAnsi="Marianne Light"/>
          <w:color w:val="000000"/>
          <w:lang w:eastAsia="en-US"/>
        </w:rPr>
        <w:t>,</w:t>
      </w:r>
    </w:p>
    <w:p w14:paraId="176F0D48" w14:textId="2B0824BF" w:rsidR="00375CDA" w:rsidRPr="00EE555E" w:rsidRDefault="005D0C3A" w:rsidP="0023614E">
      <w:pPr>
        <w:pStyle w:val="Paragraphedeliste"/>
        <w:numPr>
          <w:ilvl w:val="0"/>
          <w:numId w:val="27"/>
        </w:numPr>
        <w:autoSpaceDE w:val="0"/>
        <w:autoSpaceDN w:val="0"/>
        <w:adjustRightInd w:val="0"/>
        <w:jc w:val="left"/>
        <w:rPr>
          <w:rFonts w:ascii="Marianne Light" w:eastAsiaTheme="minorHAnsi" w:hAnsi="Marianne Light"/>
          <w:color w:val="000000"/>
          <w:lang w:eastAsia="en-US"/>
        </w:rPr>
      </w:pPr>
      <w:proofErr w:type="gramStart"/>
      <w:r w:rsidRPr="00EE555E">
        <w:rPr>
          <w:rFonts w:ascii="Marianne Light" w:eastAsiaTheme="minorHAnsi" w:hAnsi="Marianne Light"/>
          <w:color w:val="000000"/>
          <w:lang w:eastAsia="en-US"/>
        </w:rPr>
        <w:t>r</w:t>
      </w:r>
      <w:r w:rsidR="00375CDA" w:rsidRPr="00EE555E">
        <w:rPr>
          <w:rFonts w:ascii="Marianne Light" w:eastAsiaTheme="minorHAnsi" w:hAnsi="Marianne Light"/>
          <w:color w:val="000000"/>
          <w:lang w:eastAsia="en-US"/>
        </w:rPr>
        <w:t>efus</w:t>
      </w:r>
      <w:proofErr w:type="gramEnd"/>
      <w:r w:rsidR="00375CDA" w:rsidRPr="00EE555E">
        <w:rPr>
          <w:rFonts w:ascii="Marianne Light" w:eastAsiaTheme="minorHAnsi" w:hAnsi="Marianne Light"/>
          <w:color w:val="000000"/>
          <w:lang w:eastAsia="en-US"/>
        </w:rPr>
        <w:t xml:space="preserve"> de financement en raison des résultats de l’auto-évaluation.</w:t>
      </w:r>
    </w:p>
    <w:p w14:paraId="611FA538" w14:textId="77777777" w:rsidR="00C411A2" w:rsidRDefault="00C411A2" w:rsidP="0023614E">
      <w:pPr>
        <w:tabs>
          <w:tab w:val="left" w:pos="0"/>
        </w:tabs>
        <w:autoSpaceDE w:val="0"/>
        <w:autoSpaceDN w:val="0"/>
        <w:adjustRightInd w:val="0"/>
        <w:rPr>
          <w:rFonts w:ascii="Marianne Light" w:eastAsiaTheme="minorHAnsi" w:hAnsi="Marianne Light"/>
          <w:b/>
          <w:color w:val="000000"/>
          <w:lang w:eastAsia="en-US"/>
        </w:rPr>
      </w:pPr>
    </w:p>
    <w:p w14:paraId="2B58618A" w14:textId="7820FAFC" w:rsidR="0023614E" w:rsidRPr="00933DB5" w:rsidRDefault="0023614E" w:rsidP="0023614E">
      <w:pPr>
        <w:tabs>
          <w:tab w:val="left" w:pos="0"/>
        </w:tabs>
        <w:autoSpaceDE w:val="0"/>
        <w:autoSpaceDN w:val="0"/>
        <w:adjustRightInd w:val="0"/>
        <w:rPr>
          <w:rFonts w:ascii="Marianne Light" w:eastAsiaTheme="minorHAnsi" w:hAnsi="Marianne Light"/>
          <w:color w:val="000000"/>
          <w:lang w:eastAsia="en-US"/>
        </w:rPr>
      </w:pPr>
      <w:r w:rsidRPr="008C5BD9">
        <w:rPr>
          <w:rFonts w:ascii="Marianne Light" w:eastAsiaTheme="minorHAnsi" w:hAnsi="Marianne Light"/>
          <w:b/>
          <w:color w:val="000000"/>
          <w:lang w:eastAsia="en-US"/>
        </w:rPr>
        <w:t xml:space="preserve">Les porteurs </w:t>
      </w:r>
      <w:r>
        <w:rPr>
          <w:rFonts w:ascii="Marianne Light" w:eastAsiaTheme="minorHAnsi" w:hAnsi="Marianne Light"/>
          <w:b/>
          <w:color w:val="000000"/>
          <w:lang w:eastAsia="en-US"/>
        </w:rPr>
        <w:t>de</w:t>
      </w:r>
      <w:r w:rsidRPr="008C5BD9">
        <w:rPr>
          <w:rFonts w:ascii="Marianne Light" w:eastAsiaTheme="minorHAnsi" w:hAnsi="Marianne Light"/>
          <w:b/>
          <w:color w:val="000000"/>
          <w:lang w:eastAsia="en-US"/>
        </w:rPr>
        <w:t xml:space="preserve"> nouveaux projets</w:t>
      </w:r>
      <w:r w:rsidRPr="008C5BD9">
        <w:rPr>
          <w:rFonts w:ascii="Marianne Light" w:eastAsiaTheme="minorHAnsi" w:hAnsi="Marianne Light"/>
          <w:color w:val="000000"/>
          <w:lang w:eastAsia="en-US"/>
        </w:rPr>
        <w:t xml:space="preserve"> </w:t>
      </w:r>
      <w:r>
        <w:rPr>
          <w:rFonts w:ascii="Marianne Light" w:eastAsiaTheme="minorHAnsi" w:hAnsi="Marianne Light"/>
          <w:color w:val="000000"/>
          <w:lang w:eastAsia="en-US"/>
        </w:rPr>
        <w:t>doivent</w:t>
      </w:r>
      <w:r w:rsidRPr="008C5BD9">
        <w:rPr>
          <w:rFonts w:ascii="Marianne Light" w:eastAsiaTheme="minorHAnsi" w:hAnsi="Marianne Light"/>
          <w:color w:val="000000"/>
          <w:lang w:eastAsia="en-US"/>
        </w:rPr>
        <w:t xml:space="preserve"> déposer un dossier complet de demande de subvention</w:t>
      </w:r>
      <w:r w:rsidR="00D60347">
        <w:rPr>
          <w:rFonts w:ascii="Marianne Light" w:eastAsiaTheme="minorHAnsi" w:hAnsi="Marianne Light"/>
          <w:color w:val="000000"/>
          <w:lang w:eastAsia="en-US"/>
        </w:rPr>
        <w:t>.</w:t>
      </w:r>
    </w:p>
    <w:p w14:paraId="7FCE6669" w14:textId="10CA3837" w:rsidR="00375CDA" w:rsidRDefault="00375CDA" w:rsidP="00375CDA">
      <w:pPr>
        <w:rPr>
          <w:rFonts w:ascii="Marianne" w:hAnsi="Marianne"/>
          <w:b/>
          <w:u w:val="single"/>
          <w:lang w:eastAsia="en-US"/>
        </w:rPr>
      </w:pPr>
    </w:p>
    <w:p w14:paraId="38DB50BA" w14:textId="78CA37A1" w:rsidR="00171508" w:rsidRDefault="00171508" w:rsidP="00375CDA">
      <w:pPr>
        <w:rPr>
          <w:rFonts w:ascii="Marianne" w:hAnsi="Marianne"/>
          <w:b/>
          <w:u w:val="single"/>
          <w:lang w:eastAsia="en-US"/>
        </w:rPr>
      </w:pPr>
    </w:p>
    <w:p w14:paraId="00C50870" w14:textId="77777777" w:rsidR="00D60347" w:rsidRDefault="00D60347" w:rsidP="00375CDA">
      <w:pPr>
        <w:rPr>
          <w:rFonts w:ascii="Marianne" w:hAnsi="Marianne"/>
          <w:b/>
          <w:u w:val="single"/>
          <w:lang w:eastAsia="en-US"/>
        </w:rPr>
      </w:pPr>
    </w:p>
    <w:p w14:paraId="2C3BD477" w14:textId="61B16058" w:rsidR="00375CDA" w:rsidRPr="0023614E" w:rsidRDefault="00375CDA" w:rsidP="0023614E">
      <w:pPr>
        <w:pStyle w:val="Paragraphedeliste"/>
        <w:numPr>
          <w:ilvl w:val="0"/>
          <w:numId w:val="28"/>
        </w:numPr>
        <w:rPr>
          <w:rFonts w:ascii="Marianne Light" w:hAnsi="Marianne Light"/>
          <w:b/>
          <w:lang w:eastAsia="en-US"/>
        </w:rPr>
      </w:pPr>
      <w:r w:rsidRPr="0023614E">
        <w:rPr>
          <w:rFonts w:ascii="Marianne Light" w:hAnsi="Marianne Light"/>
          <w:b/>
          <w:lang w:eastAsia="en-US"/>
        </w:rPr>
        <w:lastRenderedPageBreak/>
        <w:t>Phase de sélection des projets</w:t>
      </w:r>
    </w:p>
    <w:p w14:paraId="0E5298B3" w14:textId="77777777" w:rsidR="00375CDA" w:rsidRPr="008C5BD9" w:rsidRDefault="00375CDA" w:rsidP="00375CDA">
      <w:pPr>
        <w:autoSpaceDE w:val="0"/>
        <w:autoSpaceDN w:val="0"/>
        <w:adjustRightInd w:val="0"/>
        <w:rPr>
          <w:rFonts w:ascii="Marianne Light" w:hAnsi="Marianne Light"/>
          <w:color w:val="000000"/>
        </w:rPr>
      </w:pPr>
    </w:p>
    <w:p w14:paraId="20988395" w14:textId="77777777" w:rsidR="00375CDA" w:rsidRPr="008C5BD9" w:rsidRDefault="00375CDA" w:rsidP="00375CDA">
      <w:pPr>
        <w:autoSpaceDE w:val="0"/>
        <w:autoSpaceDN w:val="0"/>
        <w:adjustRightInd w:val="0"/>
        <w:rPr>
          <w:rFonts w:ascii="Marianne Light" w:hAnsi="Marianne Light"/>
          <w:color w:val="000000"/>
        </w:rPr>
      </w:pPr>
      <w:r w:rsidRPr="008C5BD9">
        <w:rPr>
          <w:rFonts w:ascii="Marianne Light" w:hAnsi="Marianne Light"/>
          <w:color w:val="000000"/>
        </w:rPr>
        <w:t>Les dossiers sont à déposer avant fin mai (1</w:t>
      </w:r>
      <w:r w:rsidRPr="008C5BD9">
        <w:rPr>
          <w:rFonts w:ascii="Marianne Light" w:hAnsi="Marianne Light"/>
          <w:color w:val="000000"/>
          <w:vertAlign w:val="superscript"/>
        </w:rPr>
        <w:t>ère</w:t>
      </w:r>
      <w:r w:rsidRPr="008C5BD9">
        <w:rPr>
          <w:rFonts w:ascii="Marianne Light" w:hAnsi="Marianne Light"/>
          <w:color w:val="000000"/>
        </w:rPr>
        <w:t xml:space="preserve"> période) ou fin septembre (2</w:t>
      </w:r>
      <w:r w:rsidRPr="008C5BD9">
        <w:rPr>
          <w:rFonts w:ascii="Marianne Light" w:hAnsi="Marianne Light"/>
          <w:color w:val="000000"/>
          <w:vertAlign w:val="superscript"/>
        </w:rPr>
        <w:t>nde</w:t>
      </w:r>
      <w:r w:rsidRPr="008C5BD9">
        <w:rPr>
          <w:rFonts w:ascii="Marianne Light" w:hAnsi="Marianne Light"/>
          <w:color w:val="000000"/>
        </w:rPr>
        <w:t xml:space="preserve"> période).</w:t>
      </w:r>
    </w:p>
    <w:p w14:paraId="15FC9C82" w14:textId="77777777" w:rsidR="00375CDA" w:rsidRPr="008C5BD9" w:rsidRDefault="00375CDA" w:rsidP="00375CDA">
      <w:pPr>
        <w:autoSpaceDE w:val="0"/>
        <w:autoSpaceDN w:val="0"/>
        <w:adjustRightInd w:val="0"/>
        <w:rPr>
          <w:rFonts w:ascii="Marianne Light" w:hAnsi="Marianne Light"/>
        </w:rPr>
      </w:pPr>
    </w:p>
    <w:p w14:paraId="170CF59B" w14:textId="77777777" w:rsidR="00375CDA" w:rsidRPr="008C5BD9" w:rsidRDefault="00375CDA" w:rsidP="00375CDA">
      <w:pPr>
        <w:autoSpaceDE w:val="0"/>
        <w:autoSpaceDN w:val="0"/>
        <w:adjustRightInd w:val="0"/>
        <w:rPr>
          <w:rFonts w:ascii="Marianne Light" w:hAnsi="Marianne Light"/>
          <w:color w:val="000000"/>
        </w:rPr>
      </w:pPr>
      <w:r w:rsidRPr="008C5BD9">
        <w:rPr>
          <w:rFonts w:ascii="Marianne Light" w:hAnsi="Marianne Light"/>
        </w:rPr>
        <w:t xml:space="preserve">Les dossiers feront l’objet d’une instruction commune dans le cadre des comités territoriaux de promotion de la santé par département qui sont composés de représentants de l’Éducation nationale, des Départements, de la DDETS (Direction Départementale de l’Emploi, du Travail et des Solidarités), de l’assurance maladie, de la MSA, de la CAF, de la délégation départementale aux droits des femmes et à l’égalité et des coordonnateurs en promotion de la santé. </w:t>
      </w:r>
    </w:p>
    <w:p w14:paraId="6736EEA2" w14:textId="77777777" w:rsidR="00375CDA" w:rsidRPr="008C5BD9" w:rsidRDefault="00375CDA" w:rsidP="00375CDA">
      <w:pPr>
        <w:pStyle w:val="Paragraphedeliste2"/>
        <w:ind w:left="720"/>
        <w:jc w:val="both"/>
        <w:rPr>
          <w:rFonts w:ascii="Marianne Light" w:hAnsi="Marianne Light" w:cs="Arial"/>
          <w:sz w:val="20"/>
          <w:szCs w:val="20"/>
        </w:rPr>
      </w:pPr>
    </w:p>
    <w:p w14:paraId="416DA6F3" w14:textId="77777777" w:rsidR="00375CDA" w:rsidRPr="008C5BD9" w:rsidRDefault="00375CDA" w:rsidP="00375CDA">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promouvant l’activité physique adaptée, seront examinées conjointement avec la DRAJES (Délégation Régionale Académique à la Jeunesse, à l’Engagement et aux Sports).</w:t>
      </w:r>
    </w:p>
    <w:p w14:paraId="26AA99E9" w14:textId="77777777" w:rsidR="00375CDA" w:rsidRPr="008C5BD9" w:rsidRDefault="00375CDA" w:rsidP="00375CDA">
      <w:pPr>
        <w:pStyle w:val="Paragraphedeliste2"/>
        <w:ind w:left="0"/>
        <w:jc w:val="both"/>
        <w:rPr>
          <w:rFonts w:ascii="Marianne Light" w:hAnsi="Marianne Light" w:cs="Arial"/>
          <w:sz w:val="20"/>
          <w:szCs w:val="20"/>
        </w:rPr>
      </w:pPr>
    </w:p>
    <w:p w14:paraId="79DF4D1E" w14:textId="77777777" w:rsidR="00375CDA" w:rsidRPr="008C5BD9" w:rsidRDefault="00375CDA" w:rsidP="00375CDA">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en faveur de la santé des personnes âgées pourront faire l’objet d’une concertation spécifique dans le cadre des instances de la conférence des financeurs de la prévention de la perte d’autonomie de chaque département.</w:t>
      </w:r>
    </w:p>
    <w:p w14:paraId="069E7110" w14:textId="77777777" w:rsidR="00375CDA" w:rsidRPr="008C5BD9" w:rsidRDefault="00375CDA" w:rsidP="00375CDA">
      <w:pPr>
        <w:pStyle w:val="Paragraphedeliste2"/>
        <w:autoSpaceDE w:val="0"/>
        <w:autoSpaceDN w:val="0"/>
        <w:adjustRightInd w:val="0"/>
        <w:ind w:left="0"/>
        <w:jc w:val="both"/>
        <w:rPr>
          <w:rFonts w:ascii="Marianne Light" w:hAnsi="Marianne Light" w:cs="Arial"/>
          <w:sz w:val="20"/>
          <w:szCs w:val="20"/>
        </w:rPr>
      </w:pPr>
    </w:p>
    <w:p w14:paraId="07641B5A" w14:textId="77777777" w:rsidR="00375CDA" w:rsidRPr="008C5BD9" w:rsidRDefault="00375CDA" w:rsidP="00375CDA">
      <w:pPr>
        <w:pStyle w:val="Paragraphedeliste2"/>
        <w:autoSpaceDE w:val="0"/>
        <w:autoSpaceDN w:val="0"/>
        <w:adjustRightInd w:val="0"/>
        <w:ind w:left="0"/>
        <w:jc w:val="both"/>
        <w:rPr>
          <w:rFonts w:ascii="Marianne Light" w:hAnsi="Marianne Light" w:cs="Arial"/>
          <w:sz w:val="20"/>
          <w:szCs w:val="20"/>
        </w:rPr>
      </w:pPr>
      <w:r w:rsidRPr="008C5BD9">
        <w:rPr>
          <w:rFonts w:ascii="Marianne Light" w:hAnsi="Marianne Light" w:cs="Arial"/>
          <w:sz w:val="20"/>
          <w:szCs w:val="20"/>
        </w:rPr>
        <w:t>Les projets relatifs à la prévention des pratiques addictives font l’objet d’une instruction coordonnée entre l’ARS et les préfectures dans le cadre de l’appel à projet MILDECA</w:t>
      </w:r>
      <w:r w:rsidRPr="008C5BD9">
        <w:rPr>
          <w:rFonts w:ascii="Marianne Light" w:hAnsi="Marianne Light" w:cs="Calibri"/>
          <w:sz w:val="20"/>
          <w:szCs w:val="20"/>
        </w:rPr>
        <w:t> </w:t>
      </w:r>
      <w:r w:rsidRPr="008C5BD9">
        <w:rPr>
          <w:rFonts w:ascii="Marianne Light" w:hAnsi="Marianne Light" w:cs="Arial"/>
          <w:sz w:val="20"/>
          <w:szCs w:val="20"/>
        </w:rPr>
        <w:t>: tous les projets pr</w:t>
      </w:r>
      <w:r w:rsidRPr="008C5BD9">
        <w:rPr>
          <w:rFonts w:ascii="Marianne Light" w:hAnsi="Marianne Light" w:cs="Marianne"/>
          <w:sz w:val="20"/>
          <w:szCs w:val="20"/>
        </w:rPr>
        <w:t>é</w:t>
      </w:r>
      <w:r w:rsidRPr="008C5BD9">
        <w:rPr>
          <w:rFonts w:ascii="Marianne Light" w:hAnsi="Marianne Light" w:cs="Arial"/>
          <w:sz w:val="20"/>
          <w:szCs w:val="20"/>
        </w:rPr>
        <w:t>sent</w:t>
      </w:r>
      <w:r w:rsidRPr="008C5BD9">
        <w:rPr>
          <w:rFonts w:ascii="Marianne Light" w:hAnsi="Marianne Light" w:cs="Marianne"/>
          <w:sz w:val="20"/>
          <w:szCs w:val="20"/>
        </w:rPr>
        <w:t>é</w:t>
      </w:r>
      <w:r w:rsidRPr="008C5BD9">
        <w:rPr>
          <w:rFonts w:ascii="Marianne Light" w:hAnsi="Marianne Light" w:cs="Arial"/>
          <w:sz w:val="20"/>
          <w:szCs w:val="20"/>
        </w:rPr>
        <w:t xml:space="preserve">s </w:t>
      </w:r>
      <w:r w:rsidRPr="008C5BD9">
        <w:rPr>
          <w:rFonts w:ascii="Marianne Light" w:hAnsi="Marianne Light" w:cs="Marianne"/>
          <w:sz w:val="20"/>
          <w:szCs w:val="20"/>
        </w:rPr>
        <w:t>à</w:t>
      </w:r>
      <w:r w:rsidRPr="008C5BD9">
        <w:rPr>
          <w:rFonts w:ascii="Marianne Light" w:hAnsi="Marianne Light" w:cs="Arial"/>
          <w:sz w:val="20"/>
          <w:szCs w:val="20"/>
        </w:rPr>
        <w:t xml:space="preserve"> l</w:t>
      </w:r>
      <w:r w:rsidRPr="008C5BD9">
        <w:rPr>
          <w:rFonts w:ascii="Marianne Light" w:hAnsi="Marianne Light" w:cs="Marianne"/>
          <w:sz w:val="20"/>
          <w:szCs w:val="20"/>
        </w:rPr>
        <w:t>’</w:t>
      </w:r>
      <w:r w:rsidRPr="008C5BD9">
        <w:rPr>
          <w:rFonts w:ascii="Marianne Light" w:hAnsi="Marianne Light" w:cs="Arial"/>
          <w:sz w:val="20"/>
          <w:szCs w:val="20"/>
        </w:rPr>
        <w:t xml:space="preserve">ARS seront donc </w:t>
      </w:r>
      <w:r w:rsidRPr="008C5BD9">
        <w:rPr>
          <w:rFonts w:ascii="Marianne Light" w:hAnsi="Marianne Light" w:cs="Marianne"/>
          <w:sz w:val="20"/>
          <w:szCs w:val="20"/>
        </w:rPr>
        <w:t>é</w:t>
      </w:r>
      <w:r w:rsidRPr="008C5BD9">
        <w:rPr>
          <w:rFonts w:ascii="Marianne Light" w:hAnsi="Marianne Light" w:cs="Arial"/>
          <w:sz w:val="20"/>
          <w:szCs w:val="20"/>
        </w:rPr>
        <w:t>galement instruits dans le cadre de l</w:t>
      </w:r>
      <w:r w:rsidRPr="008C5BD9">
        <w:rPr>
          <w:rFonts w:ascii="Marianne Light" w:hAnsi="Marianne Light" w:cs="Marianne"/>
          <w:sz w:val="20"/>
          <w:szCs w:val="20"/>
        </w:rPr>
        <w:t>’</w:t>
      </w:r>
      <w:r w:rsidRPr="008C5BD9">
        <w:rPr>
          <w:rFonts w:ascii="Marianne Light" w:hAnsi="Marianne Light" w:cs="Arial"/>
          <w:sz w:val="20"/>
          <w:szCs w:val="20"/>
        </w:rPr>
        <w:t xml:space="preserve">appel </w:t>
      </w:r>
      <w:r w:rsidRPr="008C5BD9">
        <w:rPr>
          <w:rFonts w:ascii="Marianne Light" w:hAnsi="Marianne Light" w:cs="Marianne"/>
          <w:sz w:val="20"/>
          <w:szCs w:val="20"/>
        </w:rPr>
        <w:t>à</w:t>
      </w:r>
      <w:r w:rsidRPr="008C5BD9">
        <w:rPr>
          <w:rFonts w:ascii="Marianne Light" w:hAnsi="Marianne Light" w:cs="Arial"/>
          <w:sz w:val="20"/>
          <w:szCs w:val="20"/>
        </w:rPr>
        <w:t xml:space="preserve"> projet MILDECA r</w:t>
      </w:r>
      <w:r w:rsidRPr="008C5BD9">
        <w:rPr>
          <w:rFonts w:ascii="Marianne Light" w:hAnsi="Marianne Light" w:cs="Marianne"/>
          <w:sz w:val="20"/>
          <w:szCs w:val="20"/>
        </w:rPr>
        <w:t>é</w:t>
      </w:r>
      <w:r w:rsidRPr="008C5BD9">
        <w:rPr>
          <w:rFonts w:ascii="Marianne Light" w:hAnsi="Marianne Light" w:cs="Arial"/>
          <w:sz w:val="20"/>
          <w:szCs w:val="20"/>
        </w:rPr>
        <w:t>gional annuel, selon les conditions d</w:t>
      </w:r>
      <w:r w:rsidRPr="008C5BD9">
        <w:rPr>
          <w:rFonts w:ascii="Marianne Light" w:hAnsi="Marianne Light" w:cs="Marianne"/>
          <w:sz w:val="20"/>
          <w:szCs w:val="20"/>
        </w:rPr>
        <w:t>é</w:t>
      </w:r>
      <w:r w:rsidRPr="008C5BD9">
        <w:rPr>
          <w:rFonts w:ascii="Marianne Light" w:hAnsi="Marianne Light" w:cs="Arial"/>
          <w:sz w:val="20"/>
          <w:szCs w:val="20"/>
        </w:rPr>
        <w:t>finies par le chef de projet régional MILDECA</w:t>
      </w:r>
      <w:r w:rsidRPr="008C5BD9">
        <w:rPr>
          <w:rFonts w:ascii="Marianne Light" w:hAnsi="Marianne Light" w:cs="Calibri"/>
          <w:sz w:val="20"/>
          <w:szCs w:val="20"/>
        </w:rPr>
        <w:t> </w:t>
      </w:r>
      <w:r w:rsidRPr="008C5BD9">
        <w:rPr>
          <w:rFonts w:ascii="Marianne Light" w:hAnsi="Marianne Light" w:cs="Arial"/>
          <w:sz w:val="20"/>
          <w:szCs w:val="20"/>
        </w:rPr>
        <w:t>: le directeur de cabinet du pr</w:t>
      </w:r>
      <w:r w:rsidRPr="008C5BD9">
        <w:rPr>
          <w:rFonts w:ascii="Marianne Light" w:hAnsi="Marianne Light" w:cs="Marianne"/>
          <w:sz w:val="20"/>
          <w:szCs w:val="20"/>
        </w:rPr>
        <w:t>é</w:t>
      </w:r>
      <w:r w:rsidRPr="008C5BD9">
        <w:rPr>
          <w:rFonts w:ascii="Marianne Light" w:hAnsi="Marianne Light" w:cs="Arial"/>
          <w:sz w:val="20"/>
          <w:szCs w:val="20"/>
        </w:rPr>
        <w:t>fet de la r</w:t>
      </w:r>
      <w:r w:rsidRPr="008C5BD9">
        <w:rPr>
          <w:rFonts w:ascii="Marianne Light" w:hAnsi="Marianne Light" w:cs="Marianne"/>
          <w:sz w:val="20"/>
          <w:szCs w:val="20"/>
        </w:rPr>
        <w:t>é</w:t>
      </w:r>
      <w:r w:rsidRPr="008C5BD9">
        <w:rPr>
          <w:rFonts w:ascii="Marianne Light" w:hAnsi="Marianne Light" w:cs="Arial"/>
          <w:sz w:val="20"/>
          <w:szCs w:val="20"/>
        </w:rPr>
        <w:t>gion Normandie, pr</w:t>
      </w:r>
      <w:r w:rsidRPr="008C5BD9">
        <w:rPr>
          <w:rFonts w:ascii="Marianne Light" w:hAnsi="Marianne Light" w:cs="Marianne"/>
          <w:sz w:val="20"/>
          <w:szCs w:val="20"/>
        </w:rPr>
        <w:t>é</w:t>
      </w:r>
      <w:r w:rsidRPr="008C5BD9">
        <w:rPr>
          <w:rFonts w:ascii="Marianne Light" w:hAnsi="Marianne Light" w:cs="Arial"/>
          <w:sz w:val="20"/>
          <w:szCs w:val="20"/>
        </w:rPr>
        <w:t>fet de la Seine-Maritime.</w:t>
      </w:r>
    </w:p>
    <w:p w14:paraId="267A0970" w14:textId="77777777" w:rsidR="00375CDA" w:rsidRPr="008C5BD9" w:rsidRDefault="00375CDA" w:rsidP="00375CDA">
      <w:pPr>
        <w:pStyle w:val="Paragraphedeliste2"/>
        <w:ind w:left="720"/>
        <w:jc w:val="both"/>
        <w:rPr>
          <w:rFonts w:ascii="Marianne Light" w:hAnsi="Marianne Light" w:cs="Arial"/>
          <w:sz w:val="20"/>
          <w:szCs w:val="20"/>
        </w:rPr>
      </w:pPr>
    </w:p>
    <w:p w14:paraId="5E840D71" w14:textId="558F03EC" w:rsidR="00375CDA" w:rsidRPr="008C5BD9" w:rsidRDefault="00375CDA" w:rsidP="00BC2BA0">
      <w:pPr>
        <w:pStyle w:val="Paragraphedeliste2"/>
        <w:ind w:left="0"/>
        <w:jc w:val="both"/>
        <w:rPr>
          <w:rFonts w:ascii="Marianne Light" w:hAnsi="Marianne Light" w:cs="Arial"/>
          <w:sz w:val="20"/>
          <w:szCs w:val="20"/>
        </w:rPr>
      </w:pPr>
      <w:r w:rsidRPr="008C5BD9">
        <w:rPr>
          <w:rFonts w:ascii="Marianne Light" w:hAnsi="Marianne Light" w:cs="Arial"/>
          <w:sz w:val="20"/>
          <w:szCs w:val="20"/>
        </w:rPr>
        <w:t>Les actions en faveur de la santé des personnes placées sous-main de justice seront examinées conjointement avec l’administration pénitentiaire (DISP et DFSPIP) et la PJJ pour les mineurs.</w:t>
      </w:r>
    </w:p>
    <w:p w14:paraId="0B04833E" w14:textId="77777777" w:rsidR="00375CDA" w:rsidRPr="008C5BD9" w:rsidRDefault="00375CDA" w:rsidP="00375CDA">
      <w:pPr>
        <w:autoSpaceDE w:val="0"/>
        <w:autoSpaceDN w:val="0"/>
        <w:adjustRightInd w:val="0"/>
        <w:rPr>
          <w:rFonts w:ascii="Marianne Light" w:hAnsi="Marianne Light"/>
          <w:b/>
          <w:color w:val="000000"/>
        </w:rPr>
      </w:pPr>
    </w:p>
    <w:p w14:paraId="472B972C" w14:textId="77777777" w:rsidR="00375CDA" w:rsidRPr="00B8489B" w:rsidRDefault="00375CDA" w:rsidP="00375CDA">
      <w:pPr>
        <w:autoSpaceDE w:val="0"/>
        <w:autoSpaceDN w:val="0"/>
        <w:adjustRightInd w:val="0"/>
        <w:rPr>
          <w:rFonts w:ascii="Marianne Light" w:hAnsi="Marianne Light"/>
          <w:color w:val="000000"/>
        </w:rPr>
      </w:pPr>
      <w:r w:rsidRPr="00B8489B">
        <w:rPr>
          <w:rFonts w:ascii="Marianne Light" w:hAnsi="Marianne Light"/>
          <w:color w:val="000000"/>
        </w:rPr>
        <w:t xml:space="preserve">La décision finale appartient au Directeur général de l’ARS. </w:t>
      </w:r>
    </w:p>
    <w:p w14:paraId="6E534EEB" w14:textId="77777777" w:rsidR="00375CDA" w:rsidRPr="00B8489B" w:rsidRDefault="00375CDA" w:rsidP="00375CDA">
      <w:pPr>
        <w:autoSpaceDE w:val="0"/>
        <w:autoSpaceDN w:val="0"/>
        <w:adjustRightInd w:val="0"/>
        <w:ind w:left="360"/>
        <w:rPr>
          <w:rFonts w:ascii="Marianne Light" w:hAnsi="Marianne Light"/>
          <w:color w:val="000000"/>
        </w:rPr>
      </w:pPr>
    </w:p>
    <w:p w14:paraId="0D0788B5" w14:textId="77777777" w:rsidR="00375CDA" w:rsidRPr="00B8489B" w:rsidRDefault="00375CDA" w:rsidP="00375CDA">
      <w:pPr>
        <w:autoSpaceDE w:val="0"/>
        <w:autoSpaceDN w:val="0"/>
        <w:adjustRightInd w:val="0"/>
        <w:rPr>
          <w:rFonts w:ascii="Marianne Light" w:hAnsi="Marianne Light"/>
          <w:color w:val="000000"/>
        </w:rPr>
      </w:pPr>
      <w:r w:rsidRPr="00B8489B">
        <w:rPr>
          <w:rFonts w:ascii="Marianne Light" w:hAnsi="Marianne Light"/>
          <w:color w:val="000000"/>
        </w:rPr>
        <w:t>Les promoteurs reçoivent une notification de refus ou d’accord de financement de leur projet.</w:t>
      </w:r>
    </w:p>
    <w:p w14:paraId="4D5BCB7E" w14:textId="5D18165A" w:rsidR="00A30491" w:rsidRDefault="00A30491" w:rsidP="00A30491">
      <w:pPr>
        <w:jc w:val="left"/>
        <w:rPr>
          <w:rFonts w:ascii="Marianne" w:hAnsi="Marianne"/>
          <w:color w:val="000000"/>
        </w:rPr>
      </w:pPr>
    </w:p>
    <w:p w14:paraId="62E3A9AE" w14:textId="43BE06C9" w:rsidR="006F0465" w:rsidRPr="001F4315" w:rsidRDefault="00B34B7A" w:rsidP="006F0465">
      <w:pPr>
        <w:pStyle w:val="grand-titre"/>
        <w:jc w:val="both"/>
        <w:rPr>
          <w:sz w:val="24"/>
        </w:rPr>
      </w:pPr>
      <w:r>
        <w:rPr>
          <w:sz w:val="24"/>
        </w:rPr>
        <w:t xml:space="preserve">MODALITES DE </w:t>
      </w:r>
      <w:r w:rsidR="006F0465">
        <w:rPr>
          <w:sz w:val="24"/>
        </w:rPr>
        <w:t>DEPOT</w:t>
      </w:r>
      <w:r w:rsidR="006F0465" w:rsidRPr="001F4315">
        <w:rPr>
          <w:sz w:val="24"/>
        </w:rPr>
        <w:t xml:space="preserve"> D</w:t>
      </w:r>
      <w:r w:rsidR="006F0465">
        <w:rPr>
          <w:sz w:val="24"/>
        </w:rPr>
        <w:t>ES</w:t>
      </w:r>
      <w:r>
        <w:rPr>
          <w:sz w:val="24"/>
        </w:rPr>
        <w:t xml:space="preserve"> DEMANDE</w:t>
      </w:r>
      <w:r w:rsidR="006F0465">
        <w:rPr>
          <w:sz w:val="24"/>
        </w:rPr>
        <w:t>S</w:t>
      </w:r>
      <w:r w:rsidR="003E1024">
        <w:rPr>
          <w:sz w:val="24"/>
        </w:rPr>
        <w:t xml:space="preserve"> DE SUBVENTION</w:t>
      </w:r>
    </w:p>
    <w:p w14:paraId="001E573C" w14:textId="0A436348" w:rsidR="006F0465" w:rsidRDefault="006F0465" w:rsidP="00A30491">
      <w:pPr>
        <w:jc w:val="left"/>
        <w:rPr>
          <w:rFonts w:ascii="Marianne" w:hAnsi="Marianne"/>
          <w:color w:val="000000"/>
        </w:rPr>
      </w:pPr>
    </w:p>
    <w:p w14:paraId="418E1D3E" w14:textId="584A5CA1" w:rsidR="006F0465" w:rsidRDefault="006F0465" w:rsidP="00B34B7A">
      <w:pPr>
        <w:rPr>
          <w:rFonts w:ascii="Marianne Light" w:hAnsi="Marianne Light"/>
        </w:rPr>
      </w:pPr>
      <w:r w:rsidRPr="006F0465">
        <w:rPr>
          <w:rFonts w:ascii="Marianne Light" w:hAnsi="Marianne Light"/>
        </w:rPr>
        <w:t xml:space="preserve">Dans le cadre de l’amélioration de la maîtrise des risques financiers, toutes les ARS se sont dotées d’une interface, </w:t>
      </w:r>
      <w:hyperlink r:id="rId29" w:history="1">
        <w:r w:rsidRPr="006F0465">
          <w:rPr>
            <w:rStyle w:val="Lienhypertexte"/>
            <w:rFonts w:ascii="Marianne Light" w:hAnsi="Marianne Light"/>
          </w:rPr>
          <w:t>Ma Démarche Santé</w:t>
        </w:r>
      </w:hyperlink>
      <w:r w:rsidRPr="006F0465">
        <w:rPr>
          <w:rFonts w:ascii="Marianne Light" w:hAnsi="Marianne Light"/>
        </w:rPr>
        <w:t xml:space="preserve"> (MDS), </w:t>
      </w:r>
      <w:r>
        <w:rPr>
          <w:rFonts w:ascii="Marianne Light" w:hAnsi="Marianne Light"/>
        </w:rPr>
        <w:t>qui doit</w:t>
      </w:r>
      <w:r w:rsidRPr="006F0465">
        <w:rPr>
          <w:rFonts w:ascii="Marianne Light" w:hAnsi="Marianne Light"/>
        </w:rPr>
        <w:t xml:space="preserve"> désormais </w:t>
      </w:r>
      <w:r>
        <w:rPr>
          <w:rFonts w:ascii="Marianne Light" w:hAnsi="Marianne Light"/>
        </w:rPr>
        <w:t>être utilisée</w:t>
      </w:r>
      <w:r w:rsidRPr="006F0465">
        <w:rPr>
          <w:rFonts w:ascii="Marianne Light" w:hAnsi="Marianne Light"/>
        </w:rPr>
        <w:t xml:space="preserve"> pour </w:t>
      </w:r>
      <w:r>
        <w:rPr>
          <w:rFonts w:ascii="Marianne Light" w:hAnsi="Marianne Light"/>
        </w:rPr>
        <w:t>solliciter une demande de subvention.</w:t>
      </w:r>
    </w:p>
    <w:p w14:paraId="37D0740A" w14:textId="0E94EEAB" w:rsidR="006F0465" w:rsidRDefault="006F0465" w:rsidP="00A30491">
      <w:pPr>
        <w:jc w:val="left"/>
        <w:rPr>
          <w:rFonts w:ascii="Marianne Light" w:hAnsi="Marianne Light"/>
        </w:rPr>
      </w:pPr>
    </w:p>
    <w:p w14:paraId="32C11F2B" w14:textId="3B0618E0" w:rsidR="006F0465" w:rsidRPr="006F0465" w:rsidRDefault="006F0465" w:rsidP="00B34B7A">
      <w:pPr>
        <w:rPr>
          <w:rFonts w:ascii="Marianne Light" w:eastAsiaTheme="minorHAnsi" w:hAnsi="Marianne Light"/>
          <w:color w:val="000000"/>
          <w:lang w:eastAsia="en-US"/>
        </w:rPr>
      </w:pPr>
      <w:r w:rsidRPr="006F0465">
        <w:rPr>
          <w:rFonts w:ascii="Marianne Light" w:eastAsiaTheme="minorHAnsi" w:hAnsi="Marianne Light"/>
          <w:color w:val="000000"/>
          <w:lang w:eastAsia="en-US"/>
        </w:rPr>
        <w:t xml:space="preserve">Des </w:t>
      </w:r>
      <w:hyperlink r:id="rId30" w:history="1">
        <w:r w:rsidRPr="006F0465">
          <w:rPr>
            <w:rStyle w:val="Lienhypertexte"/>
            <w:rFonts w:ascii="Marianne Light" w:eastAsiaTheme="minorHAnsi" w:hAnsi="Marianne Light"/>
            <w:lang w:eastAsia="en-US"/>
          </w:rPr>
          <w:t>capsules vidéos</w:t>
        </w:r>
      </w:hyperlink>
      <w:r w:rsidRPr="006F0465">
        <w:rPr>
          <w:rFonts w:ascii="Marianne Light" w:eastAsiaTheme="minorHAnsi" w:hAnsi="Marianne Light"/>
          <w:color w:val="000000"/>
          <w:lang w:eastAsia="en-US"/>
        </w:rPr>
        <w:t xml:space="preserve"> (1 à 2mn) ont été créées pour vous accompagner dans la prise en main de MDS.</w:t>
      </w:r>
      <w:r>
        <w:rPr>
          <w:rFonts w:ascii="Marianne Light" w:eastAsiaTheme="minorHAnsi" w:hAnsi="Marianne Light"/>
          <w:color w:val="000000"/>
          <w:lang w:eastAsia="en-US"/>
        </w:rPr>
        <w:t xml:space="preserve"> </w:t>
      </w:r>
    </w:p>
    <w:p w14:paraId="35D59342" w14:textId="77777777" w:rsidR="006F0465" w:rsidRPr="006F0465" w:rsidRDefault="006F0465" w:rsidP="00B34B7A">
      <w:pPr>
        <w:rPr>
          <w:rFonts w:ascii="Marianne Light" w:eastAsiaTheme="minorHAnsi" w:hAnsi="Marianne Light"/>
          <w:color w:val="000000"/>
          <w:lang w:eastAsia="en-US"/>
        </w:rPr>
      </w:pPr>
    </w:p>
    <w:p w14:paraId="0294C0AF" w14:textId="7C1129ED" w:rsidR="006F0465" w:rsidRDefault="006F0465" w:rsidP="00B34B7A">
      <w:pPr>
        <w:rPr>
          <w:rFonts w:ascii="Marianne Light" w:eastAsiaTheme="minorHAnsi" w:hAnsi="Marianne Light"/>
          <w:color w:val="000000"/>
          <w:lang w:eastAsia="en-US"/>
        </w:rPr>
      </w:pPr>
      <w:r w:rsidRPr="006F0465">
        <w:rPr>
          <w:rFonts w:ascii="Marianne Light" w:eastAsiaTheme="minorHAnsi" w:hAnsi="Marianne Light"/>
          <w:color w:val="000000"/>
          <w:lang w:eastAsia="en-US"/>
        </w:rPr>
        <w:t xml:space="preserve">Par ailleurs, l’ARS Normandie met à votre disposition </w:t>
      </w:r>
      <w:hyperlink r:id="rId31" w:history="1">
        <w:r w:rsidRPr="006F0465">
          <w:rPr>
            <w:rStyle w:val="Lienhypertexte"/>
            <w:rFonts w:ascii="Marianne Light" w:eastAsiaTheme="minorHAnsi" w:hAnsi="Marianne Light"/>
            <w:lang w:eastAsia="en-US"/>
          </w:rPr>
          <w:t xml:space="preserve">des modes opératoires et </w:t>
        </w:r>
        <w:r w:rsidR="00736E38">
          <w:rPr>
            <w:rStyle w:val="Lienhypertexte"/>
            <w:rFonts w:ascii="Marianne Light" w:eastAsiaTheme="minorHAnsi" w:hAnsi="Marianne Light"/>
            <w:lang w:eastAsia="en-US"/>
          </w:rPr>
          <w:t>les trames des documents à joindre à votre demande</w:t>
        </w:r>
      </w:hyperlink>
      <w:r w:rsidRPr="006F0465">
        <w:rPr>
          <w:rFonts w:ascii="Marianne Light" w:eastAsiaTheme="minorHAnsi" w:hAnsi="Marianne Light"/>
          <w:color w:val="000000"/>
          <w:lang w:eastAsia="en-US"/>
        </w:rPr>
        <w:t xml:space="preserve">. </w:t>
      </w:r>
    </w:p>
    <w:p w14:paraId="00303869" w14:textId="20753C77" w:rsidR="006F0465" w:rsidRDefault="006F0465" w:rsidP="00A30491">
      <w:pPr>
        <w:jc w:val="left"/>
        <w:rPr>
          <w:rFonts w:ascii="Marianne Light" w:eastAsiaTheme="minorHAnsi" w:hAnsi="Marianne Light"/>
          <w:color w:val="000000"/>
          <w:lang w:eastAsia="en-US"/>
        </w:rPr>
      </w:pPr>
    </w:p>
    <w:p w14:paraId="241A1924" w14:textId="265CD949" w:rsidR="00375CDA" w:rsidRPr="001F4315" w:rsidRDefault="008C5BD9" w:rsidP="001F4315">
      <w:pPr>
        <w:pStyle w:val="grand-titre"/>
        <w:jc w:val="both"/>
        <w:rPr>
          <w:sz w:val="24"/>
        </w:rPr>
      </w:pPr>
      <w:r w:rsidRPr="001F4315">
        <w:rPr>
          <w:sz w:val="24"/>
        </w:rPr>
        <w:t>CRITÈRES RETENUS POUR L’EXAMEN D</w:t>
      </w:r>
      <w:r w:rsidR="00D52117">
        <w:rPr>
          <w:sz w:val="24"/>
        </w:rPr>
        <w:t>ES</w:t>
      </w:r>
      <w:r w:rsidRPr="001F4315">
        <w:rPr>
          <w:sz w:val="24"/>
        </w:rPr>
        <w:t xml:space="preserve"> PROJET</w:t>
      </w:r>
      <w:r w:rsidR="001762B9">
        <w:rPr>
          <w:sz w:val="24"/>
        </w:rPr>
        <w:t>S</w:t>
      </w:r>
    </w:p>
    <w:p w14:paraId="18434E3A" w14:textId="77777777" w:rsidR="00375CDA" w:rsidRPr="00784BE2" w:rsidRDefault="00375CDA" w:rsidP="00375CDA">
      <w:pPr>
        <w:rPr>
          <w:rFonts w:ascii="Marianne" w:hAnsi="Marianne"/>
          <w:lang w:eastAsia="en-US"/>
        </w:rPr>
      </w:pPr>
    </w:p>
    <w:p w14:paraId="691CB9DF" w14:textId="30AB64FE" w:rsidR="00375CDA" w:rsidRDefault="00375CDA" w:rsidP="00D52117">
      <w:pPr>
        <w:pStyle w:val="Paragraphedeliste"/>
        <w:numPr>
          <w:ilvl w:val="0"/>
          <w:numId w:val="28"/>
        </w:numPr>
        <w:rPr>
          <w:rFonts w:ascii="Marianne Light" w:hAnsi="Marianne Light"/>
          <w:b/>
          <w:lang w:eastAsia="en-US"/>
        </w:rPr>
      </w:pPr>
      <w:r w:rsidRPr="00D52117">
        <w:rPr>
          <w:rFonts w:ascii="Marianne Light" w:hAnsi="Marianne Light"/>
          <w:b/>
          <w:lang w:eastAsia="en-US"/>
        </w:rPr>
        <w:t>Les projets devront répondre à l’ensemble des critères suivants :</w:t>
      </w:r>
    </w:p>
    <w:p w14:paraId="3A4E40E3" w14:textId="77777777" w:rsidR="00D52117" w:rsidRPr="00D52117" w:rsidRDefault="00D52117" w:rsidP="00D52117">
      <w:pPr>
        <w:pStyle w:val="Paragraphedeliste"/>
        <w:ind w:left="720"/>
        <w:rPr>
          <w:rFonts w:ascii="Marianne Light" w:hAnsi="Marianne Light"/>
          <w:b/>
          <w:lang w:eastAsia="en-US"/>
        </w:rPr>
      </w:pPr>
    </w:p>
    <w:p w14:paraId="0E137FB3" w14:textId="6E47045D" w:rsidR="00375CDA" w:rsidRPr="00B8489B" w:rsidRDefault="00375CDA" w:rsidP="00D52117">
      <w:pPr>
        <w:pStyle w:val="Paragraphedeliste"/>
        <w:numPr>
          <w:ilvl w:val="0"/>
          <w:numId w:val="27"/>
        </w:numPr>
        <w:suppressAutoHyphens/>
        <w:snapToGrid w:val="0"/>
        <w:spacing w:before="240"/>
        <w:contextualSpacing/>
        <w:rPr>
          <w:rFonts w:ascii="Marianne Light" w:hAnsi="Marianne Light"/>
          <w:bCs/>
        </w:rPr>
      </w:pPr>
      <w:r w:rsidRPr="00B8489B">
        <w:rPr>
          <w:rFonts w:ascii="Marianne Light" w:hAnsi="Marianne Light"/>
          <w:bCs/>
        </w:rPr>
        <w:t>Répondre aux priorités et aux objectifs du projet régional de santé et permettre un maillage territorial</w:t>
      </w:r>
      <w:r w:rsidR="005D0C3A" w:rsidRPr="00B8489B">
        <w:rPr>
          <w:rFonts w:ascii="Marianne Light" w:hAnsi="Marianne Light"/>
          <w:bCs/>
        </w:rPr>
        <w:t> ;</w:t>
      </w:r>
    </w:p>
    <w:p w14:paraId="1D16A7C8" w14:textId="61CC4D26" w:rsidR="00375C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s</w:t>
      </w:r>
      <w:r w:rsidR="00375CDA" w:rsidRPr="00B8489B">
        <w:rPr>
          <w:rFonts w:ascii="Marianne Light" w:hAnsi="Marianne Light"/>
          <w:bCs/>
        </w:rPr>
        <w:t>’inscrire</w:t>
      </w:r>
      <w:proofErr w:type="gramEnd"/>
      <w:r w:rsidR="00375CDA" w:rsidRPr="00B8489B">
        <w:rPr>
          <w:rFonts w:ascii="Marianne Light" w:hAnsi="Marianne Light"/>
          <w:bCs/>
        </w:rPr>
        <w:t xml:space="preserve"> dans une démarche de promotion de la santé</w:t>
      </w:r>
      <w:r w:rsidR="00375CDA" w:rsidRPr="00B8489B">
        <w:rPr>
          <w:rFonts w:ascii="Marianne Light" w:hAnsi="Marianne Light" w:cs="Calibri"/>
          <w:bCs/>
        </w:rPr>
        <w:t> </w:t>
      </w:r>
      <w:r w:rsidR="00375CDA" w:rsidRPr="00B8489B">
        <w:rPr>
          <w:rFonts w:ascii="Marianne Light" w:hAnsi="Marianne Light"/>
          <w:bCs/>
        </w:rPr>
        <w:t xml:space="preserve">: </w:t>
      </w:r>
    </w:p>
    <w:p w14:paraId="2C48DB8A" w14:textId="77777777" w:rsidR="00933DB5" w:rsidRPr="00B8489B" w:rsidRDefault="005D0C3A"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’action</w:t>
      </w:r>
      <w:proofErr w:type="gramEnd"/>
      <w:r w:rsidR="00375CDA" w:rsidRPr="00B8489B">
        <w:rPr>
          <w:rFonts w:ascii="Marianne Light" w:hAnsi="Marianne Light"/>
        </w:rPr>
        <w:t xml:space="preserve"> sur les principaux déterminants de santé et les démarche</w:t>
      </w:r>
      <w:r w:rsidRPr="00B8489B">
        <w:rPr>
          <w:rFonts w:ascii="Marianne Light" w:hAnsi="Marianne Light"/>
        </w:rPr>
        <w:t>s globales seront privilégiées ;</w:t>
      </w:r>
    </w:p>
    <w:p w14:paraId="7BAF5CAC" w14:textId="3E2854C5" w:rsidR="00375CDA" w:rsidRPr="00B8489B" w:rsidRDefault="005D0C3A"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es</w:t>
      </w:r>
      <w:proofErr w:type="gramEnd"/>
      <w:r w:rsidR="00375CDA" w:rsidRPr="00B8489B">
        <w:rPr>
          <w:rFonts w:ascii="Marianne Light" w:hAnsi="Marianne Light"/>
        </w:rPr>
        <w:t xml:space="preserve"> projets devront s’assurer de l’adhésion, voire de la participation effective de la population. Les démarches participatives et les actions communautaires visant à donner </w:t>
      </w:r>
      <w:r w:rsidR="00375CDA" w:rsidRPr="00B8489B">
        <w:rPr>
          <w:rFonts w:ascii="Marianne Light" w:hAnsi="Marianne Light"/>
        </w:rPr>
        <w:lastRenderedPageBreak/>
        <w:t>aux individus la capacité à faire les meilleurs choix pour améliorer leur santé de façon autonome, en prenant notamment en compte leur environne</w:t>
      </w:r>
      <w:r w:rsidRPr="00B8489B">
        <w:rPr>
          <w:rFonts w:ascii="Marianne Light" w:hAnsi="Marianne Light"/>
        </w:rPr>
        <w:t>ment seront soutenues ;</w:t>
      </w:r>
    </w:p>
    <w:p w14:paraId="11831E76" w14:textId="451942E4" w:rsidR="00375CDA" w:rsidRPr="00B8489B" w:rsidRDefault="005D0C3A"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es</w:t>
      </w:r>
      <w:proofErr w:type="gramEnd"/>
      <w:r w:rsidR="00375CDA" w:rsidRPr="00B8489B">
        <w:rPr>
          <w:rFonts w:ascii="Marianne Light" w:hAnsi="Marianne Light"/>
        </w:rPr>
        <w:t xml:space="preserve"> actions devront s’inscrire dans la durée. </w:t>
      </w:r>
    </w:p>
    <w:p w14:paraId="6E343E9A" w14:textId="5EE4C359" w:rsidR="00375C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s</w:t>
      </w:r>
      <w:r w:rsidR="00375CDA" w:rsidRPr="00B8489B">
        <w:rPr>
          <w:rFonts w:ascii="Marianne Light" w:hAnsi="Marianne Light"/>
          <w:bCs/>
        </w:rPr>
        <w:t>'inscrire</w:t>
      </w:r>
      <w:proofErr w:type="gramEnd"/>
      <w:r w:rsidR="00375CDA" w:rsidRPr="00B8489B">
        <w:rPr>
          <w:rFonts w:ascii="Marianne Light" w:hAnsi="Marianne Light"/>
          <w:bCs/>
        </w:rPr>
        <w:t xml:space="preserve"> dans les territoires prioritaires dans un objectif  transversal de réduction des inégalités sociales et/ou territoriales de santé. Pour la mise en œuvre de l’ensemble des objectifs, le périmètre du cahier des charges est l’ensemble du territoire régional et tous les projets feront l’objet d’un examen attentif. Certains territoires sont cependant identifiés comme prioritaires en raison de leurs indicateurs de fragilité importants (indicateurs socio-économiques et sanitaires défavorables)</w:t>
      </w:r>
      <w:r w:rsidR="00375CDA" w:rsidRPr="00B8489B">
        <w:rPr>
          <w:rFonts w:ascii="Marianne Light" w:hAnsi="Marianne Light" w:cs="Calibri"/>
          <w:bCs/>
        </w:rPr>
        <w:t> </w:t>
      </w:r>
      <w:r w:rsidR="00375CDA" w:rsidRPr="00B8489B">
        <w:rPr>
          <w:rFonts w:ascii="Marianne Light" w:hAnsi="Marianne Light"/>
          <w:bCs/>
        </w:rPr>
        <w:t>et</w:t>
      </w:r>
      <w:r w:rsidR="00375CDA" w:rsidRPr="00B8489B">
        <w:rPr>
          <w:rFonts w:ascii="Marianne Light" w:hAnsi="Marianne Light" w:cs="Calibri"/>
          <w:bCs/>
        </w:rPr>
        <w:t> </w:t>
      </w:r>
      <w:r w:rsidR="00375CDA" w:rsidRPr="00B8489B">
        <w:rPr>
          <w:rFonts w:ascii="Marianne Light" w:hAnsi="Marianne Light"/>
          <w:bCs/>
        </w:rPr>
        <w:t>seront prioritaires pour le financement de projets de pr</w:t>
      </w:r>
      <w:r w:rsidR="00375CDA" w:rsidRPr="00B8489B">
        <w:rPr>
          <w:rFonts w:ascii="Marianne Light" w:hAnsi="Marianne Light" w:cs="Marianne"/>
          <w:bCs/>
        </w:rPr>
        <w:t>é</w:t>
      </w:r>
      <w:r w:rsidR="00375CDA" w:rsidRPr="00B8489B">
        <w:rPr>
          <w:rFonts w:ascii="Marianne Light" w:hAnsi="Marianne Light"/>
          <w:bCs/>
        </w:rPr>
        <w:t xml:space="preserve">vention </w:t>
      </w:r>
      <w:r w:rsidR="00375CDA" w:rsidRPr="00B8489B">
        <w:rPr>
          <w:rFonts w:ascii="Marianne Light" w:hAnsi="Marianne Light" w:cs="Marianne"/>
          <w:bCs/>
        </w:rPr>
        <w:t>–</w:t>
      </w:r>
      <w:r w:rsidR="00375CDA" w:rsidRPr="00B8489B">
        <w:rPr>
          <w:rFonts w:ascii="Marianne Light" w:hAnsi="Marianne Light"/>
          <w:bCs/>
        </w:rPr>
        <w:t xml:space="preserve"> promotion de la sant</w:t>
      </w:r>
      <w:r w:rsidR="00375CDA" w:rsidRPr="00B8489B">
        <w:rPr>
          <w:rFonts w:ascii="Marianne Light" w:hAnsi="Marianne Light" w:cs="Marianne"/>
          <w:bCs/>
        </w:rPr>
        <w:t>é</w:t>
      </w:r>
      <w:r w:rsidR="00375CDA" w:rsidRPr="00B8489B">
        <w:rPr>
          <w:rFonts w:ascii="Marianne Light" w:hAnsi="Marianne Light"/>
          <w:bCs/>
        </w:rPr>
        <w:t>. Une partie de ces territoires prioritaires fait l</w:t>
      </w:r>
      <w:r w:rsidR="00375CDA" w:rsidRPr="00B8489B">
        <w:rPr>
          <w:rFonts w:ascii="Marianne Light" w:hAnsi="Marianne Light" w:cs="Marianne"/>
          <w:bCs/>
        </w:rPr>
        <w:t>’</w:t>
      </w:r>
      <w:r w:rsidR="00375CDA" w:rsidRPr="00B8489B">
        <w:rPr>
          <w:rFonts w:ascii="Marianne Light" w:hAnsi="Marianne Light"/>
          <w:bCs/>
        </w:rPr>
        <w:t>objet d</w:t>
      </w:r>
      <w:r w:rsidR="00375CDA" w:rsidRPr="00B8489B">
        <w:rPr>
          <w:rFonts w:ascii="Marianne Light" w:hAnsi="Marianne Light" w:cs="Marianne"/>
          <w:bCs/>
        </w:rPr>
        <w:t>’</w:t>
      </w:r>
      <w:r w:rsidR="00375CDA" w:rsidRPr="00B8489B">
        <w:rPr>
          <w:rFonts w:ascii="Marianne Light" w:hAnsi="Marianne Light"/>
          <w:bCs/>
        </w:rPr>
        <w:t>un contrat local de sant</w:t>
      </w:r>
      <w:r w:rsidR="00375CDA" w:rsidRPr="00B8489B">
        <w:rPr>
          <w:rFonts w:ascii="Marianne Light" w:hAnsi="Marianne Light" w:cs="Marianne"/>
          <w:bCs/>
        </w:rPr>
        <w:t>é</w:t>
      </w:r>
      <w:r w:rsidR="003F2DDA" w:rsidRPr="00B8489B">
        <w:rPr>
          <w:rFonts w:ascii="Marianne Light" w:hAnsi="Marianne Light"/>
          <w:bCs/>
        </w:rPr>
        <w:t xml:space="preserve"> </w:t>
      </w:r>
      <w:r w:rsidRPr="00B8489B">
        <w:rPr>
          <w:rFonts w:ascii="Marianne Light" w:hAnsi="Marianne Light"/>
          <w:bCs/>
          <w:i/>
        </w:rPr>
        <w:t>;</w:t>
      </w:r>
    </w:p>
    <w:p w14:paraId="65527A73" w14:textId="7F94715E" w:rsidR="00375C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s</w:t>
      </w:r>
      <w:r w:rsidR="00375CDA" w:rsidRPr="00B8489B">
        <w:rPr>
          <w:rFonts w:ascii="Marianne Light" w:hAnsi="Marianne Light"/>
          <w:bCs/>
        </w:rPr>
        <w:t>’inscrire</w:t>
      </w:r>
      <w:proofErr w:type="gramEnd"/>
      <w:r w:rsidR="00375CDA" w:rsidRPr="00B8489B">
        <w:rPr>
          <w:rFonts w:ascii="Marianne Light" w:hAnsi="Marianne Light"/>
          <w:bCs/>
        </w:rPr>
        <w:t xml:space="preserve"> dans le projet de santé et/ou programme local du territoire concerné quand il existe, quelle qu’en soit la forme (atelier santé v</w:t>
      </w:r>
      <w:r w:rsidRPr="00B8489B">
        <w:rPr>
          <w:rFonts w:ascii="Marianne Light" w:hAnsi="Marianne Light"/>
          <w:bCs/>
        </w:rPr>
        <w:t>ille, contrat local de santé…) ;</w:t>
      </w:r>
    </w:p>
    <w:p w14:paraId="28308C2F" w14:textId="623B9A8A" w:rsidR="00375C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p</w:t>
      </w:r>
      <w:r w:rsidR="00375CDA" w:rsidRPr="00B8489B">
        <w:rPr>
          <w:rFonts w:ascii="Marianne Light" w:hAnsi="Marianne Light"/>
          <w:bCs/>
        </w:rPr>
        <w:t>our</w:t>
      </w:r>
      <w:proofErr w:type="gramEnd"/>
      <w:r w:rsidR="00375CDA" w:rsidRPr="00B8489B">
        <w:rPr>
          <w:rFonts w:ascii="Marianne Light" w:hAnsi="Marianne Light"/>
          <w:bCs/>
        </w:rPr>
        <w:t xml:space="preserve"> les sujets santé en lien avec l’environnement : s’inscrire dans les objectifs et les actions du Plan Régio</w:t>
      </w:r>
      <w:r w:rsidRPr="00B8489B">
        <w:rPr>
          <w:rFonts w:ascii="Marianne Light" w:hAnsi="Marianne Light"/>
          <w:bCs/>
        </w:rPr>
        <w:t>nal Santé Environnement (PRSE) ;</w:t>
      </w:r>
    </w:p>
    <w:p w14:paraId="697EAAF5" w14:textId="41EE6D6B" w:rsidR="00375C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l</w:t>
      </w:r>
      <w:r w:rsidR="00375CDA" w:rsidRPr="00B8489B">
        <w:rPr>
          <w:rFonts w:ascii="Marianne Light" w:hAnsi="Marianne Light"/>
          <w:bCs/>
        </w:rPr>
        <w:t>es</w:t>
      </w:r>
      <w:proofErr w:type="gramEnd"/>
      <w:r w:rsidR="00375CDA" w:rsidRPr="00B8489B">
        <w:rPr>
          <w:rFonts w:ascii="Marianne Light" w:hAnsi="Marianne Light"/>
          <w:bCs/>
        </w:rPr>
        <w:t xml:space="preserve"> promoteurs doivent s’assurer que le besoin n’est pas déjà couvert par ailleurs ou que les actions sont complémentaires entre elles</w:t>
      </w:r>
      <w:r w:rsidRPr="00B8489B">
        <w:rPr>
          <w:rFonts w:ascii="Marianne Light" w:hAnsi="Marianne Light"/>
          <w:bCs/>
        </w:rPr>
        <w:t> ;</w:t>
      </w:r>
    </w:p>
    <w:p w14:paraId="5A2F56AF" w14:textId="77777777" w:rsidR="003F2DDA" w:rsidRPr="00B8489B" w:rsidRDefault="005D0C3A"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p</w:t>
      </w:r>
      <w:r w:rsidR="00375CDA" w:rsidRPr="00B8489B">
        <w:rPr>
          <w:rFonts w:ascii="Marianne Light" w:hAnsi="Marianne Light"/>
          <w:bCs/>
        </w:rPr>
        <w:t>rivilégier</w:t>
      </w:r>
      <w:proofErr w:type="gramEnd"/>
      <w:r w:rsidR="00375CDA" w:rsidRPr="00B8489B">
        <w:rPr>
          <w:rFonts w:ascii="Marianne Light" w:hAnsi="Marianne Light"/>
          <w:bCs/>
        </w:rPr>
        <w:t xml:space="preserve"> des modes d’action validés : les promoteurs devront s’appuyer sur des référentiels </w:t>
      </w:r>
      <w:r w:rsidR="00375CDA" w:rsidRPr="00B8489B">
        <w:rPr>
          <w:rFonts w:ascii="Marianne Light" w:hAnsi="Marianne Light"/>
          <w:iCs/>
        </w:rPr>
        <w:t>et/ou des outils validés (de type Santé Publique France) ainsi que sur des actions déjà expérimentées, ayant démontré leur efficacité et leur transférabilité par une évaluation</w:t>
      </w:r>
      <w:r w:rsidR="00184F02" w:rsidRPr="00B8489B">
        <w:rPr>
          <w:rFonts w:ascii="Marianne Light" w:hAnsi="Marianne Light"/>
          <w:bCs/>
        </w:rPr>
        <w:t> ;</w:t>
      </w:r>
      <w:r w:rsidR="003F2DDA" w:rsidRPr="00B8489B">
        <w:rPr>
          <w:rFonts w:ascii="Marianne Light" w:hAnsi="Marianne Light"/>
          <w:bCs/>
        </w:rPr>
        <w:t xml:space="preserve"> </w:t>
      </w:r>
    </w:p>
    <w:p w14:paraId="477A041E" w14:textId="77777777" w:rsidR="003F2DDA" w:rsidRPr="00B8489B" w:rsidRDefault="00375CDA" w:rsidP="003F2DDA">
      <w:pPr>
        <w:pStyle w:val="Paragraphedeliste"/>
        <w:suppressAutoHyphens/>
        <w:snapToGrid w:val="0"/>
        <w:spacing w:before="120"/>
        <w:ind w:left="709"/>
        <w:contextualSpacing/>
        <w:rPr>
          <w:rFonts w:ascii="Marianne Light" w:hAnsi="Marianne Light"/>
          <w:bCs/>
        </w:rPr>
      </w:pPr>
      <w:r w:rsidRPr="00B8489B">
        <w:rPr>
          <w:rFonts w:ascii="Marianne Light" w:hAnsi="Marianne Light"/>
          <w:bCs/>
        </w:rPr>
        <w:t>Les coordonnateurs de réseaux territoriaux de promotion de la santé et/ou d’ateliers santé ville ainsi que Promotion Santé Normandie sont des interlocuteurs privilégiés en matière de ressources disponibles et de méthodologie de projets de prévention et de promotion de la santé.</w:t>
      </w:r>
    </w:p>
    <w:p w14:paraId="1EE404C3" w14:textId="0F8DA184" w:rsidR="00375CDA" w:rsidRPr="00B8489B" w:rsidRDefault="00375CDA" w:rsidP="003F2DDA">
      <w:pPr>
        <w:pStyle w:val="Paragraphedeliste"/>
        <w:suppressAutoHyphens/>
        <w:snapToGrid w:val="0"/>
        <w:spacing w:before="120"/>
        <w:ind w:left="709"/>
        <w:contextualSpacing/>
        <w:rPr>
          <w:rFonts w:ascii="Marianne Light" w:hAnsi="Marianne Light"/>
          <w:bCs/>
        </w:rPr>
      </w:pPr>
      <w:r w:rsidRPr="00B8489B">
        <w:rPr>
          <w:rFonts w:ascii="Marianne Light" w:hAnsi="Marianne Light"/>
          <w:bCs/>
        </w:rPr>
        <w:t>Une liste de partenaires et de ressources (référentiels, documents ou sites ressources) est à consulter dans l’espace documentaire, téléchargeable sur le s</w:t>
      </w:r>
      <w:r w:rsidR="00933DB5" w:rsidRPr="00B8489B">
        <w:rPr>
          <w:rFonts w:ascii="Marianne Light" w:hAnsi="Marianne Light"/>
          <w:bCs/>
        </w:rPr>
        <w:t xml:space="preserve">ite internet de l’ARS Normandie : </w:t>
      </w:r>
      <w:hyperlink r:id="rId32" w:history="1">
        <w:r w:rsidR="00933DB5" w:rsidRPr="00B8489B">
          <w:rPr>
            <w:rStyle w:val="Lienhypertexte"/>
            <w:rFonts w:ascii="Marianne Light" w:hAnsi="Marianne Light"/>
            <w:bCs/>
          </w:rPr>
          <w:t>Accueil Santé et prévention &gt; Prévention et promotion de la santé &gt; Élaborer votre projet en prévention et promotion de la santé</w:t>
        </w:r>
      </w:hyperlink>
    </w:p>
    <w:p w14:paraId="2C97749F" w14:textId="318EDA73" w:rsidR="00375CDA" w:rsidRPr="00D52117" w:rsidRDefault="00184F02"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actions seront conduites</w:t>
      </w:r>
      <w:r w:rsidR="00375CDA" w:rsidRPr="00B8489B">
        <w:rPr>
          <w:rFonts w:ascii="Marianne Light" w:hAnsi="Marianne Light"/>
          <w:bCs/>
        </w:rPr>
        <w:t xml:space="preserve"> grâce à la mobilisation d’acteurs disposant des compétences reconnues et/ou de professionnels ayant les qualifications requises</w:t>
      </w:r>
      <w:r w:rsidR="00375CDA" w:rsidRPr="00D52117">
        <w:rPr>
          <w:rFonts w:ascii="Marianne Light" w:hAnsi="Marianne Light"/>
          <w:bCs/>
        </w:rPr>
        <w:t>. Les promoteurs devront s’assurer de l’enregistrement des diplômes des professionnels de santé, du social et d’usagers de titres professionnels du champ sanitaire au répertoire ADELI (système d’information national sur les professionnels relevant du code de la santé publique, du code de l’action sociale et des familles et des personnes autorisées à faire usage du titre de psychologue, d’ostéopathe, de psychot</w:t>
      </w:r>
      <w:r w:rsidRPr="00D52117">
        <w:rPr>
          <w:rFonts w:ascii="Marianne Light" w:hAnsi="Marianne Light"/>
          <w:bCs/>
        </w:rPr>
        <w:t>hérapeute ou de chiropracteur) ;</w:t>
      </w:r>
    </w:p>
    <w:p w14:paraId="48C411D7" w14:textId="5859802D" w:rsidR="00375CDA" w:rsidRPr="00B8489B" w:rsidRDefault="00184F02"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p</w:t>
      </w:r>
      <w:r w:rsidR="00375CDA" w:rsidRPr="00B8489B">
        <w:rPr>
          <w:rFonts w:ascii="Marianne Light" w:hAnsi="Marianne Light"/>
          <w:bCs/>
        </w:rPr>
        <w:t>révoir</w:t>
      </w:r>
      <w:proofErr w:type="gramEnd"/>
      <w:r w:rsidR="00375CDA" w:rsidRPr="00B8489B">
        <w:rPr>
          <w:rFonts w:ascii="Marianne Light" w:hAnsi="Marianne Light"/>
          <w:bCs/>
        </w:rPr>
        <w:t xml:space="preserve"> une évaluation</w:t>
      </w:r>
      <w:r w:rsidR="00375CDA" w:rsidRPr="00D52117">
        <w:rPr>
          <w:rFonts w:ascii="Marianne Light" w:hAnsi="Marianne Light"/>
          <w:bCs/>
        </w:rPr>
        <w:t> </w:t>
      </w:r>
      <w:r w:rsidR="00375CDA" w:rsidRPr="00B8489B">
        <w:rPr>
          <w:rFonts w:ascii="Marianne Light" w:hAnsi="Marianne Light"/>
          <w:bCs/>
        </w:rPr>
        <w:t xml:space="preserve">: </w:t>
      </w:r>
      <w:r w:rsidR="00375CDA" w:rsidRPr="00D52117">
        <w:rPr>
          <w:rFonts w:ascii="Marianne Light" w:hAnsi="Marianne Light"/>
          <w:bCs/>
        </w:rPr>
        <w:t>l</w:t>
      </w:r>
      <w:r w:rsidR="00375CDA" w:rsidRPr="00B8489B">
        <w:rPr>
          <w:rFonts w:ascii="Marianne Light" w:hAnsi="Marianne Light"/>
          <w:bCs/>
        </w:rPr>
        <w:t>’évaluation de l’action doit être envisagée dès la conception du projet. Elle devra s’appuyer sur des outils d’évaluation en promotion de la santé. Elle devra porter à la fois sur le processus et sur les résultats, notamment d’impact, y compris les résultats intermédiaires (indicateurs qualitatifs et quantitatifs). Elle doit permettre de déterminer la pertinence à poursuivre l’action, voire à l’étendre. Les indicateurs seront décrits de façon précise</w:t>
      </w:r>
      <w:r w:rsidRPr="00B8489B">
        <w:rPr>
          <w:rFonts w:ascii="Marianne Light" w:hAnsi="Marianne Light"/>
          <w:bCs/>
        </w:rPr>
        <w:t xml:space="preserve"> dans le dossier ;</w:t>
      </w:r>
      <w:r w:rsidR="003F2DDA" w:rsidRPr="00B8489B">
        <w:rPr>
          <w:rFonts w:ascii="Marianne Light" w:hAnsi="Marianne Light"/>
          <w:bCs/>
        </w:rPr>
        <w:t xml:space="preserve"> </w:t>
      </w:r>
      <w:r w:rsidR="00375CDA" w:rsidRPr="00B8489B">
        <w:rPr>
          <w:rFonts w:ascii="Marianne Light" w:hAnsi="Marianne Light"/>
          <w:bCs/>
        </w:rPr>
        <w:t>Les coordonnateurs des réseaux territoriaux de promotion de la santé</w:t>
      </w:r>
      <w:r w:rsidR="00375CDA" w:rsidRPr="00D52117">
        <w:rPr>
          <w:rFonts w:ascii="Marianne Light" w:hAnsi="Marianne Light"/>
          <w:bCs/>
        </w:rPr>
        <w:t xml:space="preserve"> </w:t>
      </w:r>
      <w:r w:rsidR="00375CDA" w:rsidRPr="00B8489B">
        <w:rPr>
          <w:rFonts w:ascii="Marianne Light" w:hAnsi="Marianne Light"/>
          <w:bCs/>
        </w:rPr>
        <w:t>et des ateliers santé ville, Promotion santé Normandie, peuvent apporter une aide méthodologique dans la réalisation de l’évaluation du projet.</w:t>
      </w:r>
    </w:p>
    <w:p w14:paraId="3E8E84D3" w14:textId="4D8E6C74" w:rsidR="00375CDA" w:rsidRPr="00B8489B" w:rsidRDefault="0049510F" w:rsidP="00D52117">
      <w:pPr>
        <w:pStyle w:val="Paragraphedeliste"/>
        <w:numPr>
          <w:ilvl w:val="0"/>
          <w:numId w:val="27"/>
        </w:numPr>
        <w:suppressAutoHyphens/>
        <w:snapToGrid w:val="0"/>
        <w:spacing w:before="240"/>
        <w:contextualSpacing/>
        <w:rPr>
          <w:rFonts w:ascii="Marianne Light" w:hAnsi="Marianne Light"/>
          <w:bCs/>
        </w:rPr>
      </w:pPr>
      <w:proofErr w:type="gramStart"/>
      <w:r w:rsidRPr="00B8489B">
        <w:rPr>
          <w:rFonts w:ascii="Marianne Light" w:hAnsi="Marianne Light"/>
          <w:bCs/>
        </w:rPr>
        <w:t>l</w:t>
      </w:r>
      <w:r w:rsidR="00375CDA" w:rsidRPr="00B8489B">
        <w:rPr>
          <w:rFonts w:ascii="Marianne Light" w:hAnsi="Marianne Light"/>
          <w:bCs/>
        </w:rPr>
        <w:t>es</w:t>
      </w:r>
      <w:proofErr w:type="gramEnd"/>
      <w:r w:rsidR="00375CDA" w:rsidRPr="00B8489B">
        <w:rPr>
          <w:rFonts w:ascii="Marianne Light" w:hAnsi="Marianne Light"/>
          <w:bCs/>
        </w:rPr>
        <w:t xml:space="preserve"> projets doivent comprendre une description précise des actions</w:t>
      </w:r>
      <w:r w:rsidRPr="00B8489B">
        <w:rPr>
          <w:rFonts w:ascii="Marianne Light" w:hAnsi="Marianne Light"/>
          <w:bCs/>
        </w:rPr>
        <w:t> ;</w:t>
      </w:r>
    </w:p>
    <w:p w14:paraId="7C8A6FA3" w14:textId="1D389E6B" w:rsidR="00375CDA" w:rsidRPr="00D52117" w:rsidRDefault="0049510F"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cofinancements (ou la valorisation de mises à disposition de personnels ou de locaux) auprès d’autres partenaires (collectivités territoriales, organismes, institutions, …) seront précisés dans le b</w:t>
      </w:r>
      <w:r w:rsidRPr="00D52117">
        <w:rPr>
          <w:rFonts w:ascii="Marianne Light" w:hAnsi="Marianne Light"/>
          <w:bCs/>
        </w:rPr>
        <w:t>udget prévisionnel de l’action ;</w:t>
      </w:r>
    </w:p>
    <w:p w14:paraId="65E9AA03" w14:textId="1A68DEC3" w:rsidR="00375CDA" w:rsidRPr="00B8489B" w:rsidRDefault="0049510F" w:rsidP="00D52117">
      <w:pPr>
        <w:pStyle w:val="Paragraphedeliste"/>
        <w:numPr>
          <w:ilvl w:val="0"/>
          <w:numId w:val="27"/>
        </w:numPr>
        <w:suppressAutoHyphens/>
        <w:snapToGrid w:val="0"/>
        <w:spacing w:before="240"/>
        <w:contextualSpacing/>
        <w:rPr>
          <w:rFonts w:ascii="Marianne Light" w:hAnsi="Marianne Light"/>
        </w:rPr>
      </w:pPr>
      <w:proofErr w:type="gramStart"/>
      <w:r w:rsidRPr="00D52117">
        <w:rPr>
          <w:rFonts w:ascii="Marianne Light" w:hAnsi="Marianne Light"/>
          <w:bCs/>
        </w:rPr>
        <w:t>l</w:t>
      </w:r>
      <w:r w:rsidR="00375CDA" w:rsidRPr="00D52117">
        <w:rPr>
          <w:rFonts w:ascii="Marianne Light" w:hAnsi="Marianne Light"/>
          <w:bCs/>
        </w:rPr>
        <w:t>e</w:t>
      </w:r>
      <w:proofErr w:type="gramEnd"/>
      <w:r w:rsidR="00375CDA" w:rsidRPr="00D52117">
        <w:rPr>
          <w:rFonts w:ascii="Marianne Light" w:hAnsi="Marianne Light"/>
          <w:bCs/>
        </w:rPr>
        <w:t xml:space="preserve"> recours</w:t>
      </w:r>
      <w:r w:rsidR="00375CDA" w:rsidRPr="00B8489B">
        <w:rPr>
          <w:rFonts w:ascii="Marianne Light" w:hAnsi="Marianne Light"/>
        </w:rPr>
        <w:t xml:space="preserve"> à des prestataires extérieurs est possible si</w:t>
      </w:r>
      <w:r w:rsidR="00375CDA" w:rsidRPr="00B8489B">
        <w:rPr>
          <w:rFonts w:ascii="Marianne Light" w:hAnsi="Marianne Light" w:cs="Calibri"/>
        </w:rPr>
        <w:t> </w:t>
      </w:r>
      <w:r w:rsidR="00375CDA" w:rsidRPr="00B8489B">
        <w:rPr>
          <w:rFonts w:ascii="Marianne Light" w:hAnsi="Marianne Light"/>
        </w:rPr>
        <w:t>:</w:t>
      </w:r>
    </w:p>
    <w:p w14:paraId="502C2136" w14:textId="188383BF" w:rsidR="00375CDA" w:rsidRPr="00B8489B" w:rsidRDefault="00EE555E"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w:t>
      </w:r>
      <w:proofErr w:type="gramEnd"/>
      <w:r w:rsidR="00375CDA" w:rsidRPr="00B8489B">
        <w:rPr>
          <w:rFonts w:ascii="Marianne Light" w:hAnsi="Marianne Light"/>
        </w:rPr>
        <w:t xml:space="preserve"> prestataire n’assure pas le pilotage du projet</w:t>
      </w:r>
      <w:r w:rsidR="00375CDA" w:rsidRPr="00D52117">
        <w:rPr>
          <w:rFonts w:ascii="Marianne Light" w:hAnsi="Marianne Light"/>
        </w:rPr>
        <w:t> </w:t>
      </w:r>
      <w:r w:rsidR="00375CDA" w:rsidRPr="00B8489B">
        <w:rPr>
          <w:rFonts w:ascii="Marianne Light" w:hAnsi="Marianne Light"/>
        </w:rPr>
        <w:t>;</w:t>
      </w:r>
    </w:p>
    <w:p w14:paraId="4802F294" w14:textId="3636CCB5" w:rsidR="00375CDA" w:rsidRPr="00B8489B" w:rsidRDefault="008C5BD9"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w:t>
      </w:r>
      <w:proofErr w:type="gramEnd"/>
      <w:r w:rsidR="00375CDA" w:rsidRPr="00B8489B">
        <w:rPr>
          <w:rFonts w:ascii="Marianne Light" w:hAnsi="Marianne Light"/>
        </w:rPr>
        <w:t xml:space="preserve"> prestataire dispose de compétences en PPS ou apporte des compétences spécifiques en complément des acteurs en prévention</w:t>
      </w:r>
      <w:r w:rsidR="00375CDA" w:rsidRPr="00D52117">
        <w:rPr>
          <w:rFonts w:ascii="Marianne Light" w:hAnsi="Marianne Light"/>
        </w:rPr>
        <w:t> </w:t>
      </w:r>
      <w:r w:rsidR="00375CDA" w:rsidRPr="00B8489B">
        <w:rPr>
          <w:rFonts w:ascii="Marianne Light" w:hAnsi="Marianne Light"/>
        </w:rPr>
        <w:t>;</w:t>
      </w:r>
    </w:p>
    <w:p w14:paraId="3420E910" w14:textId="6A71DBDE" w:rsidR="00375CDA" w:rsidRPr="00B8489B" w:rsidRDefault="008C5BD9"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w:t>
      </w:r>
      <w:proofErr w:type="gramEnd"/>
      <w:r w:rsidR="00375CDA" w:rsidRPr="00B8489B">
        <w:rPr>
          <w:rFonts w:ascii="Marianne Light" w:hAnsi="Marianne Light"/>
        </w:rPr>
        <w:t xml:space="preserve"> prestataire n’intervient pas de </w:t>
      </w:r>
      <w:r w:rsidRPr="00B8489B">
        <w:rPr>
          <w:rFonts w:ascii="Marianne Light" w:hAnsi="Marianne Light"/>
        </w:rPr>
        <w:t>manière isolée ;</w:t>
      </w:r>
    </w:p>
    <w:p w14:paraId="6D99E7B9" w14:textId="0F224E73" w:rsidR="00375CDA" w:rsidRPr="00B8489B" w:rsidRDefault="008C5BD9" w:rsidP="00D52117">
      <w:pPr>
        <w:pStyle w:val="Paragraphedeliste"/>
        <w:numPr>
          <w:ilvl w:val="1"/>
          <w:numId w:val="35"/>
        </w:numPr>
        <w:contextualSpacing/>
        <w:rPr>
          <w:rFonts w:ascii="Marianne Light" w:hAnsi="Marianne Light"/>
        </w:rPr>
      </w:pPr>
      <w:proofErr w:type="gramStart"/>
      <w:r w:rsidRPr="00B8489B">
        <w:rPr>
          <w:rFonts w:ascii="Marianne Light" w:hAnsi="Marianne Light"/>
        </w:rPr>
        <w:t>l</w:t>
      </w:r>
      <w:r w:rsidR="00375CDA" w:rsidRPr="00B8489B">
        <w:rPr>
          <w:rFonts w:ascii="Marianne Light" w:hAnsi="Marianne Light"/>
        </w:rPr>
        <w:t>e</w:t>
      </w:r>
      <w:proofErr w:type="gramEnd"/>
      <w:r w:rsidR="00375CDA" w:rsidRPr="00B8489B">
        <w:rPr>
          <w:rFonts w:ascii="Marianne Light" w:hAnsi="Marianne Light"/>
        </w:rPr>
        <w:t xml:space="preserve"> prestataire fournit une description détaillée de son intervention (objectifs de chaque séance, modalités d’intervention, d’évaluation, coût …)</w:t>
      </w:r>
      <w:r w:rsidRPr="00B8489B">
        <w:rPr>
          <w:rFonts w:ascii="Marianne Light" w:hAnsi="Marianne Light"/>
        </w:rPr>
        <w:t>.</w:t>
      </w:r>
    </w:p>
    <w:p w14:paraId="05B1E30D" w14:textId="6405B2F1" w:rsidR="00375CDA" w:rsidRDefault="00EF590E" w:rsidP="00D52117">
      <w:pPr>
        <w:pStyle w:val="Paragraphedeliste"/>
        <w:numPr>
          <w:ilvl w:val="0"/>
          <w:numId w:val="28"/>
        </w:numPr>
        <w:rPr>
          <w:rFonts w:ascii="Marianne Light" w:hAnsi="Marianne Light"/>
          <w:b/>
          <w:lang w:eastAsia="en-US"/>
        </w:rPr>
      </w:pPr>
      <w:r>
        <w:rPr>
          <w:rFonts w:ascii="Marianne Light" w:hAnsi="Marianne Light"/>
          <w:b/>
          <w:lang w:eastAsia="en-US"/>
        </w:rPr>
        <w:lastRenderedPageBreak/>
        <w:t>Critères d'exclusion</w:t>
      </w:r>
      <w:r w:rsidR="00D52117">
        <w:rPr>
          <w:rFonts w:ascii="Marianne Light" w:hAnsi="Marianne Light"/>
          <w:b/>
          <w:lang w:eastAsia="en-US"/>
        </w:rPr>
        <w:t> :</w:t>
      </w:r>
    </w:p>
    <w:p w14:paraId="49AEBE03" w14:textId="77777777" w:rsidR="00D52117" w:rsidRPr="00D52117" w:rsidRDefault="00D52117" w:rsidP="00D52117">
      <w:pPr>
        <w:pStyle w:val="Paragraphedeliste"/>
        <w:ind w:left="720"/>
        <w:rPr>
          <w:rFonts w:ascii="Marianne Light" w:hAnsi="Marianne Light"/>
          <w:b/>
          <w:lang w:eastAsia="en-US"/>
        </w:rPr>
      </w:pPr>
    </w:p>
    <w:p w14:paraId="44EE4EFA" w14:textId="784FD991" w:rsidR="00375CDA" w:rsidRPr="00D52117" w:rsidRDefault="00EE555E" w:rsidP="00D52117">
      <w:pPr>
        <w:pStyle w:val="Paragraphedeliste"/>
        <w:numPr>
          <w:ilvl w:val="0"/>
          <w:numId w:val="27"/>
        </w:numPr>
        <w:suppressAutoHyphens/>
        <w:snapToGrid w:val="0"/>
        <w:spacing w:before="240"/>
        <w:contextualSpacing/>
        <w:rPr>
          <w:rFonts w:ascii="Marianne Light" w:hAnsi="Marianne Light"/>
          <w:bCs/>
        </w:rPr>
      </w:pPr>
      <w:r w:rsidRPr="00D52117">
        <w:rPr>
          <w:rFonts w:ascii="Marianne Light" w:hAnsi="Marianne Light"/>
          <w:bCs/>
        </w:rPr>
        <w:t>L</w:t>
      </w:r>
      <w:r w:rsidR="00375CDA" w:rsidRPr="00D52117">
        <w:rPr>
          <w:rFonts w:ascii="Marianne Light" w:hAnsi="Marianne Light"/>
          <w:bCs/>
        </w:rPr>
        <w:t>’organisation d’une journée événementielle ou une action de communication ponctuelle ;</w:t>
      </w:r>
    </w:p>
    <w:p w14:paraId="35886CDC" w14:textId="6BD8977D" w:rsidR="00375CDA" w:rsidRPr="00D52117" w:rsidRDefault="00EF590E"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frais de formation des personnels institutionnels : établissements de santé, collectivités territoriales (à l’exception des frais de formation des bénévoles associatifs dans la mesure où les organismes assurant ces dernières ne disposent pas d’un financement) ;</w:t>
      </w:r>
    </w:p>
    <w:p w14:paraId="1AB68EA3" w14:textId="6063D0E4" w:rsidR="00375CDA" w:rsidRPr="00D52117" w:rsidRDefault="00EF590E"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projets à caractère curatif, les thérapies individuelles (psychothérapies, etc.) le réentrainement à l’effort d’une pathologie dans un établissement de soins, les soins de support ;</w:t>
      </w:r>
    </w:p>
    <w:p w14:paraId="2DDCE6F9" w14:textId="58D25F31" w:rsidR="00375CDA" w:rsidRPr="00D52117" w:rsidRDefault="00EF590E"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actions à visée exclusivement sociale ;</w:t>
      </w:r>
    </w:p>
    <w:p w14:paraId="1E146C95" w14:textId="148C29E3" w:rsidR="00375CDA" w:rsidRPr="00D52117" w:rsidRDefault="00EF590E"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projets “supervision d’équipes institutionnelles” ;</w:t>
      </w:r>
    </w:p>
    <w:p w14:paraId="6F956403" w14:textId="78E5D304" w:rsidR="00375CDA" w:rsidRPr="00D52117" w:rsidRDefault="00EF590E" w:rsidP="00D52117">
      <w:pPr>
        <w:pStyle w:val="Paragraphedeliste"/>
        <w:numPr>
          <w:ilvl w:val="0"/>
          <w:numId w:val="27"/>
        </w:numPr>
        <w:suppressAutoHyphens/>
        <w:snapToGrid w:val="0"/>
        <w:spacing w:before="240"/>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achats de tests de sérologie, les achats de vaccins et traitements de substitution ;</w:t>
      </w:r>
    </w:p>
    <w:p w14:paraId="70F8256D" w14:textId="10006A59" w:rsidR="00375CDA" w:rsidRDefault="00EF590E" w:rsidP="00D52117">
      <w:pPr>
        <w:pStyle w:val="Paragraphedeliste"/>
        <w:numPr>
          <w:ilvl w:val="0"/>
          <w:numId w:val="27"/>
        </w:numPr>
        <w:suppressAutoHyphens/>
        <w:snapToGrid w:val="0"/>
        <w:spacing w:before="240"/>
        <w:contextualSpacing/>
        <w:rPr>
          <w:rFonts w:ascii="Marianne Light" w:hAnsi="Marianne Light"/>
        </w:rPr>
      </w:pPr>
      <w:proofErr w:type="gramStart"/>
      <w:r w:rsidRPr="00D52117">
        <w:rPr>
          <w:rFonts w:ascii="Marianne Light" w:hAnsi="Marianne Light"/>
          <w:bCs/>
        </w:rPr>
        <w:t>l</w:t>
      </w:r>
      <w:r w:rsidR="00375CDA" w:rsidRPr="00D52117">
        <w:rPr>
          <w:rFonts w:ascii="Marianne Light" w:hAnsi="Marianne Light"/>
          <w:bCs/>
        </w:rPr>
        <w:t>e</w:t>
      </w:r>
      <w:proofErr w:type="gramEnd"/>
      <w:r w:rsidR="00375CDA" w:rsidRPr="00D52117">
        <w:rPr>
          <w:rFonts w:ascii="Marianne Light" w:hAnsi="Marianne Light"/>
          <w:bCs/>
        </w:rPr>
        <w:t xml:space="preserve"> financement de projets relevant de dispositifs et financements spécifiques (services d’aide à domicile, auxiliaires d</w:t>
      </w:r>
      <w:r w:rsidR="00375CDA" w:rsidRPr="008C5BD9">
        <w:rPr>
          <w:rFonts w:ascii="Marianne Light" w:hAnsi="Marianne Light"/>
        </w:rPr>
        <w:t>e vie, appartements thérapeutiques…).</w:t>
      </w:r>
    </w:p>
    <w:p w14:paraId="7AFC831D" w14:textId="77777777" w:rsidR="00A30491" w:rsidRPr="001617A9" w:rsidRDefault="00A30491" w:rsidP="00A30491">
      <w:pPr>
        <w:pStyle w:val="Paragraphedeliste2"/>
        <w:ind w:left="426"/>
        <w:jc w:val="both"/>
        <w:rPr>
          <w:rFonts w:ascii="Marianne Light" w:hAnsi="Marianne Light" w:cs="Arial"/>
          <w:sz w:val="20"/>
        </w:rPr>
      </w:pPr>
    </w:p>
    <w:p w14:paraId="7AC0BBB5" w14:textId="15A33C8D" w:rsidR="00375CDA" w:rsidRDefault="00375CDA" w:rsidP="00D52117">
      <w:pPr>
        <w:pStyle w:val="Paragraphedeliste"/>
        <w:numPr>
          <w:ilvl w:val="0"/>
          <w:numId w:val="28"/>
        </w:numPr>
        <w:rPr>
          <w:rFonts w:ascii="Marianne Light" w:hAnsi="Marianne Light"/>
          <w:b/>
          <w:lang w:eastAsia="en-US"/>
        </w:rPr>
      </w:pPr>
      <w:r w:rsidRPr="00EF590E">
        <w:rPr>
          <w:rFonts w:ascii="Marianne Light" w:hAnsi="Marianne Light"/>
          <w:b/>
          <w:lang w:eastAsia="en-US"/>
        </w:rPr>
        <w:t>Critères spécifiques pour les dossiers déposés par les établissements scolaires :</w:t>
      </w:r>
    </w:p>
    <w:p w14:paraId="3256B60E" w14:textId="77777777" w:rsidR="00D52117" w:rsidRPr="00D52117" w:rsidRDefault="00D52117" w:rsidP="00D52117">
      <w:pPr>
        <w:pStyle w:val="Paragraphedeliste"/>
        <w:ind w:left="720"/>
        <w:rPr>
          <w:rFonts w:ascii="Marianne Light" w:hAnsi="Marianne Light"/>
          <w:b/>
          <w:lang w:eastAsia="en-US"/>
        </w:rPr>
      </w:pPr>
    </w:p>
    <w:p w14:paraId="1D36A4F6" w14:textId="35731562" w:rsidR="00375CDA" w:rsidRPr="00B8489B" w:rsidRDefault="00375CDA" w:rsidP="00375CDA">
      <w:pPr>
        <w:autoSpaceDE w:val="0"/>
        <w:autoSpaceDN w:val="0"/>
        <w:adjustRightInd w:val="0"/>
        <w:rPr>
          <w:rFonts w:ascii="Marianne Light" w:hAnsi="Marianne Light"/>
          <w:color w:val="000000"/>
        </w:rPr>
      </w:pPr>
      <w:r w:rsidRPr="00B8489B">
        <w:rPr>
          <w:rFonts w:ascii="Marianne Light" w:hAnsi="Marianne Light"/>
          <w:color w:val="000000"/>
        </w:rPr>
        <w:t>Dans le cadre de dotations financières octroyées aux établissements scolaires, ces dernières seront conditionnées à la mise en place d’un Comité d’Éducation à la Santé et la Citoyenneté et à l’environnement Inter degrés/Inter établissement (CESCEI). Cette dotation pourra permettre l’installati</w:t>
      </w:r>
      <w:r w:rsidR="00D52117">
        <w:rPr>
          <w:rFonts w:ascii="Marianne Light" w:hAnsi="Marianne Light"/>
          <w:color w:val="000000"/>
        </w:rPr>
        <w:t>on de cette dynamique de CESCEI :</w:t>
      </w:r>
    </w:p>
    <w:p w14:paraId="6EF70635" w14:textId="7DC2972A" w:rsidR="00375CDA" w:rsidRPr="00D52117" w:rsidRDefault="00EE555E" w:rsidP="00D52117">
      <w:pPr>
        <w:pStyle w:val="Paragraphedeliste"/>
        <w:numPr>
          <w:ilvl w:val="0"/>
          <w:numId w:val="27"/>
        </w:numPr>
        <w:suppressAutoHyphens/>
        <w:snapToGrid w:val="0"/>
        <w:ind w:left="1066" w:hanging="357"/>
        <w:contextualSpacing/>
        <w:rPr>
          <w:rFonts w:ascii="Marianne Light" w:hAnsi="Marianne Light"/>
          <w:bCs/>
        </w:rPr>
      </w:pPr>
      <w:r w:rsidRPr="00D52117">
        <w:rPr>
          <w:rFonts w:ascii="Marianne Light" w:hAnsi="Marianne Light"/>
          <w:bCs/>
        </w:rPr>
        <w:t>L</w:t>
      </w:r>
      <w:r w:rsidR="00375CDA" w:rsidRPr="00D52117">
        <w:rPr>
          <w:rFonts w:ascii="Marianne Light" w:hAnsi="Marianne Light"/>
          <w:bCs/>
        </w:rPr>
        <w:t>es dynamiques engagées devront s’appuyer sur le référentiel  « école promotrice de santé »</w:t>
      </w:r>
      <w:r w:rsidR="00375CDA" w:rsidRPr="00D52117">
        <w:rPr>
          <w:bCs/>
        </w:rPr>
        <w:footnoteReference w:id="4"/>
      </w:r>
      <w:r w:rsidR="0049510F" w:rsidRPr="00D52117">
        <w:rPr>
          <w:rFonts w:ascii="Marianne Light" w:hAnsi="Marianne Light"/>
          <w:bCs/>
        </w:rPr>
        <w:t> ;</w:t>
      </w:r>
    </w:p>
    <w:p w14:paraId="0304C9BE" w14:textId="52A9FF3E" w:rsidR="00375CDA" w:rsidRPr="00D52117" w:rsidRDefault="0049510F" w:rsidP="00D52117">
      <w:pPr>
        <w:pStyle w:val="Paragraphedeliste"/>
        <w:numPr>
          <w:ilvl w:val="0"/>
          <w:numId w:val="27"/>
        </w:numPr>
        <w:suppressAutoHyphens/>
        <w:snapToGrid w:val="0"/>
        <w:ind w:left="1066" w:hanging="357"/>
        <w:contextualSpacing/>
        <w:rPr>
          <w:rFonts w:ascii="Marianne Light" w:hAnsi="Marianne Light"/>
          <w:bCs/>
        </w:rPr>
      </w:pPr>
      <w:proofErr w:type="gramStart"/>
      <w:r w:rsidRPr="00D52117">
        <w:rPr>
          <w:rFonts w:ascii="Marianne Light" w:hAnsi="Marianne Light"/>
          <w:bCs/>
        </w:rPr>
        <w:t>l</w:t>
      </w:r>
      <w:r w:rsidR="00375CDA" w:rsidRPr="00D52117">
        <w:rPr>
          <w:rFonts w:ascii="Marianne Light" w:hAnsi="Marianne Light"/>
          <w:bCs/>
        </w:rPr>
        <w:t>es</w:t>
      </w:r>
      <w:proofErr w:type="gramEnd"/>
      <w:r w:rsidR="00375CDA" w:rsidRPr="00D52117">
        <w:rPr>
          <w:rFonts w:ascii="Marianne Light" w:hAnsi="Marianne Light"/>
          <w:bCs/>
        </w:rPr>
        <w:t xml:space="preserve"> projets en milieu scolaire doivent s’inscrire dans les projets associant les différents niveaux scolaires concernés (maternelles, primaires, collèges et lycées) au sein des bassins d’éducation et de formation (BEF) et des comités d’éducation à la santé et à la citoyenneté et à l’envi</w:t>
      </w:r>
      <w:r w:rsidRPr="00D52117">
        <w:rPr>
          <w:rFonts w:ascii="Marianne Light" w:hAnsi="Marianne Light"/>
          <w:bCs/>
        </w:rPr>
        <w:t>ronnement inter-degré (CESCEI) ;</w:t>
      </w:r>
    </w:p>
    <w:p w14:paraId="7478E506" w14:textId="3C4C3E61" w:rsidR="00375CDA" w:rsidRPr="00D52117" w:rsidRDefault="00D52117" w:rsidP="00D52117">
      <w:pPr>
        <w:pStyle w:val="Paragraphedeliste"/>
        <w:numPr>
          <w:ilvl w:val="0"/>
          <w:numId w:val="27"/>
        </w:numPr>
        <w:suppressAutoHyphens/>
        <w:snapToGrid w:val="0"/>
        <w:ind w:left="1066" w:hanging="357"/>
        <w:contextualSpacing/>
        <w:rPr>
          <w:rFonts w:ascii="Marianne Light" w:hAnsi="Marianne Light"/>
          <w:bCs/>
        </w:rPr>
      </w:pPr>
      <w:r>
        <w:rPr>
          <w:rFonts w:ascii="Marianne Light" w:hAnsi="Marianne Light"/>
          <w:bCs/>
        </w:rPr>
        <w:t>U</w:t>
      </w:r>
      <w:r w:rsidR="00375CDA" w:rsidRPr="00D52117">
        <w:rPr>
          <w:rFonts w:ascii="Marianne Light" w:hAnsi="Marianne Light"/>
          <w:bCs/>
        </w:rPr>
        <w:t>n programme d’actions en promotion de la santé nécessite de travailler sur l’ensemble des déterminants de santé que sont l’environnement scolaire physique (aménagement des locaux : restaurant scolaire, salle d’étude…), l’environnement communautaire (lien école-quartier), l’environnement scolaire social et pédagogique (consultation des devoirs en ligne, règlement scolaire, organisation des conseils de classe, climat scolaire, …), l’environnement familial (éducation parentale, conditions familiales) et les aptitudes individuell</w:t>
      </w:r>
      <w:r w:rsidR="0049510F" w:rsidRPr="00D52117">
        <w:rPr>
          <w:rFonts w:ascii="Marianne Light" w:hAnsi="Marianne Light"/>
          <w:bCs/>
        </w:rPr>
        <w:t>es (compétences psychosociales) ;</w:t>
      </w:r>
    </w:p>
    <w:p w14:paraId="7AEC14BF" w14:textId="6C625F4D" w:rsidR="00375CDA" w:rsidRPr="00D52117" w:rsidRDefault="00D52117" w:rsidP="00D52117">
      <w:pPr>
        <w:pStyle w:val="Paragraphedeliste"/>
        <w:numPr>
          <w:ilvl w:val="0"/>
          <w:numId w:val="27"/>
        </w:numPr>
        <w:suppressAutoHyphens/>
        <w:snapToGrid w:val="0"/>
        <w:ind w:left="1066" w:hanging="357"/>
        <w:contextualSpacing/>
        <w:rPr>
          <w:rFonts w:ascii="Marianne Light" w:hAnsi="Marianne Light"/>
          <w:bCs/>
        </w:rPr>
      </w:pPr>
      <w:r>
        <w:rPr>
          <w:rFonts w:ascii="Marianne Light" w:hAnsi="Marianne Light"/>
          <w:bCs/>
        </w:rPr>
        <w:t>I</w:t>
      </w:r>
      <w:r w:rsidR="00375CDA" w:rsidRPr="00D52117">
        <w:rPr>
          <w:rFonts w:ascii="Marianne Light" w:hAnsi="Marianne Light"/>
          <w:bCs/>
        </w:rPr>
        <w:t>l est recommandé que chaque établissement s’interroge sur ces déterminants afin que le programme d’actions propose un ensemble d’actions diversifiées pour répondre au bien être des élèves.</w:t>
      </w:r>
      <w:r w:rsidR="0049510F" w:rsidRPr="00D52117">
        <w:rPr>
          <w:rFonts w:ascii="Marianne Light" w:hAnsi="Marianne Light"/>
          <w:bCs/>
        </w:rPr>
        <w:t xml:space="preserve"> </w:t>
      </w:r>
      <w:r w:rsidR="00375CDA" w:rsidRPr="00D52117">
        <w:rPr>
          <w:rFonts w:ascii="Marianne Light" w:hAnsi="Marianne Light"/>
          <w:bCs/>
        </w:rPr>
        <w:t>À titre d’exemple : pour répondre au stress et au mal-être des élèves, il ne s’agit pas de mettre en place des séances de sophrologie ou de relaxation mais d’agir sur les déterminants qui sont à l’o</w:t>
      </w:r>
      <w:r w:rsidR="0049510F" w:rsidRPr="00D52117">
        <w:rPr>
          <w:rFonts w:ascii="Marianne Light" w:hAnsi="Marianne Light"/>
          <w:bCs/>
        </w:rPr>
        <w:t>rigine du stress et du mal-être ;</w:t>
      </w:r>
    </w:p>
    <w:p w14:paraId="5F35BE09" w14:textId="33517E6A" w:rsidR="00375CDA" w:rsidRPr="00D52117" w:rsidRDefault="00D52117" w:rsidP="00D52117">
      <w:pPr>
        <w:pStyle w:val="Paragraphedeliste"/>
        <w:numPr>
          <w:ilvl w:val="0"/>
          <w:numId w:val="27"/>
        </w:numPr>
        <w:suppressAutoHyphens/>
        <w:snapToGrid w:val="0"/>
        <w:ind w:left="1066" w:hanging="357"/>
        <w:contextualSpacing/>
        <w:rPr>
          <w:rFonts w:ascii="Marianne Light" w:hAnsi="Marianne Light"/>
          <w:bCs/>
        </w:rPr>
      </w:pPr>
      <w:r>
        <w:rPr>
          <w:rFonts w:ascii="Marianne Light" w:hAnsi="Marianne Light"/>
          <w:bCs/>
        </w:rPr>
        <w:t>P</w:t>
      </w:r>
      <w:r w:rsidR="00375CDA" w:rsidRPr="00D52117">
        <w:rPr>
          <w:rFonts w:ascii="Marianne Light" w:hAnsi="Marianne Light"/>
          <w:bCs/>
        </w:rPr>
        <w:t>our toute intervention en milieu scolaire, les promoteurs devront justifier d’un agrément de l’Éducation nationale. De ce fait, toutes les interventions de type sophrologie, méditation de pleine conscience, relaxation… ne pouvant répondre à ce critère ne seront pas financées.</w:t>
      </w:r>
    </w:p>
    <w:p w14:paraId="2BC83E94" w14:textId="75164C7D" w:rsidR="00CD6F62" w:rsidRPr="00D52117" w:rsidRDefault="00CD6F62" w:rsidP="00D52117">
      <w:pPr>
        <w:pStyle w:val="Paragraphedeliste"/>
        <w:numPr>
          <w:ilvl w:val="0"/>
          <w:numId w:val="27"/>
        </w:numPr>
        <w:suppressAutoHyphens/>
        <w:snapToGrid w:val="0"/>
        <w:ind w:left="1066" w:hanging="357"/>
        <w:contextualSpacing/>
        <w:rPr>
          <w:rFonts w:ascii="Marianne Light" w:hAnsi="Marianne Light"/>
          <w:bCs/>
        </w:rPr>
      </w:pPr>
      <w:r w:rsidRPr="00D52117">
        <w:rPr>
          <w:rFonts w:ascii="Marianne Light" w:hAnsi="Marianne Light"/>
          <w:bCs/>
        </w:rPr>
        <w:br w:type="page"/>
      </w:r>
    </w:p>
    <w:p w14:paraId="1E0BC7CD" w14:textId="439A662F" w:rsidR="001F4E81" w:rsidRPr="0063129C" w:rsidRDefault="001F4E81" w:rsidP="001617A9">
      <w:pPr>
        <w:jc w:val="left"/>
        <w:rPr>
          <w:rFonts w:ascii="Marianne" w:hAnsi="Marianne"/>
          <w:b/>
          <w:color w:val="004496"/>
        </w:rPr>
        <w:sectPr w:rsidR="001F4E81" w:rsidRPr="0063129C" w:rsidSect="00EE555E">
          <w:footerReference w:type="default" r:id="rId33"/>
          <w:headerReference w:type="first" r:id="rId34"/>
          <w:pgSz w:w="11906" w:h="16838"/>
          <w:pgMar w:top="1418" w:right="849" w:bottom="284" w:left="992" w:header="720" w:footer="347" w:gutter="0"/>
          <w:pgNumType w:start="0"/>
          <w:cols w:space="720"/>
          <w:titlePg/>
          <w:docGrid w:linePitch="272"/>
        </w:sectPr>
      </w:pPr>
    </w:p>
    <w:p w14:paraId="06E9DF4B" w14:textId="7B7AB855" w:rsidR="0063515C" w:rsidRDefault="0063515C" w:rsidP="00BF7094">
      <w:pPr>
        <w:jc w:val="left"/>
      </w:pPr>
      <w:r>
        <w:rPr>
          <w:rFonts w:ascii="Marianne" w:eastAsiaTheme="minorEastAsia" w:hAnsi="Marianne"/>
          <w:noProof/>
          <w:color w:val="000000"/>
          <w:sz w:val="28"/>
          <w:szCs w:val="28"/>
        </w:rPr>
        <w:lastRenderedPageBreak/>
        <w:drawing>
          <wp:anchor distT="0" distB="0" distL="114300" distR="114300" simplePos="0" relativeHeight="251843072" behindDoc="1" locked="0" layoutInCell="1" allowOverlap="1" wp14:anchorId="101DAE06" wp14:editId="7879AC58">
            <wp:simplePos x="0" y="0"/>
            <wp:positionH relativeFrom="column">
              <wp:posOffset>881888</wp:posOffset>
            </wp:positionH>
            <wp:positionV relativeFrom="paragraph">
              <wp:posOffset>106680</wp:posOffset>
            </wp:positionV>
            <wp:extent cx="938784" cy="628618"/>
            <wp:effectExtent l="0" t="0" r="0" b="635"/>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discussi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8784" cy="628618"/>
                    </a:xfrm>
                    <a:prstGeom prst="rect">
                      <a:avLst/>
                    </a:prstGeom>
                  </pic:spPr>
                </pic:pic>
              </a:graphicData>
            </a:graphic>
          </wp:anchor>
        </w:drawing>
      </w:r>
    </w:p>
    <w:p w14:paraId="2E644F83" w14:textId="61D953EC" w:rsidR="0063515C" w:rsidRDefault="0063515C" w:rsidP="00BF7094">
      <w:pPr>
        <w:jc w:val="left"/>
      </w:pPr>
    </w:p>
    <w:p w14:paraId="247EC06B" w14:textId="0396266A" w:rsidR="0063515C" w:rsidRPr="0063515C" w:rsidRDefault="0063515C" w:rsidP="00D36408">
      <w:pPr>
        <w:pBdr>
          <w:top w:val="single" w:sz="4" w:space="1" w:color="40A179"/>
        </w:pBdr>
        <w:ind w:left="2977" w:right="1558"/>
        <w:jc w:val="center"/>
        <w:rPr>
          <w:sz w:val="28"/>
          <w:szCs w:val="28"/>
        </w:rPr>
      </w:pPr>
    </w:p>
    <w:p w14:paraId="7B29B26E" w14:textId="120C7536" w:rsidR="0063515C" w:rsidRPr="0063515C" w:rsidRDefault="0063515C" w:rsidP="0063515C">
      <w:pPr>
        <w:autoSpaceDE w:val="0"/>
        <w:autoSpaceDN w:val="0"/>
        <w:ind w:left="3119"/>
        <w:rPr>
          <w:rFonts w:ascii="Marianne" w:eastAsiaTheme="minorEastAsia" w:hAnsi="Marianne"/>
          <w:b/>
          <w:bCs/>
          <w:noProof/>
          <w:color w:val="000000"/>
          <w:sz w:val="32"/>
          <w:szCs w:val="32"/>
        </w:rPr>
      </w:pPr>
      <w:r w:rsidRPr="0063515C">
        <w:rPr>
          <w:rFonts w:ascii="Marianne" w:eastAsiaTheme="minorEastAsia" w:hAnsi="Marianne"/>
          <w:b/>
          <w:bCs/>
          <w:noProof/>
          <w:color w:val="000000"/>
          <w:sz w:val="32"/>
          <w:szCs w:val="32"/>
        </w:rPr>
        <w:t>ARS Normandie</w:t>
      </w:r>
    </w:p>
    <w:p w14:paraId="0D6DF08E" w14:textId="0138791B" w:rsidR="0063515C" w:rsidRPr="0063515C" w:rsidRDefault="0063515C" w:rsidP="0063515C">
      <w:pPr>
        <w:autoSpaceDE w:val="0"/>
        <w:autoSpaceDN w:val="0"/>
        <w:ind w:left="3119"/>
        <w:rPr>
          <w:rFonts w:ascii="Marianne" w:eastAsiaTheme="minorEastAsia" w:hAnsi="Marianne"/>
          <w:noProof/>
          <w:color w:val="000000"/>
          <w:sz w:val="28"/>
          <w:szCs w:val="28"/>
        </w:rPr>
      </w:pPr>
    </w:p>
    <w:p w14:paraId="352E231B" w14:textId="4FEE24FE" w:rsidR="0063515C" w:rsidRPr="0063515C" w:rsidRDefault="0063515C" w:rsidP="0063515C">
      <w:pPr>
        <w:autoSpaceDE w:val="0"/>
        <w:autoSpaceDN w:val="0"/>
        <w:ind w:left="3119"/>
        <w:rPr>
          <w:rFonts w:ascii="Marianne" w:eastAsiaTheme="minorEastAsia" w:hAnsi="Marianne"/>
          <w:noProof/>
          <w:color w:val="000000"/>
          <w:sz w:val="28"/>
          <w:szCs w:val="28"/>
        </w:rPr>
      </w:pPr>
      <w:r>
        <w:rPr>
          <w:rFonts w:ascii="Marianne" w:eastAsiaTheme="minorEastAsia" w:hAnsi="Marianne"/>
          <w:noProof/>
          <w:color w:val="000000"/>
          <w:sz w:val="28"/>
          <w:szCs w:val="28"/>
        </w:rPr>
        <w:t>Esplanade Claude Monet</w:t>
      </w:r>
    </w:p>
    <w:p w14:paraId="1729D84F" w14:textId="55BB381D"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sidRPr="0063515C">
        <w:rPr>
          <w:rFonts w:ascii="Marianne" w:eastAsiaTheme="minorEastAsia" w:hAnsi="Marianne"/>
          <w:noProof/>
          <w:color w:val="000000"/>
          <w:sz w:val="28"/>
          <w:szCs w:val="28"/>
        </w:rPr>
        <w:t xml:space="preserve">2 </w:t>
      </w:r>
      <w:r>
        <w:rPr>
          <w:rFonts w:ascii="Marianne" w:eastAsiaTheme="minorEastAsia" w:hAnsi="Marianne"/>
          <w:noProof/>
          <w:color w:val="000000"/>
          <w:sz w:val="28"/>
          <w:szCs w:val="28"/>
        </w:rPr>
        <w:t>place Jean Nouzille</w:t>
      </w:r>
    </w:p>
    <w:p w14:paraId="69B8A0D7" w14:textId="4CF82FEE"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Pr>
          <w:rFonts w:ascii="Marianne" w:eastAsiaTheme="minorEastAsia" w:hAnsi="Marianne"/>
          <w:noProof/>
          <w:color w:val="000000"/>
          <w:sz w:val="28"/>
          <w:szCs w:val="28"/>
        </w:rPr>
        <w:t>CS 55035</w:t>
      </w:r>
    </w:p>
    <w:p w14:paraId="09AF110A" w14:textId="05AC4B42" w:rsidR="0063515C" w:rsidRPr="0063515C" w:rsidRDefault="0063515C" w:rsidP="0063515C">
      <w:pPr>
        <w:pStyle w:val="Paragraphedeliste"/>
        <w:autoSpaceDE w:val="0"/>
        <w:autoSpaceDN w:val="0"/>
        <w:ind w:left="3119"/>
        <w:rPr>
          <w:rFonts w:ascii="Marianne" w:eastAsiaTheme="minorEastAsia" w:hAnsi="Marianne"/>
          <w:noProof/>
          <w:color w:val="000000"/>
          <w:sz w:val="28"/>
          <w:szCs w:val="28"/>
        </w:rPr>
      </w:pPr>
      <w:r w:rsidRPr="0063515C">
        <w:rPr>
          <w:rFonts w:ascii="Marianne" w:eastAsiaTheme="minorEastAsia" w:hAnsi="Marianne"/>
          <w:noProof/>
          <w:color w:val="000000"/>
          <w:sz w:val="28"/>
          <w:szCs w:val="28"/>
        </w:rPr>
        <w:t>14050 Caen Cedex 4</w:t>
      </w:r>
    </w:p>
    <w:p w14:paraId="2ACCE125" w14:textId="3AA73EAF" w:rsidR="0063515C" w:rsidRDefault="0063515C" w:rsidP="0063515C">
      <w:pPr>
        <w:autoSpaceDE w:val="0"/>
        <w:autoSpaceDN w:val="0"/>
        <w:spacing w:after="240"/>
        <w:ind w:left="3119"/>
        <w:rPr>
          <w:rFonts w:ascii="Marianne" w:eastAsiaTheme="minorEastAsia" w:hAnsi="Marianne"/>
          <w:noProof/>
          <w:color w:val="1F497D"/>
          <w:sz w:val="28"/>
          <w:szCs w:val="28"/>
        </w:rPr>
      </w:pPr>
      <w:r w:rsidRPr="0063515C">
        <w:rPr>
          <w:rFonts w:ascii="Marianne" w:eastAsiaTheme="minorEastAsia" w:hAnsi="Marianne"/>
          <w:noProof/>
          <w:color w:val="1F497D"/>
          <w:sz w:val="28"/>
          <w:szCs w:val="28"/>
          <w:u w:val="single"/>
        </w:rPr>
        <w:t>www.</w:t>
      </w:r>
      <w:hyperlink r:id="rId36" w:history="1">
        <w:r w:rsidRPr="0063515C">
          <w:rPr>
            <w:rStyle w:val="Lienhypertexte"/>
            <w:rFonts w:ascii="Marianne" w:eastAsiaTheme="minorEastAsia" w:hAnsi="Marianne"/>
            <w:noProof/>
            <w:color w:val="1F497D"/>
            <w:sz w:val="28"/>
            <w:szCs w:val="28"/>
          </w:rPr>
          <w:t>normandie.ars.sante.fr</w:t>
        </w:r>
      </w:hyperlink>
    </w:p>
    <w:p w14:paraId="583AB394" w14:textId="2D0B56C0" w:rsidR="0063515C" w:rsidRDefault="00D36408" w:rsidP="004F722A">
      <w:pPr>
        <w:autoSpaceDE w:val="0"/>
        <w:autoSpaceDN w:val="0"/>
        <w:spacing w:after="240"/>
        <w:ind w:left="3119" w:right="1558"/>
        <w:jc w:val="left"/>
        <w:rPr>
          <w:rFonts w:ascii="Marianne" w:eastAsiaTheme="minorEastAsia" w:hAnsi="Marianne"/>
          <w:noProof/>
          <w:color w:val="000000"/>
          <w:sz w:val="28"/>
          <w:szCs w:val="28"/>
        </w:rPr>
      </w:pPr>
      <w:r>
        <w:rPr>
          <w:rFonts w:ascii="Marianne" w:eastAsiaTheme="minorEastAsia" w:hAnsi="Marianne"/>
          <w:noProof/>
          <w:color w:val="000000"/>
          <w:sz w:val="28"/>
          <w:szCs w:val="28"/>
        </w:rPr>
        <w:drawing>
          <wp:inline distT="0" distB="0" distL="0" distR="0" wp14:anchorId="270BDCFE" wp14:editId="3290D8E2">
            <wp:extent cx="1440000" cy="335944"/>
            <wp:effectExtent l="0" t="0" r="8255"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c-reseaux-sociaux-vert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335944"/>
                    </a:xfrm>
                    <a:prstGeom prst="rect">
                      <a:avLst/>
                    </a:prstGeom>
                  </pic:spPr>
                </pic:pic>
              </a:graphicData>
            </a:graphic>
          </wp:inline>
        </w:drawing>
      </w:r>
    </w:p>
    <w:p w14:paraId="199ED05E" w14:textId="77777777" w:rsidR="004F722A" w:rsidRPr="0063515C" w:rsidRDefault="004F722A" w:rsidP="00D36408">
      <w:pPr>
        <w:pBdr>
          <w:bottom w:val="single" w:sz="4" w:space="1" w:color="40A179"/>
        </w:pBdr>
        <w:autoSpaceDE w:val="0"/>
        <w:autoSpaceDN w:val="0"/>
        <w:spacing w:after="240"/>
        <w:ind w:left="1843" w:right="1558"/>
        <w:jc w:val="left"/>
        <w:rPr>
          <w:rFonts w:ascii="Marianne" w:eastAsiaTheme="minorEastAsia" w:hAnsi="Marianne"/>
          <w:noProof/>
          <w:color w:val="000000"/>
          <w:sz w:val="28"/>
          <w:szCs w:val="28"/>
        </w:rPr>
      </w:pPr>
    </w:p>
    <w:sectPr w:rsidR="004F722A" w:rsidRPr="0063515C" w:rsidSect="001866C1">
      <w:headerReference w:type="default" r:id="rId38"/>
      <w:footerReference w:type="default" r:id="rId39"/>
      <w:pgSz w:w="11906" w:h="16838"/>
      <w:pgMar w:top="5671" w:right="992" w:bottom="851"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49AC4" w14:textId="77777777" w:rsidR="00D84894" w:rsidRDefault="00D84894" w:rsidP="004459FE">
      <w:r>
        <w:separator/>
      </w:r>
    </w:p>
  </w:endnote>
  <w:endnote w:type="continuationSeparator" w:id="0">
    <w:p w14:paraId="09FF7F65" w14:textId="77777777" w:rsidR="00D84894" w:rsidRDefault="00D84894" w:rsidP="0044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rianne Medium">
    <w:panose1 w:val="02000000000000000000"/>
    <w:charset w:val="00"/>
    <w:family w:val="auto"/>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9B316" w14:textId="1951EF53" w:rsidR="00B8489B" w:rsidRPr="00B6564B" w:rsidRDefault="00EF55DD" w:rsidP="00BC2BA0">
    <w:pPr>
      <w:pStyle w:val="Pieddepage"/>
      <w:jc w:val="left"/>
      <w:rPr>
        <w:rFonts w:ascii="Marianne" w:hAnsi="Marianne"/>
        <w:noProof/>
        <w:color w:val="A6A6A6" w:themeColor="background1" w:themeShade="A6"/>
        <w:sz w:val="18"/>
        <w:szCs w:val="18"/>
      </w:rPr>
    </w:pPr>
    <w:r>
      <w:rPr>
        <w:rFonts w:ascii="Marianne" w:hAnsi="Marianne"/>
        <w:noProof/>
        <w:color w:val="A6A6A6" w:themeColor="background1" w:themeShade="A6"/>
        <w:sz w:val="18"/>
        <w:szCs w:val="18"/>
      </w:rPr>
      <w:t>AAP</w:t>
    </w:r>
    <w:r w:rsidR="00B8489B" w:rsidRPr="00BC2BA0">
      <w:rPr>
        <w:rFonts w:ascii="Marianne" w:hAnsi="Marianne"/>
        <w:noProof/>
        <w:color w:val="A6A6A6" w:themeColor="background1" w:themeShade="A6"/>
        <w:sz w:val="18"/>
        <w:szCs w:val="18"/>
      </w:rPr>
      <w:t xml:space="preserve"> PPS</w:t>
    </w:r>
    <w:r>
      <w:rPr>
        <w:rFonts w:ascii="Marianne" w:hAnsi="Marianne"/>
        <w:noProof/>
        <w:color w:val="A6A6A6" w:themeColor="background1" w:themeShade="A6"/>
        <w:sz w:val="18"/>
        <w:szCs w:val="18"/>
      </w:rPr>
      <w:t>E</w:t>
    </w:r>
    <w:r w:rsidR="00B8489B">
      <w:rPr>
        <w:rFonts w:ascii="Marianne" w:hAnsi="Marianne"/>
        <w:noProof/>
        <w:color w:val="A6A6A6" w:themeColor="background1" w:themeShade="A6"/>
        <w:sz w:val="18"/>
        <w:szCs w:val="18"/>
      </w:rPr>
      <w:tab/>
    </w:r>
    <w:r w:rsidR="00B8489B">
      <w:rPr>
        <w:rFonts w:ascii="Marianne" w:hAnsi="Marianne"/>
        <w:noProof/>
        <w:color w:val="A6A6A6" w:themeColor="background1" w:themeShade="A6"/>
        <w:sz w:val="18"/>
        <w:szCs w:val="18"/>
      </w:rPr>
      <w:tab/>
    </w:r>
    <w:r w:rsidR="00B8489B">
      <w:rPr>
        <w:rFonts w:ascii="Marianne" w:hAnsi="Marianne"/>
        <w:noProof/>
        <w:color w:val="A6A6A6" w:themeColor="background1" w:themeShade="A6"/>
        <w:sz w:val="18"/>
        <w:szCs w:val="18"/>
      </w:rPr>
      <w:tab/>
    </w:r>
    <w:r w:rsidR="00B8489B" w:rsidRPr="00B6564B">
      <w:rPr>
        <w:rFonts w:ascii="Marianne" w:hAnsi="Marianne"/>
        <w:color w:val="A6A6A6" w:themeColor="background1" w:themeShade="A6"/>
        <w:sz w:val="18"/>
        <w:szCs w:val="18"/>
      </w:rPr>
      <w:fldChar w:fldCharType="begin"/>
    </w:r>
    <w:r w:rsidR="00B8489B" w:rsidRPr="00B6564B">
      <w:rPr>
        <w:rFonts w:ascii="Marianne" w:hAnsi="Marianne"/>
        <w:color w:val="A6A6A6" w:themeColor="background1" w:themeShade="A6"/>
        <w:sz w:val="18"/>
        <w:szCs w:val="18"/>
      </w:rPr>
      <w:instrText>PAGE   \* MERGEFORMAT</w:instrText>
    </w:r>
    <w:r w:rsidR="00B8489B" w:rsidRPr="00B6564B">
      <w:rPr>
        <w:rFonts w:ascii="Marianne" w:hAnsi="Marianne"/>
        <w:color w:val="A6A6A6" w:themeColor="background1" w:themeShade="A6"/>
        <w:sz w:val="18"/>
        <w:szCs w:val="18"/>
      </w:rPr>
      <w:fldChar w:fldCharType="separate"/>
    </w:r>
    <w:r w:rsidR="000D1D62">
      <w:rPr>
        <w:rFonts w:ascii="Marianne" w:hAnsi="Marianne"/>
        <w:noProof/>
        <w:color w:val="A6A6A6" w:themeColor="background1" w:themeShade="A6"/>
        <w:sz w:val="18"/>
        <w:szCs w:val="18"/>
      </w:rPr>
      <w:t>13</w:t>
    </w:r>
    <w:r w:rsidR="00B8489B" w:rsidRPr="00B6564B">
      <w:rPr>
        <w:rFonts w:ascii="Marianne" w:hAnsi="Marianne"/>
        <w:color w:val="A6A6A6" w:themeColor="background1" w:themeShade="A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EEFC" w14:textId="67668AC9" w:rsidR="00B8489B" w:rsidRPr="00B6564B" w:rsidRDefault="00B8489B" w:rsidP="00D23AA5">
    <w:pPr>
      <w:pStyle w:val="Pieddepage"/>
      <w:jc w:val="right"/>
      <w:rPr>
        <w:rFonts w:ascii="Marianne" w:hAnsi="Marianne"/>
        <w:color w:val="A6A6A6" w:themeColor="background1" w:themeShade="A6"/>
        <w:sz w:val="18"/>
        <w:szCs w:val="18"/>
      </w:rPr>
    </w:pPr>
  </w:p>
  <w:p w14:paraId="032A2A65" w14:textId="77777777" w:rsidR="00B8489B" w:rsidRDefault="00B848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BCDA3" w14:textId="77777777" w:rsidR="00D84894" w:rsidRDefault="00D84894" w:rsidP="004459FE">
      <w:r>
        <w:separator/>
      </w:r>
    </w:p>
  </w:footnote>
  <w:footnote w:type="continuationSeparator" w:id="0">
    <w:p w14:paraId="1EC2DE7E" w14:textId="77777777" w:rsidR="00D84894" w:rsidRDefault="00D84894" w:rsidP="004459FE">
      <w:r>
        <w:continuationSeparator/>
      </w:r>
    </w:p>
  </w:footnote>
  <w:footnote w:id="1">
    <w:p w14:paraId="3488AD3D" w14:textId="77777777" w:rsidR="00B8489B" w:rsidRDefault="00B8489B" w:rsidP="00BE68CC">
      <w:pPr>
        <w:pStyle w:val="Notedebasdepage"/>
      </w:pPr>
      <w:r w:rsidRPr="00EF590E">
        <w:rPr>
          <w:rStyle w:val="Appelnotedebasdep"/>
          <w:rFonts w:ascii="Marianne Light" w:hAnsi="Marianne Light"/>
          <w:sz w:val="18"/>
          <w:szCs w:val="18"/>
        </w:rPr>
        <w:footnoteRef/>
      </w:r>
      <w:r w:rsidRPr="00EF590E">
        <w:rPr>
          <w:rFonts w:ascii="Marianne Light" w:hAnsi="Marianne Light"/>
          <w:sz w:val="18"/>
          <w:szCs w:val="18"/>
        </w:rPr>
        <w:t xml:space="preserve"> </w:t>
      </w:r>
      <w:hyperlink r:id="rId1" w:history="1">
        <w:r w:rsidRPr="00EF590E">
          <w:rPr>
            <w:rStyle w:val="Lienhypertexte"/>
            <w:rFonts w:ascii="Marianne Light" w:hAnsi="Marianne Light"/>
            <w:sz w:val="18"/>
            <w:szCs w:val="18"/>
          </w:rPr>
          <w:t>Compétences psychosociales : les renforcer pour promouvoir le bien-être dès le plus jeune âge | Agence régionale de santé Normandie (sante.fr)</w:t>
        </w:r>
      </w:hyperlink>
    </w:p>
  </w:footnote>
  <w:footnote w:id="2">
    <w:p w14:paraId="7A6ADE30" w14:textId="77777777" w:rsidR="00B8489B" w:rsidRDefault="00B8489B" w:rsidP="00BE68CC">
      <w:pPr>
        <w:pStyle w:val="Notedebasdepage"/>
      </w:pPr>
      <w:r w:rsidRPr="00CD6F62">
        <w:rPr>
          <w:rStyle w:val="Appelnotedebasdep"/>
          <w:rFonts w:ascii="Marianne Light" w:hAnsi="Marianne Light"/>
          <w:sz w:val="18"/>
          <w:szCs w:val="18"/>
        </w:rPr>
        <w:footnoteRef/>
      </w:r>
      <w:r w:rsidRPr="00CD6F62">
        <w:rPr>
          <w:rStyle w:val="Appelnotedebasdep"/>
          <w:rFonts w:ascii="Marianne Light" w:hAnsi="Marianne Light"/>
          <w:sz w:val="18"/>
          <w:szCs w:val="18"/>
        </w:rPr>
        <w:t xml:space="preserve"> </w:t>
      </w:r>
      <w:hyperlink r:id="rId2" w:history="1">
        <w:r w:rsidRPr="0029200C">
          <w:rPr>
            <w:rStyle w:val="Lienhypertexte"/>
            <w:rFonts w:ascii="Marianne Light" w:hAnsi="Marianne Light"/>
            <w:sz w:val="18"/>
          </w:rPr>
          <w:t>1000 premiers jours - Là où tout commence | Agence régionale de santé Normandie (sante.fr)</w:t>
        </w:r>
      </w:hyperlink>
    </w:p>
  </w:footnote>
  <w:footnote w:id="3">
    <w:p w14:paraId="70DAE041" w14:textId="77777777" w:rsidR="00B8489B" w:rsidRPr="005353E9" w:rsidRDefault="00B8489B" w:rsidP="00BE68CC">
      <w:pPr>
        <w:pStyle w:val="Notedebasdepage"/>
        <w:rPr>
          <w:rStyle w:val="Lienhypertexte"/>
          <w:rFonts w:ascii="Marianne Light" w:hAnsi="Marianne Light"/>
          <w:sz w:val="18"/>
          <w:szCs w:val="18"/>
        </w:rPr>
      </w:pPr>
      <w:r>
        <w:rPr>
          <w:rStyle w:val="Appelnotedebasdep"/>
        </w:rPr>
        <w:footnoteRef/>
      </w:r>
      <w:r>
        <w:t xml:space="preserve"> </w:t>
      </w:r>
      <w:hyperlink r:id="rId3" w:history="1">
        <w:r w:rsidRPr="005353E9">
          <w:rPr>
            <w:rStyle w:val="Lienhypertexte"/>
            <w:rFonts w:ascii="Marianne Light" w:hAnsi="Marianne Light"/>
            <w:sz w:val="18"/>
            <w:szCs w:val="18"/>
          </w:rPr>
          <w:t>strategie_nationale_sante_sexuelle.pdf</w:t>
        </w:r>
      </w:hyperlink>
    </w:p>
  </w:footnote>
  <w:footnote w:id="4">
    <w:p w14:paraId="5D6164DA" w14:textId="77777777" w:rsidR="00B8489B" w:rsidRPr="00EF590E" w:rsidRDefault="00B8489B" w:rsidP="00375CDA">
      <w:pPr>
        <w:pStyle w:val="Notedebasdepage"/>
        <w:rPr>
          <w:rFonts w:ascii="Marianne Light" w:hAnsi="Marianne Light"/>
          <w:sz w:val="18"/>
          <w:szCs w:val="18"/>
        </w:rPr>
      </w:pPr>
      <w:r w:rsidRPr="00EF590E">
        <w:rPr>
          <w:rStyle w:val="Appelnotedebasdep"/>
          <w:rFonts w:ascii="Marianne Light" w:hAnsi="Marianne Light"/>
          <w:sz w:val="18"/>
          <w:szCs w:val="18"/>
        </w:rPr>
        <w:footnoteRef/>
      </w:r>
      <w:r w:rsidRPr="00EF590E">
        <w:rPr>
          <w:rFonts w:ascii="Marianne Light" w:hAnsi="Marianne Light"/>
          <w:sz w:val="18"/>
          <w:szCs w:val="18"/>
        </w:rPr>
        <w:t xml:space="preserve"> </w:t>
      </w:r>
      <w:hyperlink r:id="rId4" w:history="1">
        <w:r w:rsidRPr="00EF590E">
          <w:rPr>
            <w:rStyle w:val="Lienhypertexte"/>
            <w:rFonts w:ascii="Marianne Light" w:hAnsi="Marianne Light"/>
            <w:sz w:val="18"/>
            <w:szCs w:val="18"/>
          </w:rPr>
          <w:t>VM_EcolePromotriceSante_1240842.pdf (education.fr)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3C98A" w14:textId="187B818D" w:rsidR="00B8489B" w:rsidRDefault="00B8489B">
    <w:pPr>
      <w:pStyle w:val="En-tte"/>
    </w:pPr>
    <w:r>
      <w:rPr>
        <w:noProof/>
      </w:rPr>
      <w:drawing>
        <wp:anchor distT="0" distB="0" distL="114300" distR="114300" simplePos="0" relativeHeight="251665408" behindDoc="1" locked="0" layoutInCell="1" allowOverlap="1" wp14:anchorId="5F7B97C8" wp14:editId="5B741CD9">
          <wp:simplePos x="0" y="0"/>
          <wp:positionH relativeFrom="column">
            <wp:posOffset>-629920</wp:posOffset>
          </wp:positionH>
          <wp:positionV relativeFrom="paragraph">
            <wp:posOffset>-448408</wp:posOffset>
          </wp:positionV>
          <wp:extent cx="7543800" cy="1067019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barit-A4-couv2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193" cy="1068348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FA2B0" w14:textId="77777777" w:rsidR="00B8489B" w:rsidRDefault="00B8489B">
    <w:pPr>
      <w:pStyle w:val="En-tte"/>
    </w:pPr>
    <w:r>
      <w:rPr>
        <w:noProof/>
      </w:rPr>
      <w:drawing>
        <wp:anchor distT="0" distB="0" distL="114300" distR="114300" simplePos="0" relativeHeight="251663360" behindDoc="0" locked="0" layoutInCell="1" allowOverlap="1" wp14:anchorId="73B1162C" wp14:editId="6BAC86D3">
          <wp:simplePos x="0" y="0"/>
          <wp:positionH relativeFrom="column">
            <wp:posOffset>4281805</wp:posOffset>
          </wp:positionH>
          <wp:positionV relativeFrom="paragraph">
            <wp:posOffset>635</wp:posOffset>
          </wp:positionV>
          <wp:extent cx="1941195" cy="1370965"/>
          <wp:effectExtent l="0" t="0" r="1905" b="0"/>
          <wp:wrapNone/>
          <wp:docPr id="31" name="Image 31" descr="N:\DG-DIRECTION GENERALE\DG-COMMUNICATION\3_CHARTE_GRAPHIQUE\01_LOGOS\LOGOS_ARSN\HD\Logo_ARSN_Haute_definition\LOGOS-ARS-N-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descr="N:\DG-DIRECTION GENERALE\DG-COMMUNICATION\3_CHARTE_GRAPHIQUE\01_LOGOS\LOGOS_ARSN\HD\Logo_ARSN_Haute_definition\LOGOS-ARS-N-coule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119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BD3BC5" wp14:editId="7AAADCCA">
          <wp:simplePos x="0" y="0"/>
          <wp:positionH relativeFrom="column">
            <wp:posOffset>0</wp:posOffset>
          </wp:positionH>
          <wp:positionV relativeFrom="paragraph">
            <wp:posOffset>0</wp:posOffset>
          </wp:positionV>
          <wp:extent cx="1350010" cy="1210945"/>
          <wp:effectExtent l="0" t="0" r="2540" b="8255"/>
          <wp:wrapNone/>
          <wp:docPr id="224" name="Image 224" descr="N:\DG-DIRECTION GENERALE\DG-COMMUNICATION\3_CHARTE_GRAPHIQUE\2020_Evolution charte gouvernementale\MODELES V1 ARS\LogoRepFranç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descr="N:\DG-DIRECTION GENERALE\DG-COMMUNICATION\3_CHARTE_GRAPHIQUE\2020_Evolution charte gouvernementale\MODELES V1 ARS\LogoRepFrançai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01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multilevel"/>
    <w:tmpl w:val="36A26C0E"/>
    <w:name w:val="WW8Num5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071BA0"/>
    <w:multiLevelType w:val="hybridMultilevel"/>
    <w:tmpl w:val="E3908704"/>
    <w:lvl w:ilvl="0" w:tplc="82486EB4">
      <w:start w:val="1"/>
      <w:numFmt w:val="bullet"/>
      <w:lvlText w:val=""/>
      <w:lvlJc w:val="left"/>
      <w:pPr>
        <w:tabs>
          <w:tab w:val="num" w:pos="506"/>
        </w:tabs>
        <w:ind w:left="506" w:hanging="360"/>
      </w:pPr>
      <w:rPr>
        <w:rFonts w:ascii="Wingdings 3" w:hAnsi="Wingdings 3" w:hint="default"/>
      </w:rPr>
    </w:lvl>
    <w:lvl w:ilvl="1" w:tplc="61FA4152">
      <w:start w:val="1"/>
      <w:numFmt w:val="bullet"/>
      <w:lvlText w:val=""/>
      <w:lvlJc w:val="left"/>
      <w:pPr>
        <w:tabs>
          <w:tab w:val="num" w:pos="1226"/>
        </w:tabs>
        <w:ind w:left="1226" w:hanging="360"/>
      </w:pPr>
      <w:rPr>
        <w:rFonts w:ascii="Wingdings" w:hAnsi="Wingdings"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2" w15:restartNumberingAfterBreak="0">
    <w:nsid w:val="02977B14"/>
    <w:multiLevelType w:val="hybridMultilevel"/>
    <w:tmpl w:val="FF68DF3A"/>
    <w:lvl w:ilvl="0" w:tplc="E5AC97A0">
      <w:start w:val="1"/>
      <w:numFmt w:val="bullet"/>
      <w:lvlText w:val="·"/>
      <w:lvlJc w:val="left"/>
      <w:pPr>
        <w:ind w:left="720" w:hanging="360"/>
      </w:pPr>
      <w:rPr>
        <w:rFonts w:ascii="Symbol" w:eastAsia="Symbol" w:hAnsi="Symbol" w:cs="Symbol" w:hint="default"/>
        <w:sz w:val="20"/>
      </w:rPr>
    </w:lvl>
    <w:lvl w:ilvl="1" w:tplc="040C0005">
      <w:start w:val="1"/>
      <w:numFmt w:val="bullet"/>
      <w:lvlText w:val=""/>
      <w:lvlJc w:val="left"/>
      <w:pPr>
        <w:ind w:left="1440" w:hanging="360"/>
      </w:pPr>
      <w:rPr>
        <w:rFonts w:ascii="Wingdings" w:hAnsi="Wingdings" w:hint="default"/>
      </w:rPr>
    </w:lvl>
    <w:lvl w:ilvl="2" w:tplc="40AA1E42">
      <w:numFmt w:val="bullet"/>
      <w:lvlText w:val="-"/>
      <w:lvlJc w:val="left"/>
      <w:pPr>
        <w:ind w:left="2160" w:hanging="360"/>
      </w:pPr>
      <w:rPr>
        <w:rFonts w:ascii="Marianne Light" w:eastAsia="SimSun" w:hAnsi="Marianne Light" w:cs="Arial" w:hint="default"/>
        <w:b/>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46359"/>
    <w:multiLevelType w:val="hybridMultilevel"/>
    <w:tmpl w:val="23D280B2"/>
    <w:lvl w:ilvl="0" w:tplc="D16A4A46">
      <w:start w:val="1"/>
      <w:numFmt w:val="bullet"/>
      <w:lvlText w:val="•"/>
      <w:lvlJc w:val="left"/>
      <w:pPr>
        <w:tabs>
          <w:tab w:val="num" w:pos="720"/>
        </w:tabs>
        <w:ind w:left="720" w:hanging="360"/>
      </w:pPr>
      <w:rPr>
        <w:rFonts w:ascii="Arial" w:hAnsi="Arial" w:hint="default"/>
      </w:rPr>
    </w:lvl>
    <w:lvl w:ilvl="1" w:tplc="E5D0D864">
      <w:start w:val="1"/>
      <w:numFmt w:val="bullet"/>
      <w:lvlText w:val="•"/>
      <w:lvlJc w:val="left"/>
      <w:pPr>
        <w:tabs>
          <w:tab w:val="num" w:pos="1440"/>
        </w:tabs>
        <w:ind w:left="1440" w:hanging="360"/>
      </w:pPr>
      <w:rPr>
        <w:rFonts w:ascii="Arial" w:hAnsi="Arial" w:hint="default"/>
      </w:rPr>
    </w:lvl>
    <w:lvl w:ilvl="2" w:tplc="2E1A0C7A">
      <w:start w:val="1"/>
      <w:numFmt w:val="bullet"/>
      <w:lvlText w:val="•"/>
      <w:lvlJc w:val="left"/>
      <w:pPr>
        <w:tabs>
          <w:tab w:val="num" w:pos="2160"/>
        </w:tabs>
        <w:ind w:left="2160" w:hanging="360"/>
      </w:pPr>
      <w:rPr>
        <w:rFonts w:ascii="Arial" w:hAnsi="Arial" w:hint="default"/>
      </w:rPr>
    </w:lvl>
    <w:lvl w:ilvl="3" w:tplc="1C94D820" w:tentative="1">
      <w:start w:val="1"/>
      <w:numFmt w:val="bullet"/>
      <w:lvlText w:val="•"/>
      <w:lvlJc w:val="left"/>
      <w:pPr>
        <w:tabs>
          <w:tab w:val="num" w:pos="2880"/>
        </w:tabs>
        <w:ind w:left="2880" w:hanging="360"/>
      </w:pPr>
      <w:rPr>
        <w:rFonts w:ascii="Arial" w:hAnsi="Arial" w:hint="default"/>
      </w:rPr>
    </w:lvl>
    <w:lvl w:ilvl="4" w:tplc="BD8AE220" w:tentative="1">
      <w:start w:val="1"/>
      <w:numFmt w:val="bullet"/>
      <w:lvlText w:val="•"/>
      <w:lvlJc w:val="left"/>
      <w:pPr>
        <w:tabs>
          <w:tab w:val="num" w:pos="3600"/>
        </w:tabs>
        <w:ind w:left="3600" w:hanging="360"/>
      </w:pPr>
      <w:rPr>
        <w:rFonts w:ascii="Arial" w:hAnsi="Arial" w:hint="default"/>
      </w:rPr>
    </w:lvl>
    <w:lvl w:ilvl="5" w:tplc="8A1A878E" w:tentative="1">
      <w:start w:val="1"/>
      <w:numFmt w:val="bullet"/>
      <w:lvlText w:val="•"/>
      <w:lvlJc w:val="left"/>
      <w:pPr>
        <w:tabs>
          <w:tab w:val="num" w:pos="4320"/>
        </w:tabs>
        <w:ind w:left="4320" w:hanging="360"/>
      </w:pPr>
      <w:rPr>
        <w:rFonts w:ascii="Arial" w:hAnsi="Arial" w:hint="default"/>
      </w:rPr>
    </w:lvl>
    <w:lvl w:ilvl="6" w:tplc="E5A4544C" w:tentative="1">
      <w:start w:val="1"/>
      <w:numFmt w:val="bullet"/>
      <w:lvlText w:val="•"/>
      <w:lvlJc w:val="left"/>
      <w:pPr>
        <w:tabs>
          <w:tab w:val="num" w:pos="5040"/>
        </w:tabs>
        <w:ind w:left="5040" w:hanging="360"/>
      </w:pPr>
      <w:rPr>
        <w:rFonts w:ascii="Arial" w:hAnsi="Arial" w:hint="default"/>
      </w:rPr>
    </w:lvl>
    <w:lvl w:ilvl="7" w:tplc="36FE2994" w:tentative="1">
      <w:start w:val="1"/>
      <w:numFmt w:val="bullet"/>
      <w:lvlText w:val="•"/>
      <w:lvlJc w:val="left"/>
      <w:pPr>
        <w:tabs>
          <w:tab w:val="num" w:pos="5760"/>
        </w:tabs>
        <w:ind w:left="5760" w:hanging="360"/>
      </w:pPr>
      <w:rPr>
        <w:rFonts w:ascii="Arial" w:hAnsi="Arial" w:hint="default"/>
      </w:rPr>
    </w:lvl>
    <w:lvl w:ilvl="8" w:tplc="947256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F8291D"/>
    <w:multiLevelType w:val="hybridMultilevel"/>
    <w:tmpl w:val="0C9651B6"/>
    <w:lvl w:ilvl="0" w:tplc="074644BA">
      <w:numFmt w:val="bullet"/>
      <w:lvlText w:val="-"/>
      <w:lvlJc w:val="left"/>
      <w:pPr>
        <w:ind w:left="720" w:hanging="360"/>
      </w:pPr>
      <w:rPr>
        <w:rFonts w:ascii="Marianne Light" w:eastAsia="Times New Roman" w:hAnsi="Mariann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9110E"/>
    <w:multiLevelType w:val="hybridMultilevel"/>
    <w:tmpl w:val="910E557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59813CD"/>
    <w:multiLevelType w:val="hybridMultilevel"/>
    <w:tmpl w:val="8C1A48A2"/>
    <w:lvl w:ilvl="0" w:tplc="82486EB4">
      <w:start w:val="1"/>
      <w:numFmt w:val="bullet"/>
      <w:lvlText w:val=""/>
      <w:lvlJc w:val="left"/>
      <w:pPr>
        <w:tabs>
          <w:tab w:val="num" w:pos="506"/>
        </w:tabs>
        <w:ind w:left="506" w:hanging="360"/>
      </w:pPr>
      <w:rPr>
        <w:rFonts w:ascii="Wingdings 3" w:hAnsi="Wingdings 3" w:hint="default"/>
      </w:rPr>
    </w:lvl>
    <w:lvl w:ilvl="1" w:tplc="61FA4152">
      <w:start w:val="1"/>
      <w:numFmt w:val="bullet"/>
      <w:lvlText w:val=""/>
      <w:lvlJc w:val="left"/>
      <w:pPr>
        <w:tabs>
          <w:tab w:val="num" w:pos="1226"/>
        </w:tabs>
        <w:ind w:left="1226" w:hanging="360"/>
      </w:pPr>
      <w:rPr>
        <w:rFonts w:ascii="Wingdings" w:hAnsi="Wingdings"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7" w15:restartNumberingAfterBreak="0">
    <w:nsid w:val="17026C30"/>
    <w:multiLevelType w:val="hybridMultilevel"/>
    <w:tmpl w:val="5A30619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7AB318D"/>
    <w:multiLevelType w:val="hybridMultilevel"/>
    <w:tmpl w:val="166A48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6F7A46"/>
    <w:multiLevelType w:val="hybridMultilevel"/>
    <w:tmpl w:val="3C805476"/>
    <w:lvl w:ilvl="0" w:tplc="82486EB4">
      <w:start w:val="1"/>
      <w:numFmt w:val="bullet"/>
      <w:lvlText w:val=""/>
      <w:lvlJc w:val="left"/>
      <w:pPr>
        <w:tabs>
          <w:tab w:val="num" w:pos="506"/>
        </w:tabs>
        <w:ind w:left="506" w:hanging="360"/>
      </w:pPr>
      <w:rPr>
        <w:rFonts w:ascii="Wingdings 3" w:hAnsi="Wingdings 3" w:hint="default"/>
      </w:rPr>
    </w:lvl>
    <w:lvl w:ilvl="1" w:tplc="E97CE026">
      <w:start w:val="1"/>
      <w:numFmt w:val="bullet"/>
      <w:lvlText w:val="-"/>
      <w:lvlJc w:val="left"/>
      <w:pPr>
        <w:tabs>
          <w:tab w:val="num" w:pos="1226"/>
        </w:tabs>
        <w:ind w:left="1226" w:hanging="360"/>
      </w:pPr>
      <w:rPr>
        <w:rFonts w:ascii="Arial" w:hAnsi="Arial"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10" w15:restartNumberingAfterBreak="0">
    <w:nsid w:val="1DB60F89"/>
    <w:multiLevelType w:val="hybridMultilevel"/>
    <w:tmpl w:val="746484D8"/>
    <w:lvl w:ilvl="0" w:tplc="E97CE026">
      <w:start w:val="1"/>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4627790"/>
    <w:multiLevelType w:val="hybridMultilevel"/>
    <w:tmpl w:val="2EA8373C"/>
    <w:lvl w:ilvl="0" w:tplc="E5AC97A0">
      <w:start w:val="1"/>
      <w:numFmt w:val="bullet"/>
      <w:lvlText w:val="·"/>
      <w:lvlJc w:val="left"/>
      <w:pPr>
        <w:ind w:left="720" w:hanging="360"/>
      </w:pPr>
      <w:rPr>
        <w:rFonts w:ascii="Symbol" w:eastAsia="Symbol" w:hAnsi="Symbol" w:cs="Symbol" w:hint="default"/>
      </w:rPr>
    </w:lvl>
    <w:lvl w:ilvl="1" w:tplc="040C0001">
      <w:start w:val="1"/>
      <w:numFmt w:val="bullet"/>
      <w:lvlText w:val=""/>
      <w:lvlJc w:val="left"/>
      <w:pPr>
        <w:ind w:left="1440" w:hanging="360"/>
      </w:pPr>
      <w:rPr>
        <w:rFonts w:ascii="Symbol" w:hAnsi="Symbol" w:hint="default"/>
      </w:rPr>
    </w:lvl>
    <w:lvl w:ilvl="2" w:tplc="2EA24446">
      <w:numFmt w:val="bullet"/>
      <w:lvlText w:val="-"/>
      <w:lvlJc w:val="left"/>
      <w:pPr>
        <w:ind w:left="2160" w:hanging="360"/>
      </w:pPr>
      <w:rPr>
        <w:rFonts w:ascii="Marianne Light" w:eastAsia="SimSun" w:hAnsi="Marianne Ligh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C62AA2"/>
    <w:multiLevelType w:val="hybridMultilevel"/>
    <w:tmpl w:val="8988C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B258F6"/>
    <w:multiLevelType w:val="hybridMultilevel"/>
    <w:tmpl w:val="17B84EAE"/>
    <w:lvl w:ilvl="0" w:tplc="82486EB4">
      <w:start w:val="1"/>
      <w:numFmt w:val="bullet"/>
      <w:lvlText w:val=""/>
      <w:lvlJc w:val="left"/>
      <w:pPr>
        <w:tabs>
          <w:tab w:val="num" w:pos="506"/>
        </w:tabs>
        <w:ind w:left="506" w:hanging="360"/>
      </w:pPr>
      <w:rPr>
        <w:rFonts w:ascii="Wingdings 3" w:hAnsi="Wingdings 3" w:hint="default"/>
      </w:rPr>
    </w:lvl>
    <w:lvl w:ilvl="1" w:tplc="E97CE026">
      <w:start w:val="1"/>
      <w:numFmt w:val="bullet"/>
      <w:lvlText w:val="-"/>
      <w:lvlJc w:val="left"/>
      <w:pPr>
        <w:tabs>
          <w:tab w:val="num" w:pos="1226"/>
        </w:tabs>
        <w:ind w:left="1226" w:hanging="360"/>
      </w:pPr>
      <w:rPr>
        <w:rFonts w:ascii="Arial" w:hAnsi="Arial" w:hint="default"/>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14" w15:restartNumberingAfterBreak="0">
    <w:nsid w:val="35E53FB5"/>
    <w:multiLevelType w:val="hybridMultilevel"/>
    <w:tmpl w:val="99A03A98"/>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D379F9"/>
    <w:multiLevelType w:val="hybridMultilevel"/>
    <w:tmpl w:val="44B2BCA2"/>
    <w:lvl w:ilvl="0" w:tplc="E5AC97A0">
      <w:start w:val="1"/>
      <w:numFmt w:val="bullet"/>
      <w:lvlText w:val="·"/>
      <w:lvlJc w:val="left"/>
      <w:pPr>
        <w:ind w:left="720" w:hanging="360"/>
      </w:pPr>
      <w:rPr>
        <w:rFonts w:ascii="Symbol" w:eastAsia="Symbol" w:hAnsi="Symbol" w:cs="Symbol" w:hint="default"/>
        <w:sz w:val="20"/>
      </w:rPr>
    </w:lvl>
    <w:lvl w:ilvl="1" w:tplc="040C0003">
      <w:start w:val="1"/>
      <w:numFmt w:val="bullet"/>
      <w:lvlText w:val="o"/>
      <w:lvlJc w:val="left"/>
      <w:pPr>
        <w:ind w:left="1440" w:hanging="360"/>
      </w:pPr>
      <w:rPr>
        <w:rFonts w:ascii="Courier New" w:hAnsi="Courier New" w:cs="Courier New" w:hint="default"/>
      </w:rPr>
    </w:lvl>
    <w:lvl w:ilvl="2" w:tplc="40AA1E42">
      <w:numFmt w:val="bullet"/>
      <w:lvlText w:val="-"/>
      <w:lvlJc w:val="left"/>
      <w:pPr>
        <w:ind w:left="2160" w:hanging="360"/>
      </w:pPr>
      <w:rPr>
        <w:rFonts w:ascii="Marianne Light" w:eastAsia="SimSun" w:hAnsi="Marianne Light" w:cs="Arial" w:hint="default"/>
        <w:b/>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2B4DE0"/>
    <w:multiLevelType w:val="hybridMultilevel"/>
    <w:tmpl w:val="B28AF826"/>
    <w:lvl w:ilvl="0" w:tplc="E5AC97A0">
      <w:start w:val="1"/>
      <w:numFmt w:val="bullet"/>
      <w:lvlText w:val="·"/>
      <w:lvlJc w:val="left"/>
      <w:pPr>
        <w:ind w:left="720" w:hanging="360"/>
      </w:pPr>
      <w:rPr>
        <w:rFonts w:ascii="Symbol" w:eastAsia="Symbol" w:hAnsi="Symbol" w:cs="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F53345"/>
    <w:multiLevelType w:val="hybridMultilevel"/>
    <w:tmpl w:val="C78CF242"/>
    <w:lvl w:ilvl="0" w:tplc="9626C616">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554841"/>
    <w:multiLevelType w:val="hybridMultilevel"/>
    <w:tmpl w:val="0EC030D4"/>
    <w:lvl w:ilvl="0" w:tplc="A498F09A">
      <w:start w:val="1"/>
      <w:numFmt w:val="bullet"/>
      <w:lvlText w:val="-"/>
      <w:lvlJc w:val="left"/>
      <w:pPr>
        <w:ind w:left="720" w:hanging="360"/>
      </w:pPr>
      <w:rPr>
        <w:rFonts w:ascii="Arial" w:hAnsi="Arial" w:hint="default"/>
        <w:color w:val="auto"/>
      </w:rPr>
    </w:lvl>
    <w:lvl w:ilvl="1" w:tplc="040C0001">
      <w:start w:val="1"/>
      <w:numFmt w:val="bullet"/>
      <w:lvlText w:val=""/>
      <w:lvlJc w:val="left"/>
      <w:pPr>
        <w:ind w:left="1440" w:hanging="360"/>
      </w:pPr>
      <w:rPr>
        <w:rFonts w:ascii="Symbol" w:hAnsi="Symbol" w:hint="default"/>
      </w:rPr>
    </w:lvl>
    <w:lvl w:ilvl="2" w:tplc="2EA24446">
      <w:numFmt w:val="bullet"/>
      <w:lvlText w:val="-"/>
      <w:lvlJc w:val="left"/>
      <w:pPr>
        <w:ind w:left="2160" w:hanging="360"/>
      </w:pPr>
      <w:rPr>
        <w:rFonts w:ascii="Marianne Light" w:eastAsia="SimSun" w:hAnsi="Marianne Light"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650623"/>
    <w:multiLevelType w:val="hybridMultilevel"/>
    <w:tmpl w:val="1D104B04"/>
    <w:lvl w:ilvl="0" w:tplc="E5AC97A0">
      <w:start w:val="1"/>
      <w:numFmt w:val="bullet"/>
      <w:lvlText w:val="·"/>
      <w:lvlJc w:val="left"/>
      <w:pPr>
        <w:ind w:left="1080" w:hanging="360"/>
      </w:pPr>
      <w:rPr>
        <w:rFonts w:ascii="Symbol" w:eastAsia="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DEF0596"/>
    <w:multiLevelType w:val="hybridMultilevel"/>
    <w:tmpl w:val="A11A11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F5A695B"/>
    <w:multiLevelType w:val="hybridMultilevel"/>
    <w:tmpl w:val="2F18235C"/>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201669"/>
    <w:multiLevelType w:val="hybridMultilevel"/>
    <w:tmpl w:val="D50603D2"/>
    <w:lvl w:ilvl="0" w:tplc="E5AC97A0">
      <w:start w:val="1"/>
      <w:numFmt w:val="bullet"/>
      <w:lvlText w:val="·"/>
      <w:lvlJc w:val="left"/>
      <w:pPr>
        <w:ind w:left="720" w:hanging="360"/>
      </w:pPr>
      <w:rPr>
        <w:rFonts w:ascii="Symbol" w:eastAsia="Symbol" w:hAnsi="Symbol" w:cs="Symbol" w:hint="default"/>
      </w:rPr>
    </w:lvl>
    <w:lvl w:ilvl="1" w:tplc="E9CE3AB0">
      <w:numFmt w:val="bullet"/>
      <w:lvlText w:val="-"/>
      <w:lvlJc w:val="left"/>
      <w:pPr>
        <w:ind w:left="1440" w:hanging="360"/>
      </w:pPr>
      <w:rPr>
        <w:rFonts w:ascii="Marianne" w:eastAsia="SimSun" w:hAnsi="Marianne" w:cs="Arial"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6C4552"/>
    <w:multiLevelType w:val="hybridMultilevel"/>
    <w:tmpl w:val="D0060EDA"/>
    <w:lvl w:ilvl="0" w:tplc="38B02842">
      <w:start w:val="1"/>
      <w:numFmt w:val="decimal"/>
      <w:pStyle w:val="Style2"/>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820A67"/>
    <w:multiLevelType w:val="hybridMultilevel"/>
    <w:tmpl w:val="9202B898"/>
    <w:lvl w:ilvl="0" w:tplc="82486EB4">
      <w:start w:val="1"/>
      <w:numFmt w:val="bullet"/>
      <w:lvlText w:val=""/>
      <w:lvlJc w:val="left"/>
      <w:pPr>
        <w:tabs>
          <w:tab w:val="num" w:pos="506"/>
        </w:tabs>
        <w:ind w:left="506" w:hanging="360"/>
      </w:pPr>
      <w:rPr>
        <w:rFonts w:ascii="Wingdings 3" w:hAnsi="Wingdings 3" w:hint="default"/>
      </w:rPr>
    </w:lvl>
    <w:lvl w:ilvl="1" w:tplc="E5AC97A0">
      <w:start w:val="1"/>
      <w:numFmt w:val="bullet"/>
      <w:lvlText w:val="·"/>
      <w:lvlJc w:val="left"/>
      <w:pPr>
        <w:tabs>
          <w:tab w:val="num" w:pos="1226"/>
        </w:tabs>
        <w:ind w:left="1226" w:hanging="360"/>
      </w:pPr>
      <w:rPr>
        <w:rFonts w:ascii="Symbol" w:eastAsia="Symbol" w:hAnsi="Symbol" w:cs="Symbol" w:hint="default"/>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25" w15:restartNumberingAfterBreak="0">
    <w:nsid w:val="54906F68"/>
    <w:multiLevelType w:val="hybridMultilevel"/>
    <w:tmpl w:val="5B880BCC"/>
    <w:lvl w:ilvl="0" w:tplc="3E00DB4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A136AB"/>
    <w:multiLevelType w:val="hybridMultilevel"/>
    <w:tmpl w:val="FCD2ADD2"/>
    <w:lvl w:ilvl="0" w:tplc="D16A4A46">
      <w:start w:val="1"/>
      <w:numFmt w:val="bullet"/>
      <w:lvlText w:val="•"/>
      <w:lvlJc w:val="left"/>
      <w:pPr>
        <w:tabs>
          <w:tab w:val="num" w:pos="720"/>
        </w:tabs>
        <w:ind w:left="720" w:hanging="360"/>
      </w:pPr>
      <w:rPr>
        <w:rFonts w:ascii="Arial" w:hAnsi="Arial" w:hint="default"/>
      </w:rPr>
    </w:lvl>
    <w:lvl w:ilvl="1" w:tplc="E5D0D864">
      <w:start w:val="1"/>
      <w:numFmt w:val="bullet"/>
      <w:lvlText w:val="•"/>
      <w:lvlJc w:val="left"/>
      <w:pPr>
        <w:tabs>
          <w:tab w:val="num" w:pos="1440"/>
        </w:tabs>
        <w:ind w:left="1440" w:hanging="360"/>
      </w:pPr>
      <w:rPr>
        <w:rFonts w:ascii="Arial" w:hAnsi="Arial" w:hint="default"/>
      </w:rPr>
    </w:lvl>
    <w:lvl w:ilvl="2" w:tplc="61FA4152">
      <w:start w:val="1"/>
      <w:numFmt w:val="bullet"/>
      <w:lvlText w:val=""/>
      <w:lvlJc w:val="left"/>
      <w:pPr>
        <w:tabs>
          <w:tab w:val="num" w:pos="2160"/>
        </w:tabs>
        <w:ind w:left="2160" w:hanging="360"/>
      </w:pPr>
      <w:rPr>
        <w:rFonts w:ascii="Wingdings" w:hAnsi="Wingdings" w:hint="default"/>
        <w:sz w:val="20"/>
      </w:rPr>
    </w:lvl>
    <w:lvl w:ilvl="3" w:tplc="1C94D820" w:tentative="1">
      <w:start w:val="1"/>
      <w:numFmt w:val="bullet"/>
      <w:lvlText w:val="•"/>
      <w:lvlJc w:val="left"/>
      <w:pPr>
        <w:tabs>
          <w:tab w:val="num" w:pos="2880"/>
        </w:tabs>
        <w:ind w:left="2880" w:hanging="360"/>
      </w:pPr>
      <w:rPr>
        <w:rFonts w:ascii="Arial" w:hAnsi="Arial" w:hint="default"/>
      </w:rPr>
    </w:lvl>
    <w:lvl w:ilvl="4" w:tplc="BD8AE220" w:tentative="1">
      <w:start w:val="1"/>
      <w:numFmt w:val="bullet"/>
      <w:lvlText w:val="•"/>
      <w:lvlJc w:val="left"/>
      <w:pPr>
        <w:tabs>
          <w:tab w:val="num" w:pos="3600"/>
        </w:tabs>
        <w:ind w:left="3600" w:hanging="360"/>
      </w:pPr>
      <w:rPr>
        <w:rFonts w:ascii="Arial" w:hAnsi="Arial" w:hint="default"/>
      </w:rPr>
    </w:lvl>
    <w:lvl w:ilvl="5" w:tplc="8A1A878E" w:tentative="1">
      <w:start w:val="1"/>
      <w:numFmt w:val="bullet"/>
      <w:lvlText w:val="•"/>
      <w:lvlJc w:val="left"/>
      <w:pPr>
        <w:tabs>
          <w:tab w:val="num" w:pos="4320"/>
        </w:tabs>
        <w:ind w:left="4320" w:hanging="360"/>
      </w:pPr>
      <w:rPr>
        <w:rFonts w:ascii="Arial" w:hAnsi="Arial" w:hint="default"/>
      </w:rPr>
    </w:lvl>
    <w:lvl w:ilvl="6" w:tplc="E5A4544C" w:tentative="1">
      <w:start w:val="1"/>
      <w:numFmt w:val="bullet"/>
      <w:lvlText w:val="•"/>
      <w:lvlJc w:val="left"/>
      <w:pPr>
        <w:tabs>
          <w:tab w:val="num" w:pos="5040"/>
        </w:tabs>
        <w:ind w:left="5040" w:hanging="360"/>
      </w:pPr>
      <w:rPr>
        <w:rFonts w:ascii="Arial" w:hAnsi="Arial" w:hint="default"/>
      </w:rPr>
    </w:lvl>
    <w:lvl w:ilvl="7" w:tplc="36FE2994" w:tentative="1">
      <w:start w:val="1"/>
      <w:numFmt w:val="bullet"/>
      <w:lvlText w:val="•"/>
      <w:lvlJc w:val="left"/>
      <w:pPr>
        <w:tabs>
          <w:tab w:val="num" w:pos="5760"/>
        </w:tabs>
        <w:ind w:left="5760" w:hanging="360"/>
      </w:pPr>
      <w:rPr>
        <w:rFonts w:ascii="Arial" w:hAnsi="Arial" w:hint="default"/>
      </w:rPr>
    </w:lvl>
    <w:lvl w:ilvl="8" w:tplc="947256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B00256"/>
    <w:multiLevelType w:val="hybridMultilevel"/>
    <w:tmpl w:val="93467962"/>
    <w:lvl w:ilvl="0" w:tplc="074644BA">
      <w:numFmt w:val="bullet"/>
      <w:lvlText w:val="-"/>
      <w:lvlJc w:val="left"/>
      <w:pPr>
        <w:ind w:left="720" w:hanging="360"/>
      </w:pPr>
      <w:rPr>
        <w:rFonts w:ascii="Marianne Light" w:eastAsia="Times New Roman" w:hAnsi="Marianne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3C57B1"/>
    <w:multiLevelType w:val="hybridMultilevel"/>
    <w:tmpl w:val="A1025192"/>
    <w:lvl w:ilvl="0" w:tplc="82486EB4">
      <w:start w:val="1"/>
      <w:numFmt w:val="bullet"/>
      <w:lvlText w:val=""/>
      <w:lvlJc w:val="left"/>
      <w:pPr>
        <w:tabs>
          <w:tab w:val="num" w:pos="506"/>
        </w:tabs>
        <w:ind w:left="506" w:hanging="360"/>
      </w:pPr>
      <w:rPr>
        <w:rFonts w:ascii="Wingdings 3" w:hAnsi="Wingdings 3" w:hint="default"/>
      </w:rPr>
    </w:lvl>
    <w:lvl w:ilvl="1" w:tplc="E5AC97A0">
      <w:start w:val="1"/>
      <w:numFmt w:val="bullet"/>
      <w:lvlText w:val="·"/>
      <w:lvlJc w:val="left"/>
      <w:pPr>
        <w:tabs>
          <w:tab w:val="num" w:pos="1226"/>
        </w:tabs>
        <w:ind w:left="1226" w:hanging="360"/>
      </w:pPr>
      <w:rPr>
        <w:rFonts w:ascii="Symbol" w:eastAsia="Symbol" w:hAnsi="Symbol" w:cs="Symbol" w:hint="default"/>
        <w:sz w:val="20"/>
      </w:rPr>
    </w:lvl>
    <w:lvl w:ilvl="2" w:tplc="FFFFFFFF">
      <w:start w:val="2"/>
      <w:numFmt w:val="bullet"/>
      <w:lvlText w:val="-"/>
      <w:lvlJc w:val="left"/>
      <w:pPr>
        <w:tabs>
          <w:tab w:val="num" w:pos="1946"/>
        </w:tabs>
        <w:ind w:left="1946" w:hanging="360"/>
      </w:pPr>
      <w:rPr>
        <w:rFonts w:ascii="Arial" w:eastAsia="Times New Roman" w:hAnsi="Arial" w:hint="default"/>
      </w:rPr>
    </w:lvl>
    <w:lvl w:ilvl="3" w:tplc="FFFFFFFF" w:tentative="1">
      <w:start w:val="1"/>
      <w:numFmt w:val="bullet"/>
      <w:lvlText w:val=""/>
      <w:lvlJc w:val="left"/>
      <w:pPr>
        <w:tabs>
          <w:tab w:val="num" w:pos="2666"/>
        </w:tabs>
        <w:ind w:left="2666" w:hanging="360"/>
      </w:pPr>
      <w:rPr>
        <w:rFonts w:ascii="Symbol" w:hAnsi="Symbol" w:hint="default"/>
      </w:rPr>
    </w:lvl>
    <w:lvl w:ilvl="4" w:tplc="FFFFFFFF" w:tentative="1">
      <w:start w:val="1"/>
      <w:numFmt w:val="bullet"/>
      <w:lvlText w:val="o"/>
      <w:lvlJc w:val="left"/>
      <w:pPr>
        <w:tabs>
          <w:tab w:val="num" w:pos="3386"/>
        </w:tabs>
        <w:ind w:left="3386" w:hanging="360"/>
      </w:pPr>
      <w:rPr>
        <w:rFonts w:ascii="Courier New" w:hAnsi="Courier New" w:hint="default"/>
      </w:rPr>
    </w:lvl>
    <w:lvl w:ilvl="5" w:tplc="FFFFFFFF" w:tentative="1">
      <w:start w:val="1"/>
      <w:numFmt w:val="bullet"/>
      <w:lvlText w:val=""/>
      <w:lvlJc w:val="left"/>
      <w:pPr>
        <w:tabs>
          <w:tab w:val="num" w:pos="4106"/>
        </w:tabs>
        <w:ind w:left="4106" w:hanging="360"/>
      </w:pPr>
      <w:rPr>
        <w:rFonts w:ascii="Wingdings" w:hAnsi="Wingdings" w:hint="default"/>
      </w:rPr>
    </w:lvl>
    <w:lvl w:ilvl="6" w:tplc="FFFFFFFF" w:tentative="1">
      <w:start w:val="1"/>
      <w:numFmt w:val="bullet"/>
      <w:lvlText w:val=""/>
      <w:lvlJc w:val="left"/>
      <w:pPr>
        <w:tabs>
          <w:tab w:val="num" w:pos="4826"/>
        </w:tabs>
        <w:ind w:left="4826" w:hanging="360"/>
      </w:pPr>
      <w:rPr>
        <w:rFonts w:ascii="Symbol" w:hAnsi="Symbol" w:hint="default"/>
      </w:rPr>
    </w:lvl>
    <w:lvl w:ilvl="7" w:tplc="FFFFFFFF" w:tentative="1">
      <w:start w:val="1"/>
      <w:numFmt w:val="bullet"/>
      <w:lvlText w:val="o"/>
      <w:lvlJc w:val="left"/>
      <w:pPr>
        <w:tabs>
          <w:tab w:val="num" w:pos="5546"/>
        </w:tabs>
        <w:ind w:left="5546" w:hanging="360"/>
      </w:pPr>
      <w:rPr>
        <w:rFonts w:ascii="Courier New" w:hAnsi="Courier New" w:hint="default"/>
      </w:rPr>
    </w:lvl>
    <w:lvl w:ilvl="8" w:tplc="FFFFFFFF" w:tentative="1">
      <w:start w:val="1"/>
      <w:numFmt w:val="bullet"/>
      <w:lvlText w:val=""/>
      <w:lvlJc w:val="left"/>
      <w:pPr>
        <w:tabs>
          <w:tab w:val="num" w:pos="6266"/>
        </w:tabs>
        <w:ind w:left="6266" w:hanging="360"/>
      </w:pPr>
      <w:rPr>
        <w:rFonts w:ascii="Wingdings" w:hAnsi="Wingdings" w:hint="default"/>
      </w:rPr>
    </w:lvl>
  </w:abstractNum>
  <w:abstractNum w:abstractNumId="29" w15:restartNumberingAfterBreak="0">
    <w:nsid w:val="5746586A"/>
    <w:multiLevelType w:val="hybridMultilevel"/>
    <w:tmpl w:val="562C48FC"/>
    <w:lvl w:ilvl="0" w:tplc="E5AC97A0">
      <w:start w:val="1"/>
      <w:numFmt w:val="bullet"/>
      <w:lvlText w:val="·"/>
      <w:lvlJc w:val="left"/>
      <w:pPr>
        <w:ind w:left="720" w:hanging="360"/>
      </w:pPr>
      <w:rPr>
        <w:rFonts w:ascii="Symbol" w:eastAsia="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E5AC97A0">
      <w:start w:val="1"/>
      <w:numFmt w:val="bullet"/>
      <w:lvlText w:val="·"/>
      <w:lvlJc w:val="left"/>
      <w:pPr>
        <w:ind w:left="2160" w:hanging="360"/>
      </w:pPr>
      <w:rPr>
        <w:rFonts w:ascii="Symbol" w:eastAsia="Symbol" w:hAnsi="Symbol" w:cs="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C248AE"/>
    <w:multiLevelType w:val="hybridMultilevel"/>
    <w:tmpl w:val="8AD482E8"/>
    <w:lvl w:ilvl="0" w:tplc="E5AC97A0">
      <w:start w:val="1"/>
      <w:numFmt w:val="bullet"/>
      <w:lvlText w:val="·"/>
      <w:lvlJc w:val="left"/>
      <w:pPr>
        <w:ind w:left="720" w:hanging="360"/>
      </w:pPr>
      <w:rPr>
        <w:rFonts w:ascii="Symbol" w:eastAsia="Symbol" w:hAnsi="Symbol" w:cs="Symbol" w:hint="default"/>
        <w:sz w:val="20"/>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6F334F"/>
    <w:multiLevelType w:val="hybridMultilevel"/>
    <w:tmpl w:val="3BB04D84"/>
    <w:lvl w:ilvl="0" w:tplc="E5AC97A0">
      <w:start w:val="1"/>
      <w:numFmt w:val="bullet"/>
      <w:lvlText w:val="·"/>
      <w:lvlJc w:val="left"/>
      <w:pPr>
        <w:ind w:left="720" w:hanging="360"/>
      </w:pPr>
      <w:rPr>
        <w:rFonts w:ascii="Symbol" w:eastAsia="Symbol" w:hAnsi="Symbol" w:cs="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9E1B10"/>
    <w:multiLevelType w:val="hybridMultilevel"/>
    <w:tmpl w:val="D018A656"/>
    <w:lvl w:ilvl="0" w:tplc="D16A4A46">
      <w:start w:val="1"/>
      <w:numFmt w:val="bullet"/>
      <w:lvlText w:val="•"/>
      <w:lvlJc w:val="left"/>
      <w:pPr>
        <w:tabs>
          <w:tab w:val="num" w:pos="720"/>
        </w:tabs>
        <w:ind w:left="720" w:hanging="360"/>
      </w:pPr>
      <w:rPr>
        <w:rFonts w:ascii="Arial" w:hAnsi="Arial" w:hint="default"/>
      </w:rPr>
    </w:lvl>
    <w:lvl w:ilvl="1" w:tplc="E5D0D864">
      <w:start w:val="1"/>
      <w:numFmt w:val="bullet"/>
      <w:lvlText w:val="•"/>
      <w:lvlJc w:val="left"/>
      <w:pPr>
        <w:tabs>
          <w:tab w:val="num" w:pos="1440"/>
        </w:tabs>
        <w:ind w:left="1440" w:hanging="360"/>
      </w:pPr>
      <w:rPr>
        <w:rFonts w:ascii="Arial" w:hAnsi="Arial" w:hint="default"/>
      </w:rPr>
    </w:lvl>
    <w:lvl w:ilvl="2" w:tplc="E97CE026">
      <w:start w:val="1"/>
      <w:numFmt w:val="bullet"/>
      <w:lvlText w:val="-"/>
      <w:lvlJc w:val="left"/>
      <w:pPr>
        <w:tabs>
          <w:tab w:val="num" w:pos="2160"/>
        </w:tabs>
        <w:ind w:left="2160" w:hanging="360"/>
      </w:pPr>
      <w:rPr>
        <w:rFonts w:ascii="Arial" w:hAnsi="Arial" w:hint="default"/>
        <w:sz w:val="20"/>
      </w:rPr>
    </w:lvl>
    <w:lvl w:ilvl="3" w:tplc="1C94D820" w:tentative="1">
      <w:start w:val="1"/>
      <w:numFmt w:val="bullet"/>
      <w:lvlText w:val="•"/>
      <w:lvlJc w:val="left"/>
      <w:pPr>
        <w:tabs>
          <w:tab w:val="num" w:pos="2880"/>
        </w:tabs>
        <w:ind w:left="2880" w:hanging="360"/>
      </w:pPr>
      <w:rPr>
        <w:rFonts w:ascii="Arial" w:hAnsi="Arial" w:hint="default"/>
      </w:rPr>
    </w:lvl>
    <w:lvl w:ilvl="4" w:tplc="BD8AE220" w:tentative="1">
      <w:start w:val="1"/>
      <w:numFmt w:val="bullet"/>
      <w:lvlText w:val="•"/>
      <w:lvlJc w:val="left"/>
      <w:pPr>
        <w:tabs>
          <w:tab w:val="num" w:pos="3600"/>
        </w:tabs>
        <w:ind w:left="3600" w:hanging="360"/>
      </w:pPr>
      <w:rPr>
        <w:rFonts w:ascii="Arial" w:hAnsi="Arial" w:hint="default"/>
      </w:rPr>
    </w:lvl>
    <w:lvl w:ilvl="5" w:tplc="8A1A878E" w:tentative="1">
      <w:start w:val="1"/>
      <w:numFmt w:val="bullet"/>
      <w:lvlText w:val="•"/>
      <w:lvlJc w:val="left"/>
      <w:pPr>
        <w:tabs>
          <w:tab w:val="num" w:pos="4320"/>
        </w:tabs>
        <w:ind w:left="4320" w:hanging="360"/>
      </w:pPr>
      <w:rPr>
        <w:rFonts w:ascii="Arial" w:hAnsi="Arial" w:hint="default"/>
      </w:rPr>
    </w:lvl>
    <w:lvl w:ilvl="6" w:tplc="E5A4544C" w:tentative="1">
      <w:start w:val="1"/>
      <w:numFmt w:val="bullet"/>
      <w:lvlText w:val="•"/>
      <w:lvlJc w:val="left"/>
      <w:pPr>
        <w:tabs>
          <w:tab w:val="num" w:pos="5040"/>
        </w:tabs>
        <w:ind w:left="5040" w:hanging="360"/>
      </w:pPr>
      <w:rPr>
        <w:rFonts w:ascii="Arial" w:hAnsi="Arial" w:hint="default"/>
      </w:rPr>
    </w:lvl>
    <w:lvl w:ilvl="7" w:tplc="36FE2994" w:tentative="1">
      <w:start w:val="1"/>
      <w:numFmt w:val="bullet"/>
      <w:lvlText w:val="•"/>
      <w:lvlJc w:val="left"/>
      <w:pPr>
        <w:tabs>
          <w:tab w:val="num" w:pos="5760"/>
        </w:tabs>
        <w:ind w:left="5760" w:hanging="360"/>
      </w:pPr>
      <w:rPr>
        <w:rFonts w:ascii="Arial" w:hAnsi="Arial" w:hint="default"/>
      </w:rPr>
    </w:lvl>
    <w:lvl w:ilvl="8" w:tplc="947256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F60B41"/>
    <w:multiLevelType w:val="hybridMultilevel"/>
    <w:tmpl w:val="4258A05A"/>
    <w:lvl w:ilvl="0" w:tplc="E5AC97A0">
      <w:start w:val="1"/>
      <w:numFmt w:val="bullet"/>
      <w:lvlText w:val="·"/>
      <w:lvlJc w:val="left"/>
      <w:pPr>
        <w:ind w:left="720" w:hanging="360"/>
      </w:pPr>
      <w:rPr>
        <w:rFonts w:ascii="Symbol" w:eastAsia="Symbol" w:hAnsi="Symbol" w:cs="Symbol" w:hint="default"/>
      </w:rPr>
    </w:lvl>
    <w:lvl w:ilvl="1" w:tplc="040C0001">
      <w:start w:val="1"/>
      <w:numFmt w:val="bullet"/>
      <w:lvlText w:val=""/>
      <w:lvlJc w:val="left"/>
      <w:pPr>
        <w:ind w:left="1440" w:hanging="360"/>
      </w:pPr>
      <w:rPr>
        <w:rFonts w:ascii="Symbol" w:hAnsi="Symbol"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A93C08"/>
    <w:multiLevelType w:val="multilevel"/>
    <w:tmpl w:val="76446C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15:restartNumberingAfterBreak="0">
    <w:nsid w:val="727F5093"/>
    <w:multiLevelType w:val="hybridMultilevel"/>
    <w:tmpl w:val="77B285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B53969"/>
    <w:multiLevelType w:val="hybridMultilevel"/>
    <w:tmpl w:val="6BAC11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7"/>
  </w:num>
  <w:num w:numId="4">
    <w:abstractNumId w:val="11"/>
  </w:num>
  <w:num w:numId="5">
    <w:abstractNumId w:val="5"/>
  </w:num>
  <w:num w:numId="6">
    <w:abstractNumId w:val="3"/>
  </w:num>
  <w:num w:numId="7">
    <w:abstractNumId w:val="31"/>
  </w:num>
  <w:num w:numId="8">
    <w:abstractNumId w:val="16"/>
  </w:num>
  <w:num w:numId="9">
    <w:abstractNumId w:val="2"/>
  </w:num>
  <w:num w:numId="10">
    <w:abstractNumId w:val="30"/>
  </w:num>
  <w:num w:numId="11">
    <w:abstractNumId w:val="35"/>
  </w:num>
  <w:num w:numId="12">
    <w:abstractNumId w:val="19"/>
  </w:num>
  <w:num w:numId="13">
    <w:abstractNumId w:val="14"/>
  </w:num>
  <w:num w:numId="14">
    <w:abstractNumId w:val="22"/>
  </w:num>
  <w:num w:numId="15">
    <w:abstractNumId w:val="29"/>
  </w:num>
  <w:num w:numId="16">
    <w:abstractNumId w:val="33"/>
  </w:num>
  <w:num w:numId="17">
    <w:abstractNumId w:val="36"/>
  </w:num>
  <w:num w:numId="18">
    <w:abstractNumId w:val="8"/>
  </w:num>
  <w:num w:numId="19">
    <w:abstractNumId w:val="24"/>
  </w:num>
  <w:num w:numId="20">
    <w:abstractNumId w:val="28"/>
  </w:num>
  <w:num w:numId="21">
    <w:abstractNumId w:val="6"/>
  </w:num>
  <w:num w:numId="22">
    <w:abstractNumId w:val="34"/>
  </w:num>
  <w:num w:numId="23">
    <w:abstractNumId w:val="1"/>
  </w:num>
  <w:num w:numId="24">
    <w:abstractNumId w:val="21"/>
  </w:num>
  <w:num w:numId="25">
    <w:abstractNumId w:val="26"/>
  </w:num>
  <w:num w:numId="26">
    <w:abstractNumId w:val="18"/>
  </w:num>
  <w:num w:numId="27">
    <w:abstractNumId w:val="10"/>
  </w:num>
  <w:num w:numId="28">
    <w:abstractNumId w:val="17"/>
  </w:num>
  <w:num w:numId="29">
    <w:abstractNumId w:val="27"/>
  </w:num>
  <w:num w:numId="30">
    <w:abstractNumId w:val="4"/>
  </w:num>
  <w:num w:numId="31">
    <w:abstractNumId w:val="25"/>
  </w:num>
  <w:num w:numId="32">
    <w:abstractNumId w:val="9"/>
  </w:num>
  <w:num w:numId="33">
    <w:abstractNumId w:val="32"/>
  </w:num>
  <w:num w:numId="34">
    <w:abstractNumId w:val="12"/>
  </w:num>
  <w:num w:numId="35">
    <w:abstractNumId w:val="15"/>
  </w:num>
  <w:num w:numId="36">
    <w:abstractNumId w:val="20"/>
  </w:num>
  <w:num w:numId="3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6625">
      <o:colormru v:ext="edit" colors="#f9c,#b9fa00,#97cc00,#9ad000,#a1da00,#6f3,#f60,#c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D74"/>
    <w:rsid w:val="00000BDA"/>
    <w:rsid w:val="00000FC6"/>
    <w:rsid w:val="000023D7"/>
    <w:rsid w:val="00003EE5"/>
    <w:rsid w:val="00005195"/>
    <w:rsid w:val="000105DB"/>
    <w:rsid w:val="00011314"/>
    <w:rsid w:val="0001571C"/>
    <w:rsid w:val="000158CF"/>
    <w:rsid w:val="00020A24"/>
    <w:rsid w:val="00021594"/>
    <w:rsid w:val="00021F42"/>
    <w:rsid w:val="00022D55"/>
    <w:rsid w:val="00026D80"/>
    <w:rsid w:val="00030617"/>
    <w:rsid w:val="00035734"/>
    <w:rsid w:val="00037EDF"/>
    <w:rsid w:val="000407A6"/>
    <w:rsid w:val="000422E8"/>
    <w:rsid w:val="0005031B"/>
    <w:rsid w:val="00050E5D"/>
    <w:rsid w:val="000513D6"/>
    <w:rsid w:val="000520E3"/>
    <w:rsid w:val="000526CE"/>
    <w:rsid w:val="000539FE"/>
    <w:rsid w:val="00057CD6"/>
    <w:rsid w:val="000614E0"/>
    <w:rsid w:val="000623C4"/>
    <w:rsid w:val="00062D55"/>
    <w:rsid w:val="000632C0"/>
    <w:rsid w:val="000634B4"/>
    <w:rsid w:val="00066B63"/>
    <w:rsid w:val="00073B57"/>
    <w:rsid w:val="00076BEA"/>
    <w:rsid w:val="00076C3A"/>
    <w:rsid w:val="00080464"/>
    <w:rsid w:val="00082371"/>
    <w:rsid w:val="000854F9"/>
    <w:rsid w:val="0008586E"/>
    <w:rsid w:val="00086311"/>
    <w:rsid w:val="000921F8"/>
    <w:rsid w:val="00096E73"/>
    <w:rsid w:val="000A3BD8"/>
    <w:rsid w:val="000A3EF7"/>
    <w:rsid w:val="000A4F32"/>
    <w:rsid w:val="000A5841"/>
    <w:rsid w:val="000A5AE1"/>
    <w:rsid w:val="000B0EDE"/>
    <w:rsid w:val="000B37E7"/>
    <w:rsid w:val="000B3E47"/>
    <w:rsid w:val="000B405E"/>
    <w:rsid w:val="000B4FC8"/>
    <w:rsid w:val="000B78D6"/>
    <w:rsid w:val="000C0D35"/>
    <w:rsid w:val="000C3190"/>
    <w:rsid w:val="000C325C"/>
    <w:rsid w:val="000C406F"/>
    <w:rsid w:val="000C5369"/>
    <w:rsid w:val="000C70DA"/>
    <w:rsid w:val="000C7DBD"/>
    <w:rsid w:val="000D1131"/>
    <w:rsid w:val="000D1D62"/>
    <w:rsid w:val="000D20D9"/>
    <w:rsid w:val="000D2974"/>
    <w:rsid w:val="000D4D13"/>
    <w:rsid w:val="000D5295"/>
    <w:rsid w:val="000E0D81"/>
    <w:rsid w:val="000E1EF4"/>
    <w:rsid w:val="000E24EF"/>
    <w:rsid w:val="000E40AC"/>
    <w:rsid w:val="000E4475"/>
    <w:rsid w:val="000E6DC0"/>
    <w:rsid w:val="000F2CA6"/>
    <w:rsid w:val="000F3570"/>
    <w:rsid w:val="000F4209"/>
    <w:rsid w:val="000F568F"/>
    <w:rsid w:val="000F5D52"/>
    <w:rsid w:val="000F600A"/>
    <w:rsid w:val="000F7A25"/>
    <w:rsid w:val="000F7B42"/>
    <w:rsid w:val="00100445"/>
    <w:rsid w:val="00101EB1"/>
    <w:rsid w:val="00104B96"/>
    <w:rsid w:val="001050CC"/>
    <w:rsid w:val="00106F2E"/>
    <w:rsid w:val="001079C2"/>
    <w:rsid w:val="0011325C"/>
    <w:rsid w:val="00114587"/>
    <w:rsid w:val="001155AA"/>
    <w:rsid w:val="0011731B"/>
    <w:rsid w:val="001209AD"/>
    <w:rsid w:val="00120E92"/>
    <w:rsid w:val="00121808"/>
    <w:rsid w:val="0012181D"/>
    <w:rsid w:val="00123DB7"/>
    <w:rsid w:val="001242B1"/>
    <w:rsid w:val="00127484"/>
    <w:rsid w:val="00131004"/>
    <w:rsid w:val="0013257B"/>
    <w:rsid w:val="00132F51"/>
    <w:rsid w:val="001344AA"/>
    <w:rsid w:val="00134870"/>
    <w:rsid w:val="00135011"/>
    <w:rsid w:val="00135860"/>
    <w:rsid w:val="00136969"/>
    <w:rsid w:val="00144856"/>
    <w:rsid w:val="00144EBA"/>
    <w:rsid w:val="00144EC0"/>
    <w:rsid w:val="00145707"/>
    <w:rsid w:val="0014637A"/>
    <w:rsid w:val="001500F5"/>
    <w:rsid w:val="0015050E"/>
    <w:rsid w:val="0015114D"/>
    <w:rsid w:val="00151332"/>
    <w:rsid w:val="00151406"/>
    <w:rsid w:val="0015469D"/>
    <w:rsid w:val="001555D4"/>
    <w:rsid w:val="0015794F"/>
    <w:rsid w:val="00157B4B"/>
    <w:rsid w:val="00160EDC"/>
    <w:rsid w:val="001617A9"/>
    <w:rsid w:val="0016440F"/>
    <w:rsid w:val="00164939"/>
    <w:rsid w:val="001661E1"/>
    <w:rsid w:val="001672E9"/>
    <w:rsid w:val="00170108"/>
    <w:rsid w:val="00171508"/>
    <w:rsid w:val="00171CFE"/>
    <w:rsid w:val="001733E4"/>
    <w:rsid w:val="001744D2"/>
    <w:rsid w:val="001762B9"/>
    <w:rsid w:val="0018032C"/>
    <w:rsid w:val="0018068C"/>
    <w:rsid w:val="00180D3C"/>
    <w:rsid w:val="00181C9D"/>
    <w:rsid w:val="0018487B"/>
    <w:rsid w:val="00184F02"/>
    <w:rsid w:val="00185F8F"/>
    <w:rsid w:val="00186363"/>
    <w:rsid w:val="001865E6"/>
    <w:rsid w:val="001866C1"/>
    <w:rsid w:val="00187612"/>
    <w:rsid w:val="001905FB"/>
    <w:rsid w:val="00190F6E"/>
    <w:rsid w:val="001940D5"/>
    <w:rsid w:val="00196EF4"/>
    <w:rsid w:val="00196F58"/>
    <w:rsid w:val="00197408"/>
    <w:rsid w:val="001A2848"/>
    <w:rsid w:val="001A403C"/>
    <w:rsid w:val="001A728B"/>
    <w:rsid w:val="001A7986"/>
    <w:rsid w:val="001A7C88"/>
    <w:rsid w:val="001B1EF5"/>
    <w:rsid w:val="001B28A6"/>
    <w:rsid w:val="001B2AD1"/>
    <w:rsid w:val="001B2FD5"/>
    <w:rsid w:val="001B2FF8"/>
    <w:rsid w:val="001B347A"/>
    <w:rsid w:val="001B6125"/>
    <w:rsid w:val="001B6190"/>
    <w:rsid w:val="001C1F91"/>
    <w:rsid w:val="001C2526"/>
    <w:rsid w:val="001C403C"/>
    <w:rsid w:val="001C42DF"/>
    <w:rsid w:val="001C44EF"/>
    <w:rsid w:val="001C59AB"/>
    <w:rsid w:val="001D0B12"/>
    <w:rsid w:val="001D2F4D"/>
    <w:rsid w:val="001D5814"/>
    <w:rsid w:val="001E0139"/>
    <w:rsid w:val="001E0488"/>
    <w:rsid w:val="001E049F"/>
    <w:rsid w:val="001E2660"/>
    <w:rsid w:val="001E2B6B"/>
    <w:rsid w:val="001E3CA6"/>
    <w:rsid w:val="001E57C0"/>
    <w:rsid w:val="001E6C5D"/>
    <w:rsid w:val="001E6F7E"/>
    <w:rsid w:val="001E7EF3"/>
    <w:rsid w:val="001F02A9"/>
    <w:rsid w:val="001F0396"/>
    <w:rsid w:val="001F1359"/>
    <w:rsid w:val="001F1B0A"/>
    <w:rsid w:val="001F4315"/>
    <w:rsid w:val="001F4E81"/>
    <w:rsid w:val="001F57C8"/>
    <w:rsid w:val="001F707B"/>
    <w:rsid w:val="002014BA"/>
    <w:rsid w:val="00202653"/>
    <w:rsid w:val="00203428"/>
    <w:rsid w:val="00211550"/>
    <w:rsid w:val="00211D7A"/>
    <w:rsid w:val="00211FB7"/>
    <w:rsid w:val="002146DC"/>
    <w:rsid w:val="00214CDD"/>
    <w:rsid w:val="0021615C"/>
    <w:rsid w:val="00216A1C"/>
    <w:rsid w:val="00220A94"/>
    <w:rsid w:val="00221ECE"/>
    <w:rsid w:val="002220E3"/>
    <w:rsid w:val="00223B40"/>
    <w:rsid w:val="00224967"/>
    <w:rsid w:val="00225CC3"/>
    <w:rsid w:val="00232942"/>
    <w:rsid w:val="0023614E"/>
    <w:rsid w:val="002409E0"/>
    <w:rsid w:val="00241D81"/>
    <w:rsid w:val="00242488"/>
    <w:rsid w:val="00244A9F"/>
    <w:rsid w:val="00244FF2"/>
    <w:rsid w:val="002479C0"/>
    <w:rsid w:val="00251B11"/>
    <w:rsid w:val="002520FB"/>
    <w:rsid w:val="00252255"/>
    <w:rsid w:val="00252842"/>
    <w:rsid w:val="00253819"/>
    <w:rsid w:val="00253885"/>
    <w:rsid w:val="00254CD6"/>
    <w:rsid w:val="00255C7D"/>
    <w:rsid w:val="002561DC"/>
    <w:rsid w:val="002564C6"/>
    <w:rsid w:val="002573AC"/>
    <w:rsid w:val="00260F04"/>
    <w:rsid w:val="00260FDB"/>
    <w:rsid w:val="002616D9"/>
    <w:rsid w:val="00262247"/>
    <w:rsid w:val="00264DE3"/>
    <w:rsid w:val="00266F84"/>
    <w:rsid w:val="0026704F"/>
    <w:rsid w:val="00267D19"/>
    <w:rsid w:val="00271EF0"/>
    <w:rsid w:val="0027231F"/>
    <w:rsid w:val="002747DB"/>
    <w:rsid w:val="0027524F"/>
    <w:rsid w:val="002754DB"/>
    <w:rsid w:val="0027570E"/>
    <w:rsid w:val="00280554"/>
    <w:rsid w:val="002806B9"/>
    <w:rsid w:val="00280B56"/>
    <w:rsid w:val="0028116B"/>
    <w:rsid w:val="0028359B"/>
    <w:rsid w:val="00284DF6"/>
    <w:rsid w:val="002907FA"/>
    <w:rsid w:val="002919C6"/>
    <w:rsid w:val="0029200C"/>
    <w:rsid w:val="00293F8E"/>
    <w:rsid w:val="002948B2"/>
    <w:rsid w:val="00295887"/>
    <w:rsid w:val="002A1116"/>
    <w:rsid w:val="002A1918"/>
    <w:rsid w:val="002A1A60"/>
    <w:rsid w:val="002A34ED"/>
    <w:rsid w:val="002A5B09"/>
    <w:rsid w:val="002A747A"/>
    <w:rsid w:val="002B0B7F"/>
    <w:rsid w:val="002B261B"/>
    <w:rsid w:val="002B3D9B"/>
    <w:rsid w:val="002B4479"/>
    <w:rsid w:val="002B6245"/>
    <w:rsid w:val="002C0271"/>
    <w:rsid w:val="002C468F"/>
    <w:rsid w:val="002C6CC9"/>
    <w:rsid w:val="002C7BA1"/>
    <w:rsid w:val="002D3786"/>
    <w:rsid w:val="002D3CD7"/>
    <w:rsid w:val="002D3CFB"/>
    <w:rsid w:val="002D4406"/>
    <w:rsid w:val="002D5E37"/>
    <w:rsid w:val="002D688F"/>
    <w:rsid w:val="002D6B8F"/>
    <w:rsid w:val="002D6D75"/>
    <w:rsid w:val="002D75B3"/>
    <w:rsid w:val="002E0598"/>
    <w:rsid w:val="002E0C85"/>
    <w:rsid w:val="002E190A"/>
    <w:rsid w:val="002E5578"/>
    <w:rsid w:val="002E5DCF"/>
    <w:rsid w:val="002E7251"/>
    <w:rsid w:val="002F0300"/>
    <w:rsid w:val="002F142C"/>
    <w:rsid w:val="002F24AB"/>
    <w:rsid w:val="002F34D8"/>
    <w:rsid w:val="002F45B3"/>
    <w:rsid w:val="002F5EFB"/>
    <w:rsid w:val="0030274F"/>
    <w:rsid w:val="00302812"/>
    <w:rsid w:val="0030298B"/>
    <w:rsid w:val="0030366C"/>
    <w:rsid w:val="0030571B"/>
    <w:rsid w:val="00307177"/>
    <w:rsid w:val="00310C9A"/>
    <w:rsid w:val="00311984"/>
    <w:rsid w:val="00316F12"/>
    <w:rsid w:val="00320D9E"/>
    <w:rsid w:val="00323131"/>
    <w:rsid w:val="00323336"/>
    <w:rsid w:val="00324447"/>
    <w:rsid w:val="00325CD5"/>
    <w:rsid w:val="00326008"/>
    <w:rsid w:val="00327873"/>
    <w:rsid w:val="0033076A"/>
    <w:rsid w:val="00330BA2"/>
    <w:rsid w:val="003318F4"/>
    <w:rsid w:val="00332602"/>
    <w:rsid w:val="003340E8"/>
    <w:rsid w:val="00335436"/>
    <w:rsid w:val="00340FEF"/>
    <w:rsid w:val="00342126"/>
    <w:rsid w:val="003437BF"/>
    <w:rsid w:val="00345BD9"/>
    <w:rsid w:val="00346C7B"/>
    <w:rsid w:val="00347473"/>
    <w:rsid w:val="00347987"/>
    <w:rsid w:val="00347C95"/>
    <w:rsid w:val="0035239E"/>
    <w:rsid w:val="003523B9"/>
    <w:rsid w:val="00352B2F"/>
    <w:rsid w:val="003550FB"/>
    <w:rsid w:val="0036436A"/>
    <w:rsid w:val="00366181"/>
    <w:rsid w:val="003701BE"/>
    <w:rsid w:val="003701EA"/>
    <w:rsid w:val="00372683"/>
    <w:rsid w:val="003745CB"/>
    <w:rsid w:val="00375248"/>
    <w:rsid w:val="003756B7"/>
    <w:rsid w:val="00375987"/>
    <w:rsid w:val="00375CDA"/>
    <w:rsid w:val="00376B1A"/>
    <w:rsid w:val="0038160F"/>
    <w:rsid w:val="00382F0E"/>
    <w:rsid w:val="0038443A"/>
    <w:rsid w:val="0038511D"/>
    <w:rsid w:val="00385CFE"/>
    <w:rsid w:val="00386E2B"/>
    <w:rsid w:val="0038799D"/>
    <w:rsid w:val="00393925"/>
    <w:rsid w:val="0039439D"/>
    <w:rsid w:val="00394D3E"/>
    <w:rsid w:val="003967A9"/>
    <w:rsid w:val="003A24E5"/>
    <w:rsid w:val="003A280B"/>
    <w:rsid w:val="003A2CC3"/>
    <w:rsid w:val="003A4009"/>
    <w:rsid w:val="003A504D"/>
    <w:rsid w:val="003A51F6"/>
    <w:rsid w:val="003A5C26"/>
    <w:rsid w:val="003A78DD"/>
    <w:rsid w:val="003B0F68"/>
    <w:rsid w:val="003B1474"/>
    <w:rsid w:val="003B23D4"/>
    <w:rsid w:val="003B315F"/>
    <w:rsid w:val="003B3DD6"/>
    <w:rsid w:val="003B3E65"/>
    <w:rsid w:val="003C16BB"/>
    <w:rsid w:val="003C2612"/>
    <w:rsid w:val="003C46BD"/>
    <w:rsid w:val="003C4E4F"/>
    <w:rsid w:val="003C50CA"/>
    <w:rsid w:val="003C54FC"/>
    <w:rsid w:val="003C66D6"/>
    <w:rsid w:val="003D0B07"/>
    <w:rsid w:val="003D1F32"/>
    <w:rsid w:val="003D4981"/>
    <w:rsid w:val="003D794C"/>
    <w:rsid w:val="003E06B5"/>
    <w:rsid w:val="003E1024"/>
    <w:rsid w:val="003E3DD4"/>
    <w:rsid w:val="003E4C6E"/>
    <w:rsid w:val="003E5D0A"/>
    <w:rsid w:val="003E7A47"/>
    <w:rsid w:val="003F06AE"/>
    <w:rsid w:val="003F128A"/>
    <w:rsid w:val="003F275C"/>
    <w:rsid w:val="003F2DDA"/>
    <w:rsid w:val="003F5169"/>
    <w:rsid w:val="003F5575"/>
    <w:rsid w:val="003F593D"/>
    <w:rsid w:val="00400273"/>
    <w:rsid w:val="004005B4"/>
    <w:rsid w:val="00401033"/>
    <w:rsid w:val="00403320"/>
    <w:rsid w:val="00403989"/>
    <w:rsid w:val="00403B2A"/>
    <w:rsid w:val="00404A87"/>
    <w:rsid w:val="004107E1"/>
    <w:rsid w:val="00410BD6"/>
    <w:rsid w:val="004123D5"/>
    <w:rsid w:val="00413E62"/>
    <w:rsid w:val="00417208"/>
    <w:rsid w:val="00420D50"/>
    <w:rsid w:val="00423B13"/>
    <w:rsid w:val="00426102"/>
    <w:rsid w:val="0042688D"/>
    <w:rsid w:val="0042692C"/>
    <w:rsid w:val="00426A4E"/>
    <w:rsid w:val="00427C2E"/>
    <w:rsid w:val="00430A15"/>
    <w:rsid w:val="0043270D"/>
    <w:rsid w:val="00440654"/>
    <w:rsid w:val="00441900"/>
    <w:rsid w:val="00442B2B"/>
    <w:rsid w:val="004447F9"/>
    <w:rsid w:val="00444C92"/>
    <w:rsid w:val="0044596C"/>
    <w:rsid w:val="004459FE"/>
    <w:rsid w:val="004521FA"/>
    <w:rsid w:val="00453F6F"/>
    <w:rsid w:val="004551E2"/>
    <w:rsid w:val="004576F5"/>
    <w:rsid w:val="00461041"/>
    <w:rsid w:val="004624E5"/>
    <w:rsid w:val="0046578F"/>
    <w:rsid w:val="004663FF"/>
    <w:rsid w:val="004705B6"/>
    <w:rsid w:val="004706BD"/>
    <w:rsid w:val="00472752"/>
    <w:rsid w:val="00472B94"/>
    <w:rsid w:val="0047340F"/>
    <w:rsid w:val="004749C4"/>
    <w:rsid w:val="00475525"/>
    <w:rsid w:val="0047702A"/>
    <w:rsid w:val="0047705C"/>
    <w:rsid w:val="004773AD"/>
    <w:rsid w:val="004773D0"/>
    <w:rsid w:val="004803AD"/>
    <w:rsid w:val="00481D23"/>
    <w:rsid w:val="00481DE7"/>
    <w:rsid w:val="004829CA"/>
    <w:rsid w:val="00482F78"/>
    <w:rsid w:val="0048330B"/>
    <w:rsid w:val="00483342"/>
    <w:rsid w:val="004854D7"/>
    <w:rsid w:val="00485CBD"/>
    <w:rsid w:val="004860BB"/>
    <w:rsid w:val="0048647E"/>
    <w:rsid w:val="00494D5A"/>
    <w:rsid w:val="0049510F"/>
    <w:rsid w:val="0049527C"/>
    <w:rsid w:val="004957DC"/>
    <w:rsid w:val="00496581"/>
    <w:rsid w:val="004A00A6"/>
    <w:rsid w:val="004A2FED"/>
    <w:rsid w:val="004A2FF8"/>
    <w:rsid w:val="004A3D84"/>
    <w:rsid w:val="004A49BE"/>
    <w:rsid w:val="004A5AE4"/>
    <w:rsid w:val="004A6D02"/>
    <w:rsid w:val="004A7CA0"/>
    <w:rsid w:val="004B02E2"/>
    <w:rsid w:val="004B05EF"/>
    <w:rsid w:val="004B4B68"/>
    <w:rsid w:val="004B4E57"/>
    <w:rsid w:val="004B5626"/>
    <w:rsid w:val="004B6E39"/>
    <w:rsid w:val="004B7AEB"/>
    <w:rsid w:val="004C05B0"/>
    <w:rsid w:val="004C15EB"/>
    <w:rsid w:val="004C1ACD"/>
    <w:rsid w:val="004C1AEB"/>
    <w:rsid w:val="004C391C"/>
    <w:rsid w:val="004C45F1"/>
    <w:rsid w:val="004C7326"/>
    <w:rsid w:val="004D0AE1"/>
    <w:rsid w:val="004D52E0"/>
    <w:rsid w:val="004D5909"/>
    <w:rsid w:val="004D6CB2"/>
    <w:rsid w:val="004D77A0"/>
    <w:rsid w:val="004E0624"/>
    <w:rsid w:val="004E0F91"/>
    <w:rsid w:val="004E18E1"/>
    <w:rsid w:val="004E1944"/>
    <w:rsid w:val="004E23A1"/>
    <w:rsid w:val="004E3C85"/>
    <w:rsid w:val="004E4A35"/>
    <w:rsid w:val="004E68B3"/>
    <w:rsid w:val="004F2219"/>
    <w:rsid w:val="004F4553"/>
    <w:rsid w:val="004F5E83"/>
    <w:rsid w:val="004F6F22"/>
    <w:rsid w:val="004F722A"/>
    <w:rsid w:val="004F7D6D"/>
    <w:rsid w:val="0050129E"/>
    <w:rsid w:val="00502FB8"/>
    <w:rsid w:val="0050510B"/>
    <w:rsid w:val="0050779C"/>
    <w:rsid w:val="005107A0"/>
    <w:rsid w:val="005146A8"/>
    <w:rsid w:val="00515BDC"/>
    <w:rsid w:val="0051622D"/>
    <w:rsid w:val="005176A4"/>
    <w:rsid w:val="00520F1C"/>
    <w:rsid w:val="00521892"/>
    <w:rsid w:val="005223AC"/>
    <w:rsid w:val="00522769"/>
    <w:rsid w:val="00525502"/>
    <w:rsid w:val="00526E8E"/>
    <w:rsid w:val="005314CE"/>
    <w:rsid w:val="00531B51"/>
    <w:rsid w:val="005353E9"/>
    <w:rsid w:val="0054011C"/>
    <w:rsid w:val="00540B61"/>
    <w:rsid w:val="00541A06"/>
    <w:rsid w:val="00541CF7"/>
    <w:rsid w:val="00542011"/>
    <w:rsid w:val="005437AF"/>
    <w:rsid w:val="00543953"/>
    <w:rsid w:val="005466A3"/>
    <w:rsid w:val="00553363"/>
    <w:rsid w:val="00553ADA"/>
    <w:rsid w:val="00555AB2"/>
    <w:rsid w:val="00557A80"/>
    <w:rsid w:val="00557E19"/>
    <w:rsid w:val="005608C8"/>
    <w:rsid w:val="005622FF"/>
    <w:rsid w:val="00572FAB"/>
    <w:rsid w:val="005738A3"/>
    <w:rsid w:val="00575E31"/>
    <w:rsid w:val="00581B5F"/>
    <w:rsid w:val="00583F18"/>
    <w:rsid w:val="00586EB6"/>
    <w:rsid w:val="005873D7"/>
    <w:rsid w:val="005961A8"/>
    <w:rsid w:val="005A0B4C"/>
    <w:rsid w:val="005A0F32"/>
    <w:rsid w:val="005A4ABC"/>
    <w:rsid w:val="005A7876"/>
    <w:rsid w:val="005B481F"/>
    <w:rsid w:val="005B67D8"/>
    <w:rsid w:val="005B72EB"/>
    <w:rsid w:val="005C6F98"/>
    <w:rsid w:val="005C74BC"/>
    <w:rsid w:val="005D0C3A"/>
    <w:rsid w:val="005D1EB7"/>
    <w:rsid w:val="005D2F83"/>
    <w:rsid w:val="005D3E49"/>
    <w:rsid w:val="005D524B"/>
    <w:rsid w:val="005D6D8B"/>
    <w:rsid w:val="005E0335"/>
    <w:rsid w:val="005E0D4D"/>
    <w:rsid w:val="005E5876"/>
    <w:rsid w:val="005E641E"/>
    <w:rsid w:val="005E6817"/>
    <w:rsid w:val="005E6B55"/>
    <w:rsid w:val="005F004E"/>
    <w:rsid w:val="005F0A6E"/>
    <w:rsid w:val="005F1610"/>
    <w:rsid w:val="005F3315"/>
    <w:rsid w:val="005F39EC"/>
    <w:rsid w:val="00601D4E"/>
    <w:rsid w:val="00603915"/>
    <w:rsid w:val="00605956"/>
    <w:rsid w:val="006071D5"/>
    <w:rsid w:val="006109A3"/>
    <w:rsid w:val="00612584"/>
    <w:rsid w:val="00613A01"/>
    <w:rsid w:val="00614ECF"/>
    <w:rsid w:val="00617292"/>
    <w:rsid w:val="00617917"/>
    <w:rsid w:val="00617E40"/>
    <w:rsid w:val="00620C40"/>
    <w:rsid w:val="006211E7"/>
    <w:rsid w:val="00622592"/>
    <w:rsid w:val="00625349"/>
    <w:rsid w:val="00625DC9"/>
    <w:rsid w:val="0062610B"/>
    <w:rsid w:val="0063129C"/>
    <w:rsid w:val="00631612"/>
    <w:rsid w:val="00631D48"/>
    <w:rsid w:val="006331C6"/>
    <w:rsid w:val="006332C1"/>
    <w:rsid w:val="00633511"/>
    <w:rsid w:val="0063515C"/>
    <w:rsid w:val="006376A4"/>
    <w:rsid w:val="006401CE"/>
    <w:rsid w:val="00641757"/>
    <w:rsid w:val="0064287C"/>
    <w:rsid w:val="00642FE7"/>
    <w:rsid w:val="006500A7"/>
    <w:rsid w:val="00654868"/>
    <w:rsid w:val="00654C6E"/>
    <w:rsid w:val="00654C73"/>
    <w:rsid w:val="006568F1"/>
    <w:rsid w:val="0065721D"/>
    <w:rsid w:val="00657C39"/>
    <w:rsid w:val="00662A50"/>
    <w:rsid w:val="00663DFD"/>
    <w:rsid w:val="00664A7B"/>
    <w:rsid w:val="006658D0"/>
    <w:rsid w:val="00665C30"/>
    <w:rsid w:val="006660E6"/>
    <w:rsid w:val="00667F8E"/>
    <w:rsid w:val="00671F14"/>
    <w:rsid w:val="0067432A"/>
    <w:rsid w:val="0067513F"/>
    <w:rsid w:val="006758AE"/>
    <w:rsid w:val="00676454"/>
    <w:rsid w:val="00680092"/>
    <w:rsid w:val="00680DC8"/>
    <w:rsid w:val="0068363D"/>
    <w:rsid w:val="0068409D"/>
    <w:rsid w:val="0068698F"/>
    <w:rsid w:val="00686D78"/>
    <w:rsid w:val="006943F1"/>
    <w:rsid w:val="006945B2"/>
    <w:rsid w:val="006947A4"/>
    <w:rsid w:val="00694ECE"/>
    <w:rsid w:val="00695A5E"/>
    <w:rsid w:val="00697B99"/>
    <w:rsid w:val="00697DCC"/>
    <w:rsid w:val="006A08FD"/>
    <w:rsid w:val="006A12A0"/>
    <w:rsid w:val="006A3634"/>
    <w:rsid w:val="006A726D"/>
    <w:rsid w:val="006A743F"/>
    <w:rsid w:val="006A78B0"/>
    <w:rsid w:val="006B6370"/>
    <w:rsid w:val="006C3C50"/>
    <w:rsid w:val="006C6234"/>
    <w:rsid w:val="006C6982"/>
    <w:rsid w:val="006C79DC"/>
    <w:rsid w:val="006D2908"/>
    <w:rsid w:val="006D4254"/>
    <w:rsid w:val="006D51EE"/>
    <w:rsid w:val="006D642E"/>
    <w:rsid w:val="006E08EB"/>
    <w:rsid w:val="006E15D5"/>
    <w:rsid w:val="006E3A5F"/>
    <w:rsid w:val="006E592E"/>
    <w:rsid w:val="006E6B5D"/>
    <w:rsid w:val="006E766C"/>
    <w:rsid w:val="006E7CE5"/>
    <w:rsid w:val="006F007A"/>
    <w:rsid w:val="006F0465"/>
    <w:rsid w:val="006F0A87"/>
    <w:rsid w:val="006F217B"/>
    <w:rsid w:val="006F30B0"/>
    <w:rsid w:val="006F3B47"/>
    <w:rsid w:val="006F4908"/>
    <w:rsid w:val="006F6B78"/>
    <w:rsid w:val="00700FA7"/>
    <w:rsid w:val="0070300E"/>
    <w:rsid w:val="0070774B"/>
    <w:rsid w:val="00711F6F"/>
    <w:rsid w:val="00712C21"/>
    <w:rsid w:val="00712C65"/>
    <w:rsid w:val="00714D5B"/>
    <w:rsid w:val="0071698C"/>
    <w:rsid w:val="00717032"/>
    <w:rsid w:val="00720030"/>
    <w:rsid w:val="00720BA0"/>
    <w:rsid w:val="00720F47"/>
    <w:rsid w:val="0072330C"/>
    <w:rsid w:val="00724375"/>
    <w:rsid w:val="007246E7"/>
    <w:rsid w:val="00727C9C"/>
    <w:rsid w:val="00733989"/>
    <w:rsid w:val="00733C5C"/>
    <w:rsid w:val="00734177"/>
    <w:rsid w:val="00734AE6"/>
    <w:rsid w:val="00736E13"/>
    <w:rsid w:val="00736E38"/>
    <w:rsid w:val="007374DC"/>
    <w:rsid w:val="00740881"/>
    <w:rsid w:val="0074200F"/>
    <w:rsid w:val="007431E7"/>
    <w:rsid w:val="00743A46"/>
    <w:rsid w:val="00744F43"/>
    <w:rsid w:val="00744FED"/>
    <w:rsid w:val="00745159"/>
    <w:rsid w:val="007454BE"/>
    <w:rsid w:val="007454C2"/>
    <w:rsid w:val="007471F7"/>
    <w:rsid w:val="00747D8F"/>
    <w:rsid w:val="00753EA0"/>
    <w:rsid w:val="00757783"/>
    <w:rsid w:val="0075792F"/>
    <w:rsid w:val="00762EE1"/>
    <w:rsid w:val="00763606"/>
    <w:rsid w:val="00765583"/>
    <w:rsid w:val="00766685"/>
    <w:rsid w:val="00774A87"/>
    <w:rsid w:val="007752E0"/>
    <w:rsid w:val="00775B7A"/>
    <w:rsid w:val="00776D5B"/>
    <w:rsid w:val="007770E3"/>
    <w:rsid w:val="00777E5A"/>
    <w:rsid w:val="0078149D"/>
    <w:rsid w:val="00783DC3"/>
    <w:rsid w:val="00783EA5"/>
    <w:rsid w:val="007854B8"/>
    <w:rsid w:val="00786357"/>
    <w:rsid w:val="0078695A"/>
    <w:rsid w:val="00787A76"/>
    <w:rsid w:val="00790A8D"/>
    <w:rsid w:val="00792A0A"/>
    <w:rsid w:val="00793BFE"/>
    <w:rsid w:val="0079717C"/>
    <w:rsid w:val="007A03A6"/>
    <w:rsid w:val="007A1A84"/>
    <w:rsid w:val="007A3C11"/>
    <w:rsid w:val="007A4033"/>
    <w:rsid w:val="007A5833"/>
    <w:rsid w:val="007B09D3"/>
    <w:rsid w:val="007B0B00"/>
    <w:rsid w:val="007B1EA2"/>
    <w:rsid w:val="007B2197"/>
    <w:rsid w:val="007B3F6A"/>
    <w:rsid w:val="007B4FDA"/>
    <w:rsid w:val="007B6D70"/>
    <w:rsid w:val="007B7A8C"/>
    <w:rsid w:val="007C1309"/>
    <w:rsid w:val="007C167A"/>
    <w:rsid w:val="007C20A1"/>
    <w:rsid w:val="007C6A83"/>
    <w:rsid w:val="007C7401"/>
    <w:rsid w:val="007D1E84"/>
    <w:rsid w:val="007D354C"/>
    <w:rsid w:val="007D3817"/>
    <w:rsid w:val="007D42D2"/>
    <w:rsid w:val="007D43F1"/>
    <w:rsid w:val="007D5FFF"/>
    <w:rsid w:val="007D7671"/>
    <w:rsid w:val="007E0412"/>
    <w:rsid w:val="007E0B49"/>
    <w:rsid w:val="007E29AF"/>
    <w:rsid w:val="007E2A01"/>
    <w:rsid w:val="007F0568"/>
    <w:rsid w:val="007F14C7"/>
    <w:rsid w:val="007F15EF"/>
    <w:rsid w:val="007F3025"/>
    <w:rsid w:val="007F6503"/>
    <w:rsid w:val="00801F71"/>
    <w:rsid w:val="00802AAA"/>
    <w:rsid w:val="008030E3"/>
    <w:rsid w:val="00803AAA"/>
    <w:rsid w:val="00803E85"/>
    <w:rsid w:val="008058B1"/>
    <w:rsid w:val="00807371"/>
    <w:rsid w:val="00807AB0"/>
    <w:rsid w:val="008109AA"/>
    <w:rsid w:val="0081184F"/>
    <w:rsid w:val="00813983"/>
    <w:rsid w:val="00814AE6"/>
    <w:rsid w:val="00814EB9"/>
    <w:rsid w:val="0081556C"/>
    <w:rsid w:val="00817B9F"/>
    <w:rsid w:val="00823545"/>
    <w:rsid w:val="00825992"/>
    <w:rsid w:val="00834510"/>
    <w:rsid w:val="00834626"/>
    <w:rsid w:val="00834888"/>
    <w:rsid w:val="00834EEA"/>
    <w:rsid w:val="008358EA"/>
    <w:rsid w:val="00840A08"/>
    <w:rsid w:val="00840FB3"/>
    <w:rsid w:val="008416CC"/>
    <w:rsid w:val="008417E7"/>
    <w:rsid w:val="00844B44"/>
    <w:rsid w:val="00844DE5"/>
    <w:rsid w:val="00844DED"/>
    <w:rsid w:val="00850330"/>
    <w:rsid w:val="00857312"/>
    <w:rsid w:val="00857A98"/>
    <w:rsid w:val="00857B19"/>
    <w:rsid w:val="00862894"/>
    <w:rsid w:val="00864522"/>
    <w:rsid w:val="00867C2D"/>
    <w:rsid w:val="00870138"/>
    <w:rsid w:val="00870473"/>
    <w:rsid w:val="008708B5"/>
    <w:rsid w:val="00870E39"/>
    <w:rsid w:val="008732FB"/>
    <w:rsid w:val="00876D66"/>
    <w:rsid w:val="008777B0"/>
    <w:rsid w:val="00877952"/>
    <w:rsid w:val="0088075B"/>
    <w:rsid w:val="00880F5C"/>
    <w:rsid w:val="00881382"/>
    <w:rsid w:val="00885D73"/>
    <w:rsid w:val="00886848"/>
    <w:rsid w:val="00891A98"/>
    <w:rsid w:val="00891B65"/>
    <w:rsid w:val="00892BB5"/>
    <w:rsid w:val="00894745"/>
    <w:rsid w:val="008955B5"/>
    <w:rsid w:val="0089578A"/>
    <w:rsid w:val="0089701C"/>
    <w:rsid w:val="008970A4"/>
    <w:rsid w:val="00897365"/>
    <w:rsid w:val="00897F5B"/>
    <w:rsid w:val="008A047B"/>
    <w:rsid w:val="008A0977"/>
    <w:rsid w:val="008A3F0E"/>
    <w:rsid w:val="008A4F1A"/>
    <w:rsid w:val="008A556C"/>
    <w:rsid w:val="008A6C1E"/>
    <w:rsid w:val="008B0DD9"/>
    <w:rsid w:val="008B1CF6"/>
    <w:rsid w:val="008B6218"/>
    <w:rsid w:val="008B70D6"/>
    <w:rsid w:val="008C1E01"/>
    <w:rsid w:val="008C2972"/>
    <w:rsid w:val="008C2C48"/>
    <w:rsid w:val="008C2F8A"/>
    <w:rsid w:val="008C5545"/>
    <w:rsid w:val="008C5BD9"/>
    <w:rsid w:val="008C77BF"/>
    <w:rsid w:val="008D13EC"/>
    <w:rsid w:val="008D1EC6"/>
    <w:rsid w:val="008D221A"/>
    <w:rsid w:val="008D53AD"/>
    <w:rsid w:val="008D5E87"/>
    <w:rsid w:val="008D661E"/>
    <w:rsid w:val="008D6BE6"/>
    <w:rsid w:val="008D7819"/>
    <w:rsid w:val="008E24FB"/>
    <w:rsid w:val="008E6000"/>
    <w:rsid w:val="008E6F96"/>
    <w:rsid w:val="008E6FB5"/>
    <w:rsid w:val="008E7908"/>
    <w:rsid w:val="008F03C9"/>
    <w:rsid w:val="008F170D"/>
    <w:rsid w:val="008F2192"/>
    <w:rsid w:val="008F4965"/>
    <w:rsid w:val="008F70A3"/>
    <w:rsid w:val="0090078D"/>
    <w:rsid w:val="0090137C"/>
    <w:rsid w:val="009013C3"/>
    <w:rsid w:val="00901FDA"/>
    <w:rsid w:val="00902865"/>
    <w:rsid w:val="0090352F"/>
    <w:rsid w:val="00904183"/>
    <w:rsid w:val="00907089"/>
    <w:rsid w:val="009121B1"/>
    <w:rsid w:val="00912AC7"/>
    <w:rsid w:val="009144F5"/>
    <w:rsid w:val="00921DD8"/>
    <w:rsid w:val="00923C2D"/>
    <w:rsid w:val="009253B9"/>
    <w:rsid w:val="00926DD6"/>
    <w:rsid w:val="00932BCB"/>
    <w:rsid w:val="00933D68"/>
    <w:rsid w:val="00933DB5"/>
    <w:rsid w:val="009345D3"/>
    <w:rsid w:val="00935171"/>
    <w:rsid w:val="00936BCA"/>
    <w:rsid w:val="00936D69"/>
    <w:rsid w:val="009370B4"/>
    <w:rsid w:val="00937750"/>
    <w:rsid w:val="00937FB4"/>
    <w:rsid w:val="00940B2E"/>
    <w:rsid w:val="00941466"/>
    <w:rsid w:val="009416A7"/>
    <w:rsid w:val="00944694"/>
    <w:rsid w:val="00944C52"/>
    <w:rsid w:val="00953E21"/>
    <w:rsid w:val="00956E95"/>
    <w:rsid w:val="009609DF"/>
    <w:rsid w:val="00962309"/>
    <w:rsid w:val="009641F8"/>
    <w:rsid w:val="009648E8"/>
    <w:rsid w:val="00965762"/>
    <w:rsid w:val="00966C0C"/>
    <w:rsid w:val="00966D11"/>
    <w:rsid w:val="00966D9F"/>
    <w:rsid w:val="009673A2"/>
    <w:rsid w:val="00971204"/>
    <w:rsid w:val="0097493E"/>
    <w:rsid w:val="009777F8"/>
    <w:rsid w:val="00982524"/>
    <w:rsid w:val="009854A9"/>
    <w:rsid w:val="009854BD"/>
    <w:rsid w:val="009854DC"/>
    <w:rsid w:val="00985D22"/>
    <w:rsid w:val="0098647F"/>
    <w:rsid w:val="009922FD"/>
    <w:rsid w:val="00993186"/>
    <w:rsid w:val="0099379C"/>
    <w:rsid w:val="009940F7"/>
    <w:rsid w:val="00996E74"/>
    <w:rsid w:val="009A2B36"/>
    <w:rsid w:val="009A4EB1"/>
    <w:rsid w:val="009B1766"/>
    <w:rsid w:val="009B1A25"/>
    <w:rsid w:val="009B2623"/>
    <w:rsid w:val="009B34D6"/>
    <w:rsid w:val="009B4FD6"/>
    <w:rsid w:val="009B6B60"/>
    <w:rsid w:val="009B7741"/>
    <w:rsid w:val="009B7D4B"/>
    <w:rsid w:val="009C0393"/>
    <w:rsid w:val="009C09FF"/>
    <w:rsid w:val="009C6C71"/>
    <w:rsid w:val="009C77F7"/>
    <w:rsid w:val="009C79D1"/>
    <w:rsid w:val="009D0CFE"/>
    <w:rsid w:val="009D106A"/>
    <w:rsid w:val="009D2D86"/>
    <w:rsid w:val="009D2EFE"/>
    <w:rsid w:val="009D39C3"/>
    <w:rsid w:val="009D5DB2"/>
    <w:rsid w:val="009D6557"/>
    <w:rsid w:val="009D664B"/>
    <w:rsid w:val="009D780B"/>
    <w:rsid w:val="009E068F"/>
    <w:rsid w:val="009E38E8"/>
    <w:rsid w:val="009E470C"/>
    <w:rsid w:val="009E6A55"/>
    <w:rsid w:val="009F1560"/>
    <w:rsid w:val="009F1AEF"/>
    <w:rsid w:val="009F2E4A"/>
    <w:rsid w:val="009F3257"/>
    <w:rsid w:val="009F4AA3"/>
    <w:rsid w:val="009F544E"/>
    <w:rsid w:val="009F59F2"/>
    <w:rsid w:val="009F6BAA"/>
    <w:rsid w:val="009F76DA"/>
    <w:rsid w:val="009F7CBD"/>
    <w:rsid w:val="00A02CAE"/>
    <w:rsid w:val="00A04B16"/>
    <w:rsid w:val="00A109A9"/>
    <w:rsid w:val="00A1152B"/>
    <w:rsid w:val="00A12994"/>
    <w:rsid w:val="00A161FE"/>
    <w:rsid w:val="00A172F7"/>
    <w:rsid w:val="00A21B7F"/>
    <w:rsid w:val="00A222D9"/>
    <w:rsid w:val="00A231F1"/>
    <w:rsid w:val="00A23ECE"/>
    <w:rsid w:val="00A2638A"/>
    <w:rsid w:val="00A266B2"/>
    <w:rsid w:val="00A26B87"/>
    <w:rsid w:val="00A30491"/>
    <w:rsid w:val="00A31735"/>
    <w:rsid w:val="00A32C71"/>
    <w:rsid w:val="00A32D4A"/>
    <w:rsid w:val="00A342CA"/>
    <w:rsid w:val="00A34FFC"/>
    <w:rsid w:val="00A3657A"/>
    <w:rsid w:val="00A37EBC"/>
    <w:rsid w:val="00A37EE8"/>
    <w:rsid w:val="00A44248"/>
    <w:rsid w:val="00A44E52"/>
    <w:rsid w:val="00A453B8"/>
    <w:rsid w:val="00A45432"/>
    <w:rsid w:val="00A45E4D"/>
    <w:rsid w:val="00A47A9E"/>
    <w:rsid w:val="00A47CE5"/>
    <w:rsid w:val="00A47D74"/>
    <w:rsid w:val="00A51DAA"/>
    <w:rsid w:val="00A5264B"/>
    <w:rsid w:val="00A532F9"/>
    <w:rsid w:val="00A54521"/>
    <w:rsid w:val="00A546CB"/>
    <w:rsid w:val="00A56553"/>
    <w:rsid w:val="00A575EC"/>
    <w:rsid w:val="00A61BA2"/>
    <w:rsid w:val="00A6283B"/>
    <w:rsid w:val="00A63A71"/>
    <w:rsid w:val="00A648AF"/>
    <w:rsid w:val="00A65C72"/>
    <w:rsid w:val="00A66CDF"/>
    <w:rsid w:val="00A70216"/>
    <w:rsid w:val="00A70691"/>
    <w:rsid w:val="00A7093F"/>
    <w:rsid w:val="00A710EF"/>
    <w:rsid w:val="00A7115C"/>
    <w:rsid w:val="00A718ED"/>
    <w:rsid w:val="00A719BB"/>
    <w:rsid w:val="00A74691"/>
    <w:rsid w:val="00A74E28"/>
    <w:rsid w:val="00A765D5"/>
    <w:rsid w:val="00A76641"/>
    <w:rsid w:val="00A838BE"/>
    <w:rsid w:val="00A84D9C"/>
    <w:rsid w:val="00A905EA"/>
    <w:rsid w:val="00A91683"/>
    <w:rsid w:val="00A91763"/>
    <w:rsid w:val="00A940CB"/>
    <w:rsid w:val="00A94D59"/>
    <w:rsid w:val="00AA17B2"/>
    <w:rsid w:val="00AA37A6"/>
    <w:rsid w:val="00AA6D2D"/>
    <w:rsid w:val="00AB1663"/>
    <w:rsid w:val="00AB1EA6"/>
    <w:rsid w:val="00AB30CE"/>
    <w:rsid w:val="00AB4B63"/>
    <w:rsid w:val="00AB4BC5"/>
    <w:rsid w:val="00AB4D5F"/>
    <w:rsid w:val="00AB6B4C"/>
    <w:rsid w:val="00AB7543"/>
    <w:rsid w:val="00AC00CE"/>
    <w:rsid w:val="00AC0EC9"/>
    <w:rsid w:val="00AC2EBC"/>
    <w:rsid w:val="00AC2F8E"/>
    <w:rsid w:val="00AC39F7"/>
    <w:rsid w:val="00AC3B81"/>
    <w:rsid w:val="00AC4B96"/>
    <w:rsid w:val="00AC4BED"/>
    <w:rsid w:val="00AC5E75"/>
    <w:rsid w:val="00AC6CE1"/>
    <w:rsid w:val="00AD0AE1"/>
    <w:rsid w:val="00AD11AA"/>
    <w:rsid w:val="00AD2B4A"/>
    <w:rsid w:val="00AD2C12"/>
    <w:rsid w:val="00AD3B79"/>
    <w:rsid w:val="00AD4BBD"/>
    <w:rsid w:val="00AD6CE7"/>
    <w:rsid w:val="00AD76A9"/>
    <w:rsid w:val="00AE099A"/>
    <w:rsid w:val="00AE0B1A"/>
    <w:rsid w:val="00AE26B2"/>
    <w:rsid w:val="00AE5AB2"/>
    <w:rsid w:val="00AE6F7E"/>
    <w:rsid w:val="00AF04BA"/>
    <w:rsid w:val="00AF4BAC"/>
    <w:rsid w:val="00AF630B"/>
    <w:rsid w:val="00AF707C"/>
    <w:rsid w:val="00B0012A"/>
    <w:rsid w:val="00B0077A"/>
    <w:rsid w:val="00B01BED"/>
    <w:rsid w:val="00B04319"/>
    <w:rsid w:val="00B05496"/>
    <w:rsid w:val="00B06952"/>
    <w:rsid w:val="00B1011B"/>
    <w:rsid w:val="00B112A5"/>
    <w:rsid w:val="00B11713"/>
    <w:rsid w:val="00B11C3C"/>
    <w:rsid w:val="00B13F6B"/>
    <w:rsid w:val="00B15F1E"/>
    <w:rsid w:val="00B167AA"/>
    <w:rsid w:val="00B176B4"/>
    <w:rsid w:val="00B17777"/>
    <w:rsid w:val="00B216B7"/>
    <w:rsid w:val="00B2276F"/>
    <w:rsid w:val="00B22BD0"/>
    <w:rsid w:val="00B230BE"/>
    <w:rsid w:val="00B230F9"/>
    <w:rsid w:val="00B23540"/>
    <w:rsid w:val="00B24552"/>
    <w:rsid w:val="00B25115"/>
    <w:rsid w:val="00B25A9C"/>
    <w:rsid w:val="00B303CD"/>
    <w:rsid w:val="00B31958"/>
    <w:rsid w:val="00B334D2"/>
    <w:rsid w:val="00B34A7A"/>
    <w:rsid w:val="00B34B7A"/>
    <w:rsid w:val="00B3568F"/>
    <w:rsid w:val="00B416DE"/>
    <w:rsid w:val="00B42E54"/>
    <w:rsid w:val="00B43178"/>
    <w:rsid w:val="00B43FF7"/>
    <w:rsid w:val="00B4435D"/>
    <w:rsid w:val="00B449C2"/>
    <w:rsid w:val="00B46B6C"/>
    <w:rsid w:val="00B47141"/>
    <w:rsid w:val="00B471CC"/>
    <w:rsid w:val="00B474D4"/>
    <w:rsid w:val="00B478D4"/>
    <w:rsid w:val="00B47B92"/>
    <w:rsid w:val="00B50EB6"/>
    <w:rsid w:val="00B51296"/>
    <w:rsid w:val="00B512D9"/>
    <w:rsid w:val="00B6153D"/>
    <w:rsid w:val="00B620F6"/>
    <w:rsid w:val="00B62931"/>
    <w:rsid w:val="00B62C16"/>
    <w:rsid w:val="00B63A70"/>
    <w:rsid w:val="00B6415D"/>
    <w:rsid w:val="00B64F18"/>
    <w:rsid w:val="00B6537D"/>
    <w:rsid w:val="00B6564B"/>
    <w:rsid w:val="00B7043B"/>
    <w:rsid w:val="00B7144D"/>
    <w:rsid w:val="00B71D3D"/>
    <w:rsid w:val="00B71F53"/>
    <w:rsid w:val="00B73A1D"/>
    <w:rsid w:val="00B75821"/>
    <w:rsid w:val="00B75F94"/>
    <w:rsid w:val="00B767D3"/>
    <w:rsid w:val="00B81FDA"/>
    <w:rsid w:val="00B8489B"/>
    <w:rsid w:val="00B84B66"/>
    <w:rsid w:val="00B87078"/>
    <w:rsid w:val="00B90690"/>
    <w:rsid w:val="00B9241E"/>
    <w:rsid w:val="00B937C0"/>
    <w:rsid w:val="00B95265"/>
    <w:rsid w:val="00B95D2A"/>
    <w:rsid w:val="00B95E56"/>
    <w:rsid w:val="00B966C0"/>
    <w:rsid w:val="00B9793A"/>
    <w:rsid w:val="00BA0BED"/>
    <w:rsid w:val="00BA1B7A"/>
    <w:rsid w:val="00BA23EC"/>
    <w:rsid w:val="00BA5B03"/>
    <w:rsid w:val="00BA65A2"/>
    <w:rsid w:val="00BA689D"/>
    <w:rsid w:val="00BB22A2"/>
    <w:rsid w:val="00BB2A72"/>
    <w:rsid w:val="00BB56B5"/>
    <w:rsid w:val="00BB6CE6"/>
    <w:rsid w:val="00BC0101"/>
    <w:rsid w:val="00BC2BA0"/>
    <w:rsid w:val="00BC4220"/>
    <w:rsid w:val="00BC74BC"/>
    <w:rsid w:val="00BC7659"/>
    <w:rsid w:val="00BD02D5"/>
    <w:rsid w:val="00BD058C"/>
    <w:rsid w:val="00BD283C"/>
    <w:rsid w:val="00BD2F47"/>
    <w:rsid w:val="00BD6DC1"/>
    <w:rsid w:val="00BD7612"/>
    <w:rsid w:val="00BE0A8C"/>
    <w:rsid w:val="00BE0E53"/>
    <w:rsid w:val="00BE270A"/>
    <w:rsid w:val="00BE46A2"/>
    <w:rsid w:val="00BE4CD4"/>
    <w:rsid w:val="00BE608F"/>
    <w:rsid w:val="00BE6379"/>
    <w:rsid w:val="00BE68CC"/>
    <w:rsid w:val="00BF1417"/>
    <w:rsid w:val="00BF3F51"/>
    <w:rsid w:val="00BF48E3"/>
    <w:rsid w:val="00BF5F0C"/>
    <w:rsid w:val="00BF69C5"/>
    <w:rsid w:val="00BF7094"/>
    <w:rsid w:val="00C1090D"/>
    <w:rsid w:val="00C11FB8"/>
    <w:rsid w:val="00C130CC"/>
    <w:rsid w:val="00C136C5"/>
    <w:rsid w:val="00C13BC2"/>
    <w:rsid w:val="00C17750"/>
    <w:rsid w:val="00C2064C"/>
    <w:rsid w:val="00C24740"/>
    <w:rsid w:val="00C247B2"/>
    <w:rsid w:val="00C24B57"/>
    <w:rsid w:val="00C25C60"/>
    <w:rsid w:val="00C30986"/>
    <w:rsid w:val="00C311FC"/>
    <w:rsid w:val="00C3177E"/>
    <w:rsid w:val="00C3286D"/>
    <w:rsid w:val="00C334CF"/>
    <w:rsid w:val="00C338CE"/>
    <w:rsid w:val="00C37ED0"/>
    <w:rsid w:val="00C411A2"/>
    <w:rsid w:val="00C414D2"/>
    <w:rsid w:val="00C414FC"/>
    <w:rsid w:val="00C43D8D"/>
    <w:rsid w:val="00C4550C"/>
    <w:rsid w:val="00C4557A"/>
    <w:rsid w:val="00C5580B"/>
    <w:rsid w:val="00C566BB"/>
    <w:rsid w:val="00C60B38"/>
    <w:rsid w:val="00C613E3"/>
    <w:rsid w:val="00C6339B"/>
    <w:rsid w:val="00C642B9"/>
    <w:rsid w:val="00C6614E"/>
    <w:rsid w:val="00C7034D"/>
    <w:rsid w:val="00C70D13"/>
    <w:rsid w:val="00C7137A"/>
    <w:rsid w:val="00C7160F"/>
    <w:rsid w:val="00C727A1"/>
    <w:rsid w:val="00C7297A"/>
    <w:rsid w:val="00C73D7D"/>
    <w:rsid w:val="00C7677B"/>
    <w:rsid w:val="00C76F3D"/>
    <w:rsid w:val="00C802D5"/>
    <w:rsid w:val="00C8089F"/>
    <w:rsid w:val="00C8105F"/>
    <w:rsid w:val="00C8116D"/>
    <w:rsid w:val="00C8223F"/>
    <w:rsid w:val="00C8293E"/>
    <w:rsid w:val="00C83726"/>
    <w:rsid w:val="00C83C34"/>
    <w:rsid w:val="00C87ACF"/>
    <w:rsid w:val="00C90071"/>
    <w:rsid w:val="00C9608A"/>
    <w:rsid w:val="00C96B27"/>
    <w:rsid w:val="00C97F67"/>
    <w:rsid w:val="00CA0163"/>
    <w:rsid w:val="00CA029A"/>
    <w:rsid w:val="00CA273C"/>
    <w:rsid w:val="00CA3028"/>
    <w:rsid w:val="00CA41E5"/>
    <w:rsid w:val="00CA4DCF"/>
    <w:rsid w:val="00CA531F"/>
    <w:rsid w:val="00CA674D"/>
    <w:rsid w:val="00CA6AC0"/>
    <w:rsid w:val="00CA6C8A"/>
    <w:rsid w:val="00CB56B7"/>
    <w:rsid w:val="00CB598E"/>
    <w:rsid w:val="00CB6E8C"/>
    <w:rsid w:val="00CC0099"/>
    <w:rsid w:val="00CC1C22"/>
    <w:rsid w:val="00CC523E"/>
    <w:rsid w:val="00CC52D1"/>
    <w:rsid w:val="00CC5592"/>
    <w:rsid w:val="00CC6F06"/>
    <w:rsid w:val="00CD15F6"/>
    <w:rsid w:val="00CD1FB7"/>
    <w:rsid w:val="00CD36FA"/>
    <w:rsid w:val="00CD3B00"/>
    <w:rsid w:val="00CD3C57"/>
    <w:rsid w:val="00CD646F"/>
    <w:rsid w:val="00CD6E94"/>
    <w:rsid w:val="00CD6F62"/>
    <w:rsid w:val="00CD744A"/>
    <w:rsid w:val="00CE08CC"/>
    <w:rsid w:val="00CE08FA"/>
    <w:rsid w:val="00CE1351"/>
    <w:rsid w:val="00CE5F52"/>
    <w:rsid w:val="00CF10BD"/>
    <w:rsid w:val="00CF154A"/>
    <w:rsid w:val="00CF1A5A"/>
    <w:rsid w:val="00CF2553"/>
    <w:rsid w:val="00CF27BC"/>
    <w:rsid w:val="00CF3ED4"/>
    <w:rsid w:val="00CF4A06"/>
    <w:rsid w:val="00D00093"/>
    <w:rsid w:val="00D039DC"/>
    <w:rsid w:val="00D03F7F"/>
    <w:rsid w:val="00D05637"/>
    <w:rsid w:val="00D06C78"/>
    <w:rsid w:val="00D12E66"/>
    <w:rsid w:val="00D1312B"/>
    <w:rsid w:val="00D16CE0"/>
    <w:rsid w:val="00D16F54"/>
    <w:rsid w:val="00D22DEE"/>
    <w:rsid w:val="00D23AA5"/>
    <w:rsid w:val="00D26DE6"/>
    <w:rsid w:val="00D30613"/>
    <w:rsid w:val="00D31B0C"/>
    <w:rsid w:val="00D32355"/>
    <w:rsid w:val="00D32F3A"/>
    <w:rsid w:val="00D339C5"/>
    <w:rsid w:val="00D36408"/>
    <w:rsid w:val="00D36520"/>
    <w:rsid w:val="00D41CA6"/>
    <w:rsid w:val="00D41FAC"/>
    <w:rsid w:val="00D44230"/>
    <w:rsid w:val="00D4657D"/>
    <w:rsid w:val="00D46863"/>
    <w:rsid w:val="00D4799A"/>
    <w:rsid w:val="00D52117"/>
    <w:rsid w:val="00D52202"/>
    <w:rsid w:val="00D54D8B"/>
    <w:rsid w:val="00D552DE"/>
    <w:rsid w:val="00D55356"/>
    <w:rsid w:val="00D5562C"/>
    <w:rsid w:val="00D562E2"/>
    <w:rsid w:val="00D60347"/>
    <w:rsid w:val="00D6204C"/>
    <w:rsid w:val="00D63760"/>
    <w:rsid w:val="00D704DE"/>
    <w:rsid w:val="00D71038"/>
    <w:rsid w:val="00D719DA"/>
    <w:rsid w:val="00D71F7D"/>
    <w:rsid w:val="00D76F9C"/>
    <w:rsid w:val="00D77035"/>
    <w:rsid w:val="00D77AD4"/>
    <w:rsid w:val="00D81E5B"/>
    <w:rsid w:val="00D8437A"/>
    <w:rsid w:val="00D84894"/>
    <w:rsid w:val="00D87C61"/>
    <w:rsid w:val="00D90A67"/>
    <w:rsid w:val="00D91496"/>
    <w:rsid w:val="00D91E90"/>
    <w:rsid w:val="00D959A3"/>
    <w:rsid w:val="00DA063F"/>
    <w:rsid w:val="00DA16BE"/>
    <w:rsid w:val="00DA2582"/>
    <w:rsid w:val="00DA2AE2"/>
    <w:rsid w:val="00DA3CCA"/>
    <w:rsid w:val="00DA3F4F"/>
    <w:rsid w:val="00DA5E0C"/>
    <w:rsid w:val="00DA6518"/>
    <w:rsid w:val="00DA7F86"/>
    <w:rsid w:val="00DB02A4"/>
    <w:rsid w:val="00DB1811"/>
    <w:rsid w:val="00DB2A1F"/>
    <w:rsid w:val="00DB440E"/>
    <w:rsid w:val="00DB5C15"/>
    <w:rsid w:val="00DB756E"/>
    <w:rsid w:val="00DC2C86"/>
    <w:rsid w:val="00DC2D7B"/>
    <w:rsid w:val="00DC549A"/>
    <w:rsid w:val="00DC7915"/>
    <w:rsid w:val="00DD1FD5"/>
    <w:rsid w:val="00DD3317"/>
    <w:rsid w:val="00DD381E"/>
    <w:rsid w:val="00DD475A"/>
    <w:rsid w:val="00DE05BE"/>
    <w:rsid w:val="00DE06B6"/>
    <w:rsid w:val="00DE4531"/>
    <w:rsid w:val="00DE4807"/>
    <w:rsid w:val="00DE5D37"/>
    <w:rsid w:val="00DF3318"/>
    <w:rsid w:val="00DF4089"/>
    <w:rsid w:val="00DF5E9D"/>
    <w:rsid w:val="00DF6EED"/>
    <w:rsid w:val="00E003E4"/>
    <w:rsid w:val="00E00AF6"/>
    <w:rsid w:val="00E01E79"/>
    <w:rsid w:val="00E02423"/>
    <w:rsid w:val="00E03B99"/>
    <w:rsid w:val="00E0697B"/>
    <w:rsid w:val="00E077BE"/>
    <w:rsid w:val="00E10370"/>
    <w:rsid w:val="00E2061C"/>
    <w:rsid w:val="00E2139A"/>
    <w:rsid w:val="00E219F5"/>
    <w:rsid w:val="00E22B47"/>
    <w:rsid w:val="00E2517B"/>
    <w:rsid w:val="00E25567"/>
    <w:rsid w:val="00E26EB6"/>
    <w:rsid w:val="00E27762"/>
    <w:rsid w:val="00E30680"/>
    <w:rsid w:val="00E315A0"/>
    <w:rsid w:val="00E32C9D"/>
    <w:rsid w:val="00E35A2C"/>
    <w:rsid w:val="00E36907"/>
    <w:rsid w:val="00E36DD2"/>
    <w:rsid w:val="00E40116"/>
    <w:rsid w:val="00E40400"/>
    <w:rsid w:val="00E40C01"/>
    <w:rsid w:val="00E4553C"/>
    <w:rsid w:val="00E47610"/>
    <w:rsid w:val="00E503CE"/>
    <w:rsid w:val="00E53145"/>
    <w:rsid w:val="00E5326B"/>
    <w:rsid w:val="00E533F4"/>
    <w:rsid w:val="00E53922"/>
    <w:rsid w:val="00E547B0"/>
    <w:rsid w:val="00E60458"/>
    <w:rsid w:val="00E612D8"/>
    <w:rsid w:val="00E62127"/>
    <w:rsid w:val="00E62F08"/>
    <w:rsid w:val="00E6347A"/>
    <w:rsid w:val="00E64407"/>
    <w:rsid w:val="00E6518B"/>
    <w:rsid w:val="00E66B36"/>
    <w:rsid w:val="00E708B2"/>
    <w:rsid w:val="00E71E73"/>
    <w:rsid w:val="00E73AE4"/>
    <w:rsid w:val="00E7415B"/>
    <w:rsid w:val="00E76ECE"/>
    <w:rsid w:val="00E80134"/>
    <w:rsid w:val="00E8085A"/>
    <w:rsid w:val="00E80A81"/>
    <w:rsid w:val="00E83844"/>
    <w:rsid w:val="00E83F52"/>
    <w:rsid w:val="00E841DF"/>
    <w:rsid w:val="00E84DDD"/>
    <w:rsid w:val="00E85429"/>
    <w:rsid w:val="00E859A9"/>
    <w:rsid w:val="00E86EFB"/>
    <w:rsid w:val="00E91275"/>
    <w:rsid w:val="00E913DE"/>
    <w:rsid w:val="00E97033"/>
    <w:rsid w:val="00EA1946"/>
    <w:rsid w:val="00EA1F88"/>
    <w:rsid w:val="00EA2358"/>
    <w:rsid w:val="00EA512C"/>
    <w:rsid w:val="00EA54C4"/>
    <w:rsid w:val="00EB0484"/>
    <w:rsid w:val="00EB12B2"/>
    <w:rsid w:val="00EB2475"/>
    <w:rsid w:val="00EB3075"/>
    <w:rsid w:val="00EB3912"/>
    <w:rsid w:val="00EB4967"/>
    <w:rsid w:val="00EB6EE9"/>
    <w:rsid w:val="00EB780E"/>
    <w:rsid w:val="00EC02B1"/>
    <w:rsid w:val="00EC0BAA"/>
    <w:rsid w:val="00EC3702"/>
    <w:rsid w:val="00EC3CFA"/>
    <w:rsid w:val="00EC57BD"/>
    <w:rsid w:val="00EC77BC"/>
    <w:rsid w:val="00ED0944"/>
    <w:rsid w:val="00ED0C6C"/>
    <w:rsid w:val="00ED1F80"/>
    <w:rsid w:val="00ED24DD"/>
    <w:rsid w:val="00ED2992"/>
    <w:rsid w:val="00ED3484"/>
    <w:rsid w:val="00ED376A"/>
    <w:rsid w:val="00ED51FD"/>
    <w:rsid w:val="00ED5A21"/>
    <w:rsid w:val="00ED6A2A"/>
    <w:rsid w:val="00ED6B5E"/>
    <w:rsid w:val="00ED7DDB"/>
    <w:rsid w:val="00EE23BB"/>
    <w:rsid w:val="00EE2474"/>
    <w:rsid w:val="00EE2D3D"/>
    <w:rsid w:val="00EE555E"/>
    <w:rsid w:val="00EE67E8"/>
    <w:rsid w:val="00EE6F3B"/>
    <w:rsid w:val="00EE7A04"/>
    <w:rsid w:val="00EE7FC9"/>
    <w:rsid w:val="00EF0022"/>
    <w:rsid w:val="00EF1CCC"/>
    <w:rsid w:val="00EF3BB9"/>
    <w:rsid w:val="00EF54C9"/>
    <w:rsid w:val="00EF55DD"/>
    <w:rsid w:val="00EF590E"/>
    <w:rsid w:val="00EF5BD1"/>
    <w:rsid w:val="00EF5D48"/>
    <w:rsid w:val="00EF67F4"/>
    <w:rsid w:val="00F005CC"/>
    <w:rsid w:val="00F06380"/>
    <w:rsid w:val="00F07374"/>
    <w:rsid w:val="00F077B3"/>
    <w:rsid w:val="00F133DB"/>
    <w:rsid w:val="00F14E9F"/>
    <w:rsid w:val="00F15F15"/>
    <w:rsid w:val="00F16A2B"/>
    <w:rsid w:val="00F17CD6"/>
    <w:rsid w:val="00F17D89"/>
    <w:rsid w:val="00F2047E"/>
    <w:rsid w:val="00F21FF2"/>
    <w:rsid w:val="00F22C54"/>
    <w:rsid w:val="00F23ED8"/>
    <w:rsid w:val="00F31AF0"/>
    <w:rsid w:val="00F31C2C"/>
    <w:rsid w:val="00F322BC"/>
    <w:rsid w:val="00F340C4"/>
    <w:rsid w:val="00F343CB"/>
    <w:rsid w:val="00F35142"/>
    <w:rsid w:val="00F36AD6"/>
    <w:rsid w:val="00F37EAF"/>
    <w:rsid w:val="00F42D39"/>
    <w:rsid w:val="00F44632"/>
    <w:rsid w:val="00F4666B"/>
    <w:rsid w:val="00F502EC"/>
    <w:rsid w:val="00F5409D"/>
    <w:rsid w:val="00F54105"/>
    <w:rsid w:val="00F56209"/>
    <w:rsid w:val="00F572D7"/>
    <w:rsid w:val="00F6118B"/>
    <w:rsid w:val="00F637DF"/>
    <w:rsid w:val="00F63A08"/>
    <w:rsid w:val="00F67EAB"/>
    <w:rsid w:val="00F70135"/>
    <w:rsid w:val="00F709AD"/>
    <w:rsid w:val="00F71A97"/>
    <w:rsid w:val="00F723A9"/>
    <w:rsid w:val="00F72772"/>
    <w:rsid w:val="00F734C2"/>
    <w:rsid w:val="00F73732"/>
    <w:rsid w:val="00F7389D"/>
    <w:rsid w:val="00F741E3"/>
    <w:rsid w:val="00F7494E"/>
    <w:rsid w:val="00F74C7A"/>
    <w:rsid w:val="00F7557D"/>
    <w:rsid w:val="00F813D6"/>
    <w:rsid w:val="00F850B2"/>
    <w:rsid w:val="00F862F1"/>
    <w:rsid w:val="00F90110"/>
    <w:rsid w:val="00F90420"/>
    <w:rsid w:val="00F92839"/>
    <w:rsid w:val="00F94416"/>
    <w:rsid w:val="00F9522A"/>
    <w:rsid w:val="00F97487"/>
    <w:rsid w:val="00FA07B3"/>
    <w:rsid w:val="00FA0A7C"/>
    <w:rsid w:val="00FA17BB"/>
    <w:rsid w:val="00FA477D"/>
    <w:rsid w:val="00FA4BCD"/>
    <w:rsid w:val="00FA50BC"/>
    <w:rsid w:val="00FA54EF"/>
    <w:rsid w:val="00FA617E"/>
    <w:rsid w:val="00FA625F"/>
    <w:rsid w:val="00FB0FBD"/>
    <w:rsid w:val="00FB1FCF"/>
    <w:rsid w:val="00FB2901"/>
    <w:rsid w:val="00FB47A5"/>
    <w:rsid w:val="00FB5B4E"/>
    <w:rsid w:val="00FB71B8"/>
    <w:rsid w:val="00FC20F6"/>
    <w:rsid w:val="00FD0118"/>
    <w:rsid w:val="00FD05E4"/>
    <w:rsid w:val="00FD08B6"/>
    <w:rsid w:val="00FD1272"/>
    <w:rsid w:val="00FD1865"/>
    <w:rsid w:val="00FD280C"/>
    <w:rsid w:val="00FD400A"/>
    <w:rsid w:val="00FD495A"/>
    <w:rsid w:val="00FE00E3"/>
    <w:rsid w:val="00FE16AC"/>
    <w:rsid w:val="00FE48C2"/>
    <w:rsid w:val="00FE4DF4"/>
    <w:rsid w:val="00FE7613"/>
    <w:rsid w:val="00FE7DA5"/>
    <w:rsid w:val="00FF0451"/>
    <w:rsid w:val="00FF07A4"/>
    <w:rsid w:val="00FF0CA1"/>
    <w:rsid w:val="00FF0FAD"/>
    <w:rsid w:val="00FF15B2"/>
    <w:rsid w:val="00FF247C"/>
    <w:rsid w:val="00FF2DAC"/>
    <w:rsid w:val="00FF3194"/>
    <w:rsid w:val="00FF5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f9c,#b9fa00,#97cc00,#9ad000,#a1da00,#6f3,#f60,#cf6"/>
    </o:shapedefaults>
    <o:shapelayout v:ext="edit">
      <o:idmap v:ext="edit" data="1"/>
    </o:shapelayout>
  </w:shapeDefaults>
  <w:decimalSymbol w:val=","/>
  <w:listSeparator w:val=";"/>
  <w14:docId w14:val="2FF1ECEE"/>
  <w15:docId w15:val="{801CF70F-6B0A-46A0-BB8C-2BB78928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FE"/>
    <w:pPr>
      <w:jc w:val="both"/>
    </w:pPr>
    <w:rPr>
      <w:rFonts w:ascii="Arial" w:hAnsi="Arial" w:cs="Arial"/>
    </w:rPr>
  </w:style>
  <w:style w:type="paragraph" w:styleId="Titre1">
    <w:name w:val="heading 1"/>
    <w:basedOn w:val="Normal"/>
    <w:next w:val="Normal"/>
    <w:link w:val="Titre1Car"/>
    <w:uiPriority w:val="9"/>
    <w:qFormat/>
    <w:rsid w:val="003A51F6"/>
    <w:pPr>
      <w:keepNext/>
      <w:spacing w:before="120" w:after="60"/>
      <w:outlineLvl w:val="0"/>
    </w:pPr>
    <w:rPr>
      <w:b/>
      <w:bCs/>
      <w:color w:val="808080"/>
      <w:kern w:val="28"/>
      <w:sz w:val="24"/>
      <w:szCs w:val="28"/>
    </w:rPr>
  </w:style>
  <w:style w:type="paragraph" w:styleId="Titre2">
    <w:name w:val="heading 2"/>
    <w:basedOn w:val="Normal"/>
    <w:next w:val="Normal"/>
    <w:link w:val="Titre2Car"/>
    <w:uiPriority w:val="9"/>
    <w:qFormat/>
    <w:rsid w:val="003A51F6"/>
    <w:pPr>
      <w:keepNext/>
      <w:spacing w:before="240" w:after="60"/>
      <w:outlineLvl w:val="1"/>
    </w:pPr>
    <w:rPr>
      <w:b/>
      <w:bCs/>
      <w:iCs/>
      <w:color w:val="1F497D"/>
      <w:sz w:val="22"/>
      <w:szCs w:val="28"/>
    </w:rPr>
  </w:style>
  <w:style w:type="paragraph" w:styleId="Titre3">
    <w:name w:val="heading 3"/>
    <w:basedOn w:val="Normal"/>
    <w:next w:val="Normal"/>
    <w:link w:val="Titre3Car"/>
    <w:uiPriority w:val="9"/>
    <w:qFormat/>
    <w:rsid w:val="00404A87"/>
    <w:pPr>
      <w:keepNext/>
      <w:spacing w:before="240" w:after="60"/>
      <w:outlineLvl w:val="2"/>
    </w:pPr>
    <w:rPr>
      <w:b/>
      <w:bCs/>
      <w:szCs w:val="26"/>
    </w:rPr>
  </w:style>
  <w:style w:type="paragraph" w:styleId="Titre4">
    <w:name w:val="heading 4"/>
    <w:basedOn w:val="Normal"/>
    <w:next w:val="Normal"/>
    <w:link w:val="Titre4Car"/>
    <w:uiPriority w:val="9"/>
    <w:qFormat/>
    <w:rsid w:val="003B3DD6"/>
    <w:pPr>
      <w:keepNext/>
      <w:spacing w:before="240" w:after="60"/>
      <w:outlineLvl w:val="3"/>
    </w:pPr>
    <w:rPr>
      <w:b/>
      <w:bCs/>
      <w:sz w:val="28"/>
      <w:szCs w:val="28"/>
    </w:rPr>
  </w:style>
  <w:style w:type="paragraph" w:styleId="Titre5">
    <w:name w:val="heading 5"/>
    <w:basedOn w:val="Normal"/>
    <w:next w:val="Normal"/>
    <w:link w:val="Titre5Car"/>
    <w:uiPriority w:val="9"/>
    <w:qFormat/>
    <w:rsid w:val="003B3DD6"/>
    <w:pPr>
      <w:spacing w:before="240" w:after="60"/>
      <w:outlineLvl w:val="4"/>
    </w:pPr>
    <w:rPr>
      <w:b/>
      <w:bCs/>
      <w:i/>
      <w:iCs/>
      <w:sz w:val="26"/>
      <w:szCs w:val="26"/>
    </w:rPr>
  </w:style>
  <w:style w:type="paragraph" w:styleId="Titre6">
    <w:name w:val="heading 6"/>
    <w:basedOn w:val="Normal"/>
    <w:next w:val="Normal"/>
    <w:link w:val="Titre6Car"/>
    <w:uiPriority w:val="9"/>
    <w:qFormat/>
    <w:rsid w:val="003B3DD6"/>
    <w:pPr>
      <w:spacing w:before="240" w:after="60"/>
      <w:outlineLvl w:val="5"/>
    </w:pPr>
    <w:rPr>
      <w:b/>
      <w:bCs/>
      <w:sz w:val="22"/>
      <w:szCs w:val="22"/>
    </w:rPr>
  </w:style>
  <w:style w:type="paragraph" w:styleId="Titre7">
    <w:name w:val="heading 7"/>
    <w:basedOn w:val="Normal"/>
    <w:next w:val="Normal"/>
    <w:link w:val="Titre7Car"/>
    <w:uiPriority w:val="9"/>
    <w:qFormat/>
    <w:rsid w:val="003B3DD6"/>
    <w:pPr>
      <w:spacing w:before="240" w:after="60"/>
      <w:outlineLvl w:val="6"/>
    </w:pPr>
    <w:rPr>
      <w:sz w:val="24"/>
      <w:szCs w:val="24"/>
    </w:rPr>
  </w:style>
  <w:style w:type="paragraph" w:styleId="Titre8">
    <w:name w:val="heading 8"/>
    <w:basedOn w:val="Normal"/>
    <w:next w:val="Normal"/>
    <w:link w:val="Titre8Car"/>
    <w:uiPriority w:val="9"/>
    <w:qFormat/>
    <w:rsid w:val="003B3DD6"/>
    <w:pPr>
      <w:spacing w:before="240" w:after="60"/>
      <w:outlineLvl w:val="7"/>
    </w:pPr>
    <w:rPr>
      <w:i/>
      <w:iCs/>
      <w:sz w:val="24"/>
      <w:szCs w:val="24"/>
    </w:rPr>
  </w:style>
  <w:style w:type="paragraph" w:styleId="Titre9">
    <w:name w:val="heading 9"/>
    <w:basedOn w:val="Normal"/>
    <w:next w:val="Normal"/>
    <w:link w:val="Titre9Car"/>
    <w:uiPriority w:val="9"/>
    <w:qFormat/>
    <w:rsid w:val="003B3DD6"/>
    <w:p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47D74"/>
    <w:pPr>
      <w:tabs>
        <w:tab w:val="center" w:pos="4536"/>
        <w:tab w:val="right" w:pos="9072"/>
      </w:tabs>
    </w:pPr>
  </w:style>
  <w:style w:type="paragraph" w:styleId="Pieddepage">
    <w:name w:val="footer"/>
    <w:basedOn w:val="Normal"/>
    <w:link w:val="PieddepageCar"/>
    <w:rsid w:val="00A47D74"/>
    <w:pPr>
      <w:tabs>
        <w:tab w:val="center" w:pos="4536"/>
        <w:tab w:val="right" w:pos="9072"/>
      </w:tabs>
    </w:pPr>
  </w:style>
  <w:style w:type="table" w:styleId="Grilledutableau">
    <w:name w:val="Table Grid"/>
    <w:basedOn w:val="TableauNormal"/>
    <w:uiPriority w:val="59"/>
    <w:rsid w:val="00A47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next w:val="Normal"/>
    <w:rsid w:val="005F1610"/>
    <w:pPr>
      <w:spacing w:before="360"/>
      <w:ind w:left="567" w:firstLine="851"/>
    </w:pPr>
    <w:rPr>
      <w:rFonts w:ascii="Tms Rmn" w:hAnsi="Tms Rmn"/>
      <w:sz w:val="24"/>
    </w:rPr>
  </w:style>
  <w:style w:type="paragraph" w:styleId="Titre">
    <w:name w:val="Title"/>
    <w:basedOn w:val="Normal"/>
    <w:qFormat/>
    <w:rsid w:val="005F1610"/>
    <w:pPr>
      <w:tabs>
        <w:tab w:val="center" w:pos="4678"/>
      </w:tabs>
      <w:jc w:val="center"/>
    </w:pPr>
    <w:rPr>
      <w:b/>
    </w:rPr>
  </w:style>
  <w:style w:type="paragraph" w:styleId="Corpsdetexte">
    <w:name w:val="Body Text"/>
    <w:basedOn w:val="Normal"/>
    <w:rsid w:val="006A3634"/>
    <w:pPr>
      <w:spacing w:after="120"/>
    </w:pPr>
  </w:style>
  <w:style w:type="paragraph" w:styleId="NormalWeb">
    <w:name w:val="Normal (Web)"/>
    <w:basedOn w:val="Normal"/>
    <w:rsid w:val="006A3634"/>
    <w:pPr>
      <w:spacing w:before="100" w:beforeAutospacing="1" w:after="100" w:afterAutospacing="1"/>
    </w:pPr>
    <w:rPr>
      <w:sz w:val="24"/>
      <w:szCs w:val="24"/>
    </w:rPr>
  </w:style>
  <w:style w:type="paragraph" w:styleId="Retraitcorpsdetexte">
    <w:name w:val="Body Text Indent"/>
    <w:basedOn w:val="Normal"/>
    <w:rsid w:val="003B3DD6"/>
    <w:pPr>
      <w:spacing w:after="120"/>
      <w:ind w:left="283"/>
    </w:pPr>
  </w:style>
  <w:style w:type="paragraph" w:styleId="Retraitcorpsdetexte3">
    <w:name w:val="Body Text Indent 3"/>
    <w:basedOn w:val="Normal"/>
    <w:rsid w:val="003B3DD6"/>
    <w:pPr>
      <w:spacing w:after="120"/>
      <w:ind w:left="283"/>
    </w:pPr>
    <w:rPr>
      <w:sz w:val="16"/>
      <w:szCs w:val="16"/>
    </w:rPr>
  </w:style>
  <w:style w:type="paragraph" w:customStyle="1" w:styleId="para2">
    <w:name w:val="para2+"/>
    <w:basedOn w:val="Normal"/>
    <w:rsid w:val="003B3DD6"/>
    <w:pPr>
      <w:spacing w:before="120"/>
      <w:ind w:left="567" w:firstLine="851"/>
    </w:pPr>
    <w:rPr>
      <w:rFonts w:ascii="Tms Rmn" w:hAnsi="Tms Rmn"/>
      <w:sz w:val="24"/>
    </w:rPr>
  </w:style>
  <w:style w:type="character" w:styleId="Lienhypertexte">
    <w:name w:val="Hyperlink"/>
    <w:rsid w:val="003B3DD6"/>
    <w:rPr>
      <w:color w:val="0000FF"/>
      <w:u w:val="single"/>
    </w:rPr>
  </w:style>
  <w:style w:type="paragraph" w:customStyle="1" w:styleId="Lettre">
    <w:name w:val="Lettre"/>
    <w:basedOn w:val="Normal"/>
    <w:rsid w:val="003B3DD6"/>
    <w:pPr>
      <w:spacing w:after="180"/>
    </w:pPr>
    <w:rPr>
      <w:sz w:val="22"/>
    </w:rPr>
  </w:style>
  <w:style w:type="character" w:styleId="Numrodepage">
    <w:name w:val="page number"/>
    <w:basedOn w:val="Policepardfaut"/>
    <w:rsid w:val="003B3DD6"/>
  </w:style>
  <w:style w:type="paragraph" w:styleId="Retraitcorpsdetexte2">
    <w:name w:val="Body Text Indent 2"/>
    <w:basedOn w:val="Normal"/>
    <w:rsid w:val="003B3DD6"/>
    <w:pPr>
      <w:spacing w:after="120" w:line="480" w:lineRule="auto"/>
      <w:ind w:left="283"/>
    </w:pPr>
    <w:rPr>
      <w:rFonts w:ascii="Tms Rmn" w:hAnsi="Tms Rmn"/>
      <w:sz w:val="24"/>
    </w:rPr>
  </w:style>
  <w:style w:type="character" w:styleId="Accentuation">
    <w:name w:val="Emphasis"/>
    <w:uiPriority w:val="20"/>
    <w:qFormat/>
    <w:rsid w:val="003B3DD6"/>
    <w:rPr>
      <w:i/>
      <w:iCs/>
    </w:rPr>
  </w:style>
  <w:style w:type="paragraph" w:styleId="Corpsdetexte3">
    <w:name w:val="Body Text 3"/>
    <w:basedOn w:val="Normal"/>
    <w:rsid w:val="003B3DD6"/>
    <w:pPr>
      <w:spacing w:after="120"/>
    </w:pPr>
    <w:rPr>
      <w:sz w:val="16"/>
      <w:szCs w:val="16"/>
    </w:rPr>
  </w:style>
  <w:style w:type="paragraph" w:customStyle="1" w:styleId="Textebrut1">
    <w:name w:val="Texte brut1"/>
    <w:basedOn w:val="Normal"/>
    <w:rsid w:val="003B3DD6"/>
    <w:pPr>
      <w:widowControl w:val="0"/>
    </w:pPr>
    <w:rPr>
      <w:rFonts w:ascii="Courier New" w:hAnsi="Courier New"/>
    </w:rPr>
  </w:style>
  <w:style w:type="paragraph" w:styleId="Notedebasdepage">
    <w:name w:val="footnote text"/>
    <w:basedOn w:val="Normal"/>
    <w:link w:val="NotedebasdepageCar"/>
    <w:uiPriority w:val="99"/>
    <w:rsid w:val="003B3DD6"/>
  </w:style>
  <w:style w:type="character" w:styleId="Appelnotedebasdep">
    <w:name w:val="footnote reference"/>
    <w:uiPriority w:val="99"/>
    <w:rsid w:val="003B3DD6"/>
    <w:rPr>
      <w:vertAlign w:val="superscript"/>
    </w:rPr>
  </w:style>
  <w:style w:type="paragraph" w:styleId="Sous-titre">
    <w:name w:val="Subtitle"/>
    <w:basedOn w:val="Normal"/>
    <w:qFormat/>
    <w:rsid w:val="006945B2"/>
    <w:rPr>
      <w:b/>
      <w:sz w:val="22"/>
    </w:rPr>
  </w:style>
  <w:style w:type="paragraph" w:styleId="Explorateurdedocuments">
    <w:name w:val="Document Map"/>
    <w:basedOn w:val="Normal"/>
    <w:semiHidden/>
    <w:rsid w:val="005F39EC"/>
    <w:pPr>
      <w:shd w:val="clear" w:color="auto" w:fill="000080"/>
    </w:pPr>
    <w:rPr>
      <w:rFonts w:ascii="Tahoma" w:hAnsi="Tahoma" w:cs="Tahoma"/>
    </w:rPr>
  </w:style>
  <w:style w:type="paragraph" w:styleId="Textedebulles">
    <w:name w:val="Balloon Text"/>
    <w:basedOn w:val="Normal"/>
    <w:link w:val="TextedebullesCar"/>
    <w:uiPriority w:val="99"/>
    <w:semiHidden/>
    <w:rsid w:val="005F39EC"/>
    <w:rPr>
      <w:rFonts w:ascii="Tahoma" w:hAnsi="Tahoma" w:cs="Tahoma"/>
      <w:sz w:val="16"/>
      <w:szCs w:val="16"/>
    </w:rPr>
  </w:style>
  <w:style w:type="character" w:customStyle="1" w:styleId="PieddepageCar">
    <w:name w:val="Pied de page Car"/>
    <w:link w:val="Pieddepage"/>
    <w:rsid w:val="004F4553"/>
    <w:rPr>
      <w:rFonts w:ascii="Arial" w:hAnsi="Arial" w:cs="Arial"/>
    </w:rPr>
  </w:style>
  <w:style w:type="character" w:styleId="Emphaseintense">
    <w:name w:val="Intense Emphasis"/>
    <w:uiPriority w:val="21"/>
    <w:qFormat/>
    <w:rsid w:val="00404A87"/>
    <w:rPr>
      <w:b/>
      <w:bCs/>
      <w:iCs/>
      <w:color w:val="92D050"/>
      <w:sz w:val="28"/>
    </w:rPr>
  </w:style>
  <w:style w:type="paragraph" w:styleId="Citation">
    <w:name w:val="Quote"/>
    <w:basedOn w:val="Normal"/>
    <w:next w:val="Normal"/>
    <w:link w:val="CitationCar"/>
    <w:uiPriority w:val="29"/>
    <w:qFormat/>
    <w:rsid w:val="003A51F6"/>
    <w:rPr>
      <w:i/>
      <w:iCs/>
      <w:color w:val="000000"/>
    </w:rPr>
  </w:style>
  <w:style w:type="character" w:customStyle="1" w:styleId="CitationCar">
    <w:name w:val="Citation Car"/>
    <w:link w:val="Citation"/>
    <w:uiPriority w:val="29"/>
    <w:rsid w:val="003A51F6"/>
    <w:rPr>
      <w:rFonts w:ascii="Arial" w:hAnsi="Arial" w:cs="Arial"/>
      <w:i/>
      <w:iCs/>
      <w:color w:val="000000"/>
    </w:rPr>
  </w:style>
  <w:style w:type="paragraph" w:styleId="Citationintense">
    <w:name w:val="Intense Quote"/>
    <w:basedOn w:val="Normal"/>
    <w:next w:val="Normal"/>
    <w:link w:val="CitationintenseCar"/>
    <w:uiPriority w:val="30"/>
    <w:qFormat/>
    <w:rsid w:val="003A51F6"/>
    <w:pPr>
      <w:pBdr>
        <w:bottom w:val="single" w:sz="4" w:space="4" w:color="4F81BD"/>
      </w:pBdr>
      <w:spacing w:before="200" w:after="280"/>
      <w:ind w:left="936" w:right="936"/>
    </w:pPr>
    <w:rPr>
      <w:b/>
      <w:bCs/>
      <w:iCs/>
      <w:color w:val="A9C6E9"/>
      <w:sz w:val="28"/>
    </w:rPr>
  </w:style>
  <w:style w:type="character" w:customStyle="1" w:styleId="CitationintenseCar">
    <w:name w:val="Citation intense Car"/>
    <w:link w:val="Citationintense"/>
    <w:uiPriority w:val="30"/>
    <w:rsid w:val="003A51F6"/>
    <w:rPr>
      <w:rFonts w:ascii="Arial" w:hAnsi="Arial" w:cs="Arial"/>
      <w:b/>
      <w:bCs/>
      <w:iCs/>
      <w:color w:val="A9C6E9"/>
      <w:sz w:val="28"/>
    </w:rPr>
  </w:style>
  <w:style w:type="character" w:styleId="lev">
    <w:name w:val="Strong"/>
    <w:qFormat/>
    <w:rsid w:val="003A51F6"/>
    <w:rPr>
      <w:b/>
      <w:bCs/>
    </w:rPr>
  </w:style>
  <w:style w:type="paragraph" w:customStyle="1" w:styleId="Style2">
    <w:name w:val="Style2"/>
    <w:basedOn w:val="Paragraphedeliste"/>
    <w:link w:val="Style2Car"/>
    <w:qFormat/>
    <w:rsid w:val="00792A0A"/>
    <w:pPr>
      <w:numPr>
        <w:numId w:val="1"/>
      </w:numPr>
      <w:contextualSpacing/>
      <w:jc w:val="left"/>
    </w:pPr>
    <w:rPr>
      <w:rFonts w:ascii="Century Gothic" w:hAnsi="Century Gothic" w:cs="Courier New"/>
      <w:b/>
      <w:color w:val="808080"/>
      <w:sz w:val="28"/>
      <w:szCs w:val="28"/>
    </w:rPr>
  </w:style>
  <w:style w:type="character" w:customStyle="1" w:styleId="Style2Car">
    <w:name w:val="Style2 Car"/>
    <w:link w:val="Style2"/>
    <w:rsid w:val="00792A0A"/>
    <w:rPr>
      <w:rFonts w:ascii="Century Gothic" w:hAnsi="Century Gothic" w:cs="Courier New"/>
      <w:b/>
      <w:color w:val="808080"/>
      <w:sz w:val="28"/>
      <w:szCs w:val="28"/>
    </w:rPr>
  </w:style>
  <w:style w:type="paragraph" w:styleId="Paragraphedeliste">
    <w:name w:val="List Paragraph"/>
    <w:basedOn w:val="Normal"/>
    <w:link w:val="ParagraphedelisteCar"/>
    <w:qFormat/>
    <w:rsid w:val="00792A0A"/>
    <w:pPr>
      <w:ind w:left="708"/>
    </w:pPr>
  </w:style>
  <w:style w:type="paragraph" w:customStyle="1" w:styleId="Style1">
    <w:name w:val="Style1"/>
    <w:basedOn w:val="Normal"/>
    <w:link w:val="Style1Car"/>
    <w:qFormat/>
    <w:rsid w:val="00792A0A"/>
    <w:pPr>
      <w:pBdr>
        <w:bottom w:val="single" w:sz="4" w:space="1" w:color="1F497D"/>
      </w:pBdr>
      <w:jc w:val="left"/>
    </w:pPr>
    <w:rPr>
      <w:rFonts w:ascii="Century Gothic" w:hAnsi="Century Gothic" w:cs="Times New Roman"/>
      <w:b/>
      <w:color w:val="4F81BD"/>
      <w:sz w:val="28"/>
      <w:szCs w:val="28"/>
    </w:rPr>
  </w:style>
  <w:style w:type="character" w:customStyle="1" w:styleId="Style1Car">
    <w:name w:val="Style1 Car"/>
    <w:link w:val="Style1"/>
    <w:rsid w:val="00792A0A"/>
    <w:rPr>
      <w:rFonts w:ascii="Century Gothic" w:hAnsi="Century Gothic"/>
      <w:b/>
      <w:color w:val="4F81BD"/>
      <w:sz w:val="28"/>
      <w:szCs w:val="28"/>
    </w:rPr>
  </w:style>
  <w:style w:type="paragraph" w:customStyle="1" w:styleId="Style3">
    <w:name w:val="Style3"/>
    <w:basedOn w:val="Normal"/>
    <w:link w:val="Style3Car"/>
    <w:qFormat/>
    <w:rsid w:val="00792A0A"/>
    <w:pPr>
      <w:tabs>
        <w:tab w:val="left" w:pos="709"/>
      </w:tabs>
      <w:jc w:val="left"/>
    </w:pPr>
    <w:rPr>
      <w:rFonts w:ascii="Century Gothic" w:hAnsi="Century Gothic" w:cs="Times New Roman"/>
      <w:color w:val="000080"/>
      <w:sz w:val="26"/>
      <w:szCs w:val="26"/>
    </w:rPr>
  </w:style>
  <w:style w:type="character" w:customStyle="1" w:styleId="ParagraphedelisteCar">
    <w:name w:val="Paragraphe de liste Car"/>
    <w:link w:val="Paragraphedeliste"/>
    <w:qFormat/>
    <w:rsid w:val="00792A0A"/>
    <w:rPr>
      <w:rFonts w:ascii="Arial" w:hAnsi="Arial" w:cs="Arial"/>
    </w:rPr>
  </w:style>
  <w:style w:type="character" w:customStyle="1" w:styleId="Style3Car">
    <w:name w:val="Style3 Car"/>
    <w:link w:val="Style3"/>
    <w:rsid w:val="00792A0A"/>
    <w:rPr>
      <w:rFonts w:ascii="Century Gothic" w:hAnsi="Century Gothic"/>
      <w:color w:val="000080"/>
      <w:sz w:val="26"/>
      <w:szCs w:val="26"/>
    </w:rPr>
  </w:style>
  <w:style w:type="character" w:styleId="Lienhypertextesuivivisit">
    <w:name w:val="FollowedHyperlink"/>
    <w:uiPriority w:val="99"/>
    <w:rsid w:val="00FD1272"/>
    <w:rPr>
      <w:color w:val="800080"/>
      <w:u w:val="single"/>
    </w:rPr>
  </w:style>
  <w:style w:type="character" w:styleId="Marquedecommentaire">
    <w:name w:val="annotation reference"/>
    <w:uiPriority w:val="99"/>
    <w:rsid w:val="00E35A2C"/>
    <w:rPr>
      <w:sz w:val="16"/>
      <w:szCs w:val="16"/>
    </w:rPr>
  </w:style>
  <w:style w:type="paragraph" w:styleId="Commentaire">
    <w:name w:val="annotation text"/>
    <w:basedOn w:val="Normal"/>
    <w:link w:val="CommentaireCar"/>
    <w:uiPriority w:val="99"/>
    <w:rsid w:val="00E35A2C"/>
  </w:style>
  <w:style w:type="character" w:customStyle="1" w:styleId="CommentaireCar">
    <w:name w:val="Commentaire Car"/>
    <w:link w:val="Commentaire"/>
    <w:uiPriority w:val="99"/>
    <w:rsid w:val="00E35A2C"/>
    <w:rPr>
      <w:rFonts w:ascii="Arial" w:hAnsi="Arial" w:cs="Arial"/>
    </w:rPr>
  </w:style>
  <w:style w:type="paragraph" w:styleId="Objetducommentaire">
    <w:name w:val="annotation subject"/>
    <w:basedOn w:val="Commentaire"/>
    <w:next w:val="Commentaire"/>
    <w:link w:val="ObjetducommentaireCar"/>
    <w:uiPriority w:val="99"/>
    <w:rsid w:val="00E35A2C"/>
    <w:rPr>
      <w:b/>
      <w:bCs/>
    </w:rPr>
  </w:style>
  <w:style w:type="character" w:customStyle="1" w:styleId="ObjetducommentaireCar">
    <w:name w:val="Objet du commentaire Car"/>
    <w:link w:val="Objetducommentaire"/>
    <w:uiPriority w:val="99"/>
    <w:rsid w:val="00E35A2C"/>
    <w:rPr>
      <w:rFonts w:ascii="Arial" w:hAnsi="Arial" w:cs="Arial"/>
      <w:b/>
      <w:bCs/>
    </w:rPr>
  </w:style>
  <w:style w:type="character" w:customStyle="1" w:styleId="En-tteCar">
    <w:name w:val="En-tête Car"/>
    <w:link w:val="En-tte"/>
    <w:uiPriority w:val="99"/>
    <w:rsid w:val="0047705C"/>
    <w:rPr>
      <w:rFonts w:ascii="Arial" w:hAnsi="Arial" w:cs="Arial"/>
    </w:rPr>
  </w:style>
  <w:style w:type="paragraph" w:styleId="Lgende">
    <w:name w:val="caption"/>
    <w:basedOn w:val="Normal"/>
    <w:next w:val="Normal"/>
    <w:unhideWhenUsed/>
    <w:qFormat/>
    <w:rsid w:val="00A575EC"/>
    <w:pPr>
      <w:spacing w:after="200"/>
    </w:pPr>
    <w:rPr>
      <w:b/>
      <w:bCs/>
      <w:color w:val="4F81BD" w:themeColor="accent1"/>
      <w:sz w:val="18"/>
      <w:szCs w:val="18"/>
    </w:rPr>
  </w:style>
  <w:style w:type="character" w:customStyle="1" w:styleId="st">
    <w:name w:val="st"/>
    <w:basedOn w:val="Policepardfaut"/>
    <w:rsid w:val="00A54521"/>
  </w:style>
  <w:style w:type="paragraph" w:customStyle="1" w:styleId="grand-titre">
    <w:name w:val="grand-titre"/>
    <w:basedOn w:val="Normal"/>
    <w:link w:val="grand-titreCar"/>
    <w:qFormat/>
    <w:rsid w:val="00B47141"/>
    <w:pPr>
      <w:pBdr>
        <w:bottom w:val="single" w:sz="4" w:space="1" w:color="6DB19A"/>
      </w:pBdr>
      <w:jc w:val="left"/>
    </w:pPr>
    <w:rPr>
      <w:rFonts w:ascii="Marianne Medium" w:hAnsi="Marianne Medium"/>
      <w:b/>
      <w:noProof/>
      <w:color w:val="6DB19A"/>
      <w:sz w:val="28"/>
      <w:szCs w:val="28"/>
    </w:rPr>
  </w:style>
  <w:style w:type="paragraph" w:customStyle="1" w:styleId="sous-titre0">
    <w:name w:val="sous-titre"/>
    <w:basedOn w:val="Normal"/>
    <w:link w:val="sous-titreCar"/>
    <w:qFormat/>
    <w:rsid w:val="00D36408"/>
    <w:pPr>
      <w:tabs>
        <w:tab w:val="left" w:pos="9356"/>
      </w:tabs>
    </w:pPr>
    <w:rPr>
      <w:rFonts w:ascii="Marianne Light" w:hAnsi="Marianne Light"/>
      <w:u w:val="single"/>
    </w:rPr>
  </w:style>
  <w:style w:type="character" w:customStyle="1" w:styleId="grand-titreCar">
    <w:name w:val="grand-titre Car"/>
    <w:basedOn w:val="Policepardfaut"/>
    <w:link w:val="grand-titre"/>
    <w:rsid w:val="00B47141"/>
    <w:rPr>
      <w:rFonts w:ascii="Marianne Medium" w:hAnsi="Marianne Medium" w:cs="Arial"/>
      <w:b/>
      <w:noProof/>
      <w:color w:val="6DB19A"/>
      <w:sz w:val="28"/>
      <w:szCs w:val="28"/>
    </w:rPr>
  </w:style>
  <w:style w:type="paragraph" w:customStyle="1" w:styleId="corps-texte">
    <w:name w:val="corps-texte"/>
    <w:basedOn w:val="Normal"/>
    <w:link w:val="corps-texteCar"/>
    <w:qFormat/>
    <w:rsid w:val="00CA6C8A"/>
    <w:pPr>
      <w:tabs>
        <w:tab w:val="left" w:pos="9356"/>
      </w:tabs>
      <w:jc w:val="left"/>
    </w:pPr>
    <w:rPr>
      <w:rFonts w:ascii="Marianne Light" w:hAnsi="Marianne Light"/>
    </w:rPr>
  </w:style>
  <w:style w:type="character" w:customStyle="1" w:styleId="sous-titreCar">
    <w:name w:val="sous-titre Car"/>
    <w:basedOn w:val="Policepardfaut"/>
    <w:link w:val="sous-titre0"/>
    <w:rsid w:val="00D36408"/>
    <w:rPr>
      <w:rFonts w:ascii="Marianne Light" w:hAnsi="Marianne Light" w:cs="Arial"/>
      <w:u w:val="single"/>
    </w:rPr>
  </w:style>
  <w:style w:type="character" w:customStyle="1" w:styleId="corps-texteCar">
    <w:name w:val="corps-texte Car"/>
    <w:basedOn w:val="Policepardfaut"/>
    <w:link w:val="corps-texte"/>
    <w:rsid w:val="00CA6C8A"/>
    <w:rPr>
      <w:rFonts w:ascii="Marianne Light" w:hAnsi="Marianne Light" w:cs="Arial"/>
    </w:rPr>
  </w:style>
  <w:style w:type="paragraph" w:customStyle="1" w:styleId="Paragraphedeliste1">
    <w:name w:val="Paragraphe de liste1"/>
    <w:basedOn w:val="Normal"/>
    <w:rsid w:val="00375CDA"/>
    <w:pPr>
      <w:ind w:left="708"/>
      <w:jc w:val="left"/>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375CDA"/>
    <w:rPr>
      <w:rFonts w:ascii="Tahoma" w:hAnsi="Tahoma" w:cs="Tahoma"/>
      <w:sz w:val="16"/>
      <w:szCs w:val="16"/>
    </w:rPr>
  </w:style>
  <w:style w:type="character" w:customStyle="1" w:styleId="NotedebasdepageCar">
    <w:name w:val="Note de bas de page Car"/>
    <w:basedOn w:val="Policepardfaut"/>
    <w:link w:val="Notedebasdepage"/>
    <w:uiPriority w:val="99"/>
    <w:rsid w:val="00375CDA"/>
    <w:rPr>
      <w:rFonts w:ascii="Arial" w:hAnsi="Arial" w:cs="Arial"/>
    </w:rPr>
  </w:style>
  <w:style w:type="paragraph" w:customStyle="1" w:styleId="Default">
    <w:name w:val="Default"/>
    <w:rsid w:val="00375CDA"/>
    <w:pPr>
      <w:autoSpaceDE w:val="0"/>
      <w:autoSpaceDN w:val="0"/>
      <w:adjustRightInd w:val="0"/>
    </w:pPr>
    <w:rPr>
      <w:rFonts w:ascii="Calibri" w:eastAsiaTheme="minorHAnsi" w:hAnsi="Calibri" w:cs="Calibri"/>
      <w:color w:val="000000"/>
      <w:sz w:val="24"/>
      <w:szCs w:val="24"/>
      <w:lang w:eastAsia="en-US"/>
    </w:rPr>
  </w:style>
  <w:style w:type="character" w:customStyle="1" w:styleId="Titre1Car">
    <w:name w:val="Titre 1 Car"/>
    <w:basedOn w:val="Policepardfaut"/>
    <w:link w:val="Titre1"/>
    <w:uiPriority w:val="9"/>
    <w:rsid w:val="00375CDA"/>
    <w:rPr>
      <w:rFonts w:ascii="Arial" w:hAnsi="Arial" w:cs="Arial"/>
      <w:b/>
      <w:bCs/>
      <w:color w:val="808080"/>
      <w:kern w:val="28"/>
      <w:sz w:val="24"/>
      <w:szCs w:val="28"/>
    </w:rPr>
  </w:style>
  <w:style w:type="character" w:customStyle="1" w:styleId="Titre2Car">
    <w:name w:val="Titre 2 Car"/>
    <w:basedOn w:val="Policepardfaut"/>
    <w:link w:val="Titre2"/>
    <w:uiPriority w:val="9"/>
    <w:rsid w:val="00375CDA"/>
    <w:rPr>
      <w:rFonts w:ascii="Arial" w:hAnsi="Arial" w:cs="Arial"/>
      <w:b/>
      <w:bCs/>
      <w:iCs/>
      <w:color w:val="1F497D"/>
      <w:sz w:val="22"/>
      <w:szCs w:val="28"/>
    </w:rPr>
  </w:style>
  <w:style w:type="character" w:customStyle="1" w:styleId="Titre3Car">
    <w:name w:val="Titre 3 Car"/>
    <w:basedOn w:val="Policepardfaut"/>
    <w:link w:val="Titre3"/>
    <w:uiPriority w:val="9"/>
    <w:rsid w:val="00375CDA"/>
    <w:rPr>
      <w:rFonts w:ascii="Arial" w:hAnsi="Arial" w:cs="Arial"/>
      <w:b/>
      <w:bCs/>
      <w:szCs w:val="26"/>
    </w:rPr>
  </w:style>
  <w:style w:type="character" w:customStyle="1" w:styleId="Titre4Car">
    <w:name w:val="Titre 4 Car"/>
    <w:basedOn w:val="Policepardfaut"/>
    <w:link w:val="Titre4"/>
    <w:uiPriority w:val="9"/>
    <w:rsid w:val="00375CDA"/>
    <w:rPr>
      <w:rFonts w:ascii="Arial" w:hAnsi="Arial" w:cs="Arial"/>
      <w:b/>
      <w:bCs/>
      <w:sz w:val="28"/>
      <w:szCs w:val="28"/>
    </w:rPr>
  </w:style>
  <w:style w:type="character" w:customStyle="1" w:styleId="Titre5Car">
    <w:name w:val="Titre 5 Car"/>
    <w:basedOn w:val="Policepardfaut"/>
    <w:link w:val="Titre5"/>
    <w:uiPriority w:val="9"/>
    <w:rsid w:val="00375CDA"/>
    <w:rPr>
      <w:rFonts w:ascii="Arial" w:hAnsi="Arial" w:cs="Arial"/>
      <w:b/>
      <w:bCs/>
      <w:i/>
      <w:iCs/>
      <w:sz w:val="26"/>
      <w:szCs w:val="26"/>
    </w:rPr>
  </w:style>
  <w:style w:type="character" w:customStyle="1" w:styleId="Titre6Car">
    <w:name w:val="Titre 6 Car"/>
    <w:basedOn w:val="Policepardfaut"/>
    <w:link w:val="Titre6"/>
    <w:uiPriority w:val="9"/>
    <w:rsid w:val="00375CDA"/>
    <w:rPr>
      <w:rFonts w:ascii="Arial" w:hAnsi="Arial" w:cs="Arial"/>
      <w:b/>
      <w:bCs/>
      <w:sz w:val="22"/>
      <w:szCs w:val="22"/>
    </w:rPr>
  </w:style>
  <w:style w:type="character" w:customStyle="1" w:styleId="Titre7Car">
    <w:name w:val="Titre 7 Car"/>
    <w:basedOn w:val="Policepardfaut"/>
    <w:link w:val="Titre7"/>
    <w:uiPriority w:val="9"/>
    <w:rsid w:val="00375CDA"/>
    <w:rPr>
      <w:rFonts w:ascii="Arial" w:hAnsi="Arial" w:cs="Arial"/>
      <w:sz w:val="24"/>
      <w:szCs w:val="24"/>
    </w:rPr>
  </w:style>
  <w:style w:type="character" w:customStyle="1" w:styleId="Titre8Car">
    <w:name w:val="Titre 8 Car"/>
    <w:basedOn w:val="Policepardfaut"/>
    <w:link w:val="Titre8"/>
    <w:uiPriority w:val="9"/>
    <w:rsid w:val="00375CDA"/>
    <w:rPr>
      <w:rFonts w:ascii="Arial" w:hAnsi="Arial" w:cs="Arial"/>
      <w:i/>
      <w:iCs/>
      <w:sz w:val="24"/>
      <w:szCs w:val="24"/>
    </w:rPr>
  </w:style>
  <w:style w:type="character" w:customStyle="1" w:styleId="Titre9Car">
    <w:name w:val="Titre 9 Car"/>
    <w:basedOn w:val="Policepardfaut"/>
    <w:link w:val="Titre9"/>
    <w:uiPriority w:val="9"/>
    <w:rsid w:val="00375CDA"/>
    <w:rPr>
      <w:rFonts w:ascii="Arial" w:hAnsi="Arial" w:cs="Arial"/>
      <w:sz w:val="22"/>
      <w:szCs w:val="22"/>
    </w:rPr>
  </w:style>
  <w:style w:type="paragraph" w:customStyle="1" w:styleId="Paragraphedeliste2">
    <w:name w:val="Paragraphe de liste2"/>
    <w:basedOn w:val="Normal"/>
    <w:rsid w:val="00375CDA"/>
    <w:pPr>
      <w:ind w:left="708"/>
      <w:jc w:val="left"/>
    </w:pPr>
    <w:rPr>
      <w:rFonts w:ascii="Times New Roman" w:hAnsi="Times New Roman" w:cs="Times New Roman"/>
      <w:sz w:val="24"/>
      <w:szCs w:val="24"/>
    </w:rPr>
  </w:style>
  <w:style w:type="paragraph" w:styleId="Sansinterligne">
    <w:name w:val="No Spacing"/>
    <w:uiPriority w:val="1"/>
    <w:qFormat/>
    <w:rsid w:val="00375CDA"/>
    <w:rPr>
      <w:sz w:val="24"/>
      <w:szCs w:val="24"/>
    </w:rPr>
  </w:style>
  <w:style w:type="paragraph" w:styleId="Rvision">
    <w:name w:val="Revision"/>
    <w:hidden/>
    <w:uiPriority w:val="99"/>
    <w:semiHidden/>
    <w:rsid w:val="00375CDA"/>
    <w:rPr>
      <w:sz w:val="24"/>
      <w:szCs w:val="24"/>
    </w:rPr>
  </w:style>
  <w:style w:type="paragraph" w:styleId="Notedefin">
    <w:name w:val="endnote text"/>
    <w:basedOn w:val="Normal"/>
    <w:link w:val="NotedefinCar"/>
    <w:uiPriority w:val="99"/>
    <w:semiHidden/>
    <w:unhideWhenUsed/>
    <w:rsid w:val="00375CDA"/>
    <w:pPr>
      <w:jc w:val="left"/>
    </w:pPr>
    <w:rPr>
      <w:rFonts w:ascii="Times New Roman" w:hAnsi="Times New Roman" w:cs="Times New Roman"/>
    </w:rPr>
  </w:style>
  <w:style w:type="character" w:customStyle="1" w:styleId="NotedefinCar">
    <w:name w:val="Note de fin Car"/>
    <w:basedOn w:val="Policepardfaut"/>
    <w:link w:val="Notedefin"/>
    <w:uiPriority w:val="99"/>
    <w:semiHidden/>
    <w:rsid w:val="00375CDA"/>
  </w:style>
  <w:style w:type="character" w:styleId="Appeldenotedefin">
    <w:name w:val="endnote reference"/>
    <w:basedOn w:val="Policepardfaut"/>
    <w:uiPriority w:val="99"/>
    <w:semiHidden/>
    <w:unhideWhenUsed/>
    <w:rsid w:val="00375C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202">
      <w:bodyDiv w:val="1"/>
      <w:marLeft w:val="0"/>
      <w:marRight w:val="0"/>
      <w:marTop w:val="0"/>
      <w:marBottom w:val="0"/>
      <w:divBdr>
        <w:top w:val="none" w:sz="0" w:space="0" w:color="auto"/>
        <w:left w:val="none" w:sz="0" w:space="0" w:color="auto"/>
        <w:bottom w:val="none" w:sz="0" w:space="0" w:color="auto"/>
        <w:right w:val="none" w:sz="0" w:space="0" w:color="auto"/>
      </w:divBdr>
    </w:div>
    <w:div w:id="14043564">
      <w:bodyDiv w:val="1"/>
      <w:marLeft w:val="0"/>
      <w:marRight w:val="0"/>
      <w:marTop w:val="0"/>
      <w:marBottom w:val="0"/>
      <w:divBdr>
        <w:top w:val="none" w:sz="0" w:space="0" w:color="auto"/>
        <w:left w:val="none" w:sz="0" w:space="0" w:color="auto"/>
        <w:bottom w:val="none" w:sz="0" w:space="0" w:color="auto"/>
        <w:right w:val="none" w:sz="0" w:space="0" w:color="auto"/>
      </w:divBdr>
    </w:div>
    <w:div w:id="109857692">
      <w:bodyDiv w:val="1"/>
      <w:marLeft w:val="0"/>
      <w:marRight w:val="0"/>
      <w:marTop w:val="0"/>
      <w:marBottom w:val="0"/>
      <w:divBdr>
        <w:top w:val="none" w:sz="0" w:space="0" w:color="auto"/>
        <w:left w:val="none" w:sz="0" w:space="0" w:color="auto"/>
        <w:bottom w:val="none" w:sz="0" w:space="0" w:color="auto"/>
        <w:right w:val="none" w:sz="0" w:space="0" w:color="auto"/>
      </w:divBdr>
    </w:div>
    <w:div w:id="147090344">
      <w:bodyDiv w:val="1"/>
      <w:marLeft w:val="0"/>
      <w:marRight w:val="0"/>
      <w:marTop w:val="0"/>
      <w:marBottom w:val="0"/>
      <w:divBdr>
        <w:top w:val="none" w:sz="0" w:space="0" w:color="auto"/>
        <w:left w:val="none" w:sz="0" w:space="0" w:color="auto"/>
        <w:bottom w:val="none" w:sz="0" w:space="0" w:color="auto"/>
        <w:right w:val="none" w:sz="0" w:space="0" w:color="auto"/>
      </w:divBdr>
    </w:div>
    <w:div w:id="316081042">
      <w:bodyDiv w:val="1"/>
      <w:marLeft w:val="0"/>
      <w:marRight w:val="0"/>
      <w:marTop w:val="0"/>
      <w:marBottom w:val="0"/>
      <w:divBdr>
        <w:top w:val="none" w:sz="0" w:space="0" w:color="auto"/>
        <w:left w:val="none" w:sz="0" w:space="0" w:color="auto"/>
        <w:bottom w:val="none" w:sz="0" w:space="0" w:color="auto"/>
        <w:right w:val="none" w:sz="0" w:space="0" w:color="auto"/>
      </w:divBdr>
    </w:div>
    <w:div w:id="405307144">
      <w:bodyDiv w:val="1"/>
      <w:marLeft w:val="0"/>
      <w:marRight w:val="0"/>
      <w:marTop w:val="0"/>
      <w:marBottom w:val="0"/>
      <w:divBdr>
        <w:top w:val="none" w:sz="0" w:space="0" w:color="auto"/>
        <w:left w:val="none" w:sz="0" w:space="0" w:color="auto"/>
        <w:bottom w:val="none" w:sz="0" w:space="0" w:color="auto"/>
        <w:right w:val="none" w:sz="0" w:space="0" w:color="auto"/>
      </w:divBdr>
    </w:div>
    <w:div w:id="554006444">
      <w:bodyDiv w:val="1"/>
      <w:marLeft w:val="0"/>
      <w:marRight w:val="0"/>
      <w:marTop w:val="0"/>
      <w:marBottom w:val="0"/>
      <w:divBdr>
        <w:top w:val="none" w:sz="0" w:space="0" w:color="auto"/>
        <w:left w:val="none" w:sz="0" w:space="0" w:color="auto"/>
        <w:bottom w:val="none" w:sz="0" w:space="0" w:color="auto"/>
        <w:right w:val="none" w:sz="0" w:space="0" w:color="auto"/>
      </w:divBdr>
    </w:div>
    <w:div w:id="571501726">
      <w:bodyDiv w:val="1"/>
      <w:marLeft w:val="0"/>
      <w:marRight w:val="0"/>
      <w:marTop w:val="0"/>
      <w:marBottom w:val="0"/>
      <w:divBdr>
        <w:top w:val="none" w:sz="0" w:space="0" w:color="auto"/>
        <w:left w:val="none" w:sz="0" w:space="0" w:color="auto"/>
        <w:bottom w:val="none" w:sz="0" w:space="0" w:color="auto"/>
        <w:right w:val="none" w:sz="0" w:space="0" w:color="auto"/>
      </w:divBdr>
    </w:div>
    <w:div w:id="693305679">
      <w:bodyDiv w:val="1"/>
      <w:marLeft w:val="0"/>
      <w:marRight w:val="0"/>
      <w:marTop w:val="0"/>
      <w:marBottom w:val="0"/>
      <w:divBdr>
        <w:top w:val="none" w:sz="0" w:space="0" w:color="auto"/>
        <w:left w:val="none" w:sz="0" w:space="0" w:color="auto"/>
        <w:bottom w:val="none" w:sz="0" w:space="0" w:color="auto"/>
        <w:right w:val="none" w:sz="0" w:space="0" w:color="auto"/>
      </w:divBdr>
    </w:div>
    <w:div w:id="922102814">
      <w:bodyDiv w:val="1"/>
      <w:marLeft w:val="0"/>
      <w:marRight w:val="0"/>
      <w:marTop w:val="0"/>
      <w:marBottom w:val="0"/>
      <w:divBdr>
        <w:top w:val="none" w:sz="0" w:space="0" w:color="auto"/>
        <w:left w:val="none" w:sz="0" w:space="0" w:color="auto"/>
        <w:bottom w:val="none" w:sz="0" w:space="0" w:color="auto"/>
        <w:right w:val="none" w:sz="0" w:space="0" w:color="auto"/>
      </w:divBdr>
    </w:div>
    <w:div w:id="1070689346">
      <w:bodyDiv w:val="1"/>
      <w:marLeft w:val="0"/>
      <w:marRight w:val="0"/>
      <w:marTop w:val="0"/>
      <w:marBottom w:val="0"/>
      <w:divBdr>
        <w:top w:val="none" w:sz="0" w:space="0" w:color="auto"/>
        <w:left w:val="none" w:sz="0" w:space="0" w:color="auto"/>
        <w:bottom w:val="none" w:sz="0" w:space="0" w:color="auto"/>
        <w:right w:val="none" w:sz="0" w:space="0" w:color="auto"/>
      </w:divBdr>
    </w:div>
    <w:div w:id="1151287402">
      <w:bodyDiv w:val="1"/>
      <w:marLeft w:val="0"/>
      <w:marRight w:val="0"/>
      <w:marTop w:val="0"/>
      <w:marBottom w:val="0"/>
      <w:divBdr>
        <w:top w:val="none" w:sz="0" w:space="0" w:color="auto"/>
        <w:left w:val="none" w:sz="0" w:space="0" w:color="auto"/>
        <w:bottom w:val="none" w:sz="0" w:space="0" w:color="auto"/>
        <w:right w:val="none" w:sz="0" w:space="0" w:color="auto"/>
      </w:divBdr>
    </w:div>
    <w:div w:id="1173640175">
      <w:bodyDiv w:val="1"/>
      <w:marLeft w:val="0"/>
      <w:marRight w:val="0"/>
      <w:marTop w:val="0"/>
      <w:marBottom w:val="0"/>
      <w:divBdr>
        <w:top w:val="none" w:sz="0" w:space="0" w:color="auto"/>
        <w:left w:val="none" w:sz="0" w:space="0" w:color="auto"/>
        <w:bottom w:val="none" w:sz="0" w:space="0" w:color="auto"/>
        <w:right w:val="none" w:sz="0" w:space="0" w:color="auto"/>
      </w:divBdr>
    </w:div>
    <w:div w:id="1193226767">
      <w:bodyDiv w:val="1"/>
      <w:marLeft w:val="0"/>
      <w:marRight w:val="0"/>
      <w:marTop w:val="0"/>
      <w:marBottom w:val="0"/>
      <w:divBdr>
        <w:top w:val="none" w:sz="0" w:space="0" w:color="auto"/>
        <w:left w:val="none" w:sz="0" w:space="0" w:color="auto"/>
        <w:bottom w:val="none" w:sz="0" w:space="0" w:color="auto"/>
        <w:right w:val="none" w:sz="0" w:space="0" w:color="auto"/>
      </w:divBdr>
    </w:div>
    <w:div w:id="1251232928">
      <w:bodyDiv w:val="1"/>
      <w:marLeft w:val="0"/>
      <w:marRight w:val="0"/>
      <w:marTop w:val="0"/>
      <w:marBottom w:val="0"/>
      <w:divBdr>
        <w:top w:val="none" w:sz="0" w:space="0" w:color="auto"/>
        <w:left w:val="none" w:sz="0" w:space="0" w:color="auto"/>
        <w:bottom w:val="none" w:sz="0" w:space="0" w:color="auto"/>
        <w:right w:val="none" w:sz="0" w:space="0" w:color="auto"/>
      </w:divBdr>
    </w:div>
    <w:div w:id="1362241687">
      <w:bodyDiv w:val="1"/>
      <w:marLeft w:val="0"/>
      <w:marRight w:val="0"/>
      <w:marTop w:val="0"/>
      <w:marBottom w:val="0"/>
      <w:divBdr>
        <w:top w:val="none" w:sz="0" w:space="0" w:color="auto"/>
        <w:left w:val="none" w:sz="0" w:space="0" w:color="auto"/>
        <w:bottom w:val="none" w:sz="0" w:space="0" w:color="auto"/>
        <w:right w:val="none" w:sz="0" w:space="0" w:color="auto"/>
      </w:divBdr>
    </w:div>
    <w:div w:id="1478452357">
      <w:bodyDiv w:val="1"/>
      <w:marLeft w:val="0"/>
      <w:marRight w:val="0"/>
      <w:marTop w:val="0"/>
      <w:marBottom w:val="0"/>
      <w:divBdr>
        <w:top w:val="none" w:sz="0" w:space="0" w:color="auto"/>
        <w:left w:val="none" w:sz="0" w:space="0" w:color="auto"/>
        <w:bottom w:val="none" w:sz="0" w:space="0" w:color="auto"/>
        <w:right w:val="none" w:sz="0" w:space="0" w:color="auto"/>
      </w:divBdr>
    </w:div>
    <w:div w:id="1565070455">
      <w:bodyDiv w:val="1"/>
      <w:marLeft w:val="0"/>
      <w:marRight w:val="0"/>
      <w:marTop w:val="0"/>
      <w:marBottom w:val="0"/>
      <w:divBdr>
        <w:top w:val="none" w:sz="0" w:space="0" w:color="auto"/>
        <w:left w:val="none" w:sz="0" w:space="0" w:color="auto"/>
        <w:bottom w:val="none" w:sz="0" w:space="0" w:color="auto"/>
        <w:right w:val="none" w:sz="0" w:space="0" w:color="auto"/>
      </w:divBdr>
    </w:div>
    <w:div w:id="1667130627">
      <w:bodyDiv w:val="1"/>
      <w:marLeft w:val="0"/>
      <w:marRight w:val="0"/>
      <w:marTop w:val="0"/>
      <w:marBottom w:val="0"/>
      <w:divBdr>
        <w:top w:val="none" w:sz="0" w:space="0" w:color="auto"/>
        <w:left w:val="none" w:sz="0" w:space="0" w:color="auto"/>
        <w:bottom w:val="none" w:sz="0" w:space="0" w:color="auto"/>
        <w:right w:val="none" w:sz="0" w:space="0" w:color="auto"/>
      </w:divBdr>
    </w:div>
    <w:div w:id="1677151913">
      <w:bodyDiv w:val="1"/>
      <w:marLeft w:val="0"/>
      <w:marRight w:val="0"/>
      <w:marTop w:val="0"/>
      <w:marBottom w:val="0"/>
      <w:divBdr>
        <w:top w:val="none" w:sz="0" w:space="0" w:color="auto"/>
        <w:left w:val="none" w:sz="0" w:space="0" w:color="auto"/>
        <w:bottom w:val="none" w:sz="0" w:space="0" w:color="auto"/>
        <w:right w:val="none" w:sz="0" w:space="0" w:color="auto"/>
      </w:divBdr>
    </w:div>
    <w:div w:id="1727336057">
      <w:bodyDiv w:val="1"/>
      <w:marLeft w:val="0"/>
      <w:marRight w:val="0"/>
      <w:marTop w:val="0"/>
      <w:marBottom w:val="0"/>
      <w:divBdr>
        <w:top w:val="none" w:sz="0" w:space="0" w:color="auto"/>
        <w:left w:val="none" w:sz="0" w:space="0" w:color="auto"/>
        <w:bottom w:val="none" w:sz="0" w:space="0" w:color="auto"/>
        <w:right w:val="none" w:sz="0" w:space="0" w:color="auto"/>
      </w:divBdr>
    </w:div>
    <w:div w:id="1982998949">
      <w:bodyDiv w:val="1"/>
      <w:marLeft w:val="0"/>
      <w:marRight w:val="0"/>
      <w:marTop w:val="0"/>
      <w:marBottom w:val="0"/>
      <w:divBdr>
        <w:top w:val="none" w:sz="0" w:space="0" w:color="auto"/>
        <w:left w:val="none" w:sz="0" w:space="0" w:color="auto"/>
        <w:bottom w:val="none" w:sz="0" w:space="0" w:color="auto"/>
        <w:right w:val="none" w:sz="0" w:space="0" w:color="auto"/>
      </w:divBdr>
    </w:div>
    <w:div w:id="2021077482">
      <w:bodyDiv w:val="1"/>
      <w:marLeft w:val="0"/>
      <w:marRight w:val="0"/>
      <w:marTop w:val="0"/>
      <w:marBottom w:val="0"/>
      <w:divBdr>
        <w:top w:val="none" w:sz="0" w:space="0" w:color="auto"/>
        <w:left w:val="none" w:sz="0" w:space="0" w:color="auto"/>
        <w:bottom w:val="none" w:sz="0" w:space="0" w:color="auto"/>
        <w:right w:val="none" w:sz="0" w:space="0" w:color="auto"/>
      </w:divBdr>
    </w:div>
    <w:div w:id="2033800860">
      <w:bodyDiv w:val="1"/>
      <w:marLeft w:val="0"/>
      <w:marRight w:val="0"/>
      <w:marTop w:val="0"/>
      <w:marBottom w:val="0"/>
      <w:divBdr>
        <w:top w:val="none" w:sz="0" w:space="0" w:color="auto"/>
        <w:left w:val="none" w:sz="0" w:space="0" w:color="auto"/>
        <w:bottom w:val="none" w:sz="0" w:space="0" w:color="auto"/>
        <w:right w:val="none" w:sz="0" w:space="0" w:color="auto"/>
      </w:divBdr>
    </w:div>
    <w:div w:id="2069836061">
      <w:bodyDiv w:val="1"/>
      <w:marLeft w:val="0"/>
      <w:marRight w:val="0"/>
      <w:marTop w:val="0"/>
      <w:marBottom w:val="0"/>
      <w:divBdr>
        <w:top w:val="none" w:sz="0" w:space="0" w:color="auto"/>
        <w:left w:val="none" w:sz="0" w:space="0" w:color="auto"/>
        <w:bottom w:val="none" w:sz="0" w:space="0" w:color="auto"/>
        <w:right w:val="none" w:sz="0" w:space="0" w:color="auto"/>
      </w:divBdr>
    </w:div>
    <w:div w:id="208968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ormandie.ars.sante.fr/le-projet-regional-de-sante-normandie-2023-2028" TargetMode="External"/><Relationship Id="rId13" Type="http://schemas.openxmlformats.org/officeDocument/2006/relationships/hyperlink" Target="https://www.promotion-sante-normandie.org/nutrition-precarite" TargetMode="External"/><Relationship Id="rId18" Type="http://schemas.openxmlformats.org/officeDocument/2006/relationships/hyperlink" Target="https://www.fnes.fr/publications-des-ireps/note-pedagogique-les-donnees-probantes-en-promotion-de-la-sante" TargetMode="External"/><Relationship Id="rId26" Type="http://schemas.openxmlformats.org/officeDocument/2006/relationships/hyperlink" Target="https://www.justice.gouv.fr/guide-methodologique-prise-charge-sanitaire-ppsmj-2019"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s1.or2s.fr/echange_fichiers/Documents/ac-210318-Prisca-Rapport.pdf" TargetMode="External"/><Relationship Id="rId25" Type="http://schemas.openxmlformats.org/officeDocument/2006/relationships/package" Target="embeddings/Document_Microsoft_Word1.docx"/><Relationship Id="rId33" Type="http://schemas.openxmlformats.org/officeDocument/2006/relationships/footer" Target="footer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ntepubliquefrance.fr/a-propos/services/interventions-efficaces-ou-prometteuses-en-prevention-et-promotion-de-la-sante" TargetMode="External"/><Relationship Id="rId20" Type="http://schemas.openxmlformats.org/officeDocument/2006/relationships/image" Target="media/image3.emf"/><Relationship Id="rId29" Type="http://schemas.openxmlformats.org/officeDocument/2006/relationships/hyperlink" Target="https://ma-demarche-sante.fr/si_mds/servlet/login.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hyperlink" Target="https://www.normandie.ars.sante.fr/elaborer-votre-projet-en-prevention-et-promotion-de-la-sante?parent=6566"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romotionsante-handicaps.org/" TargetMode="External"/><Relationship Id="rId23" Type="http://schemas.openxmlformats.org/officeDocument/2006/relationships/package" Target="embeddings/Document_Microsoft_Word.docx"/><Relationship Id="rId28" Type="http://schemas.openxmlformats.org/officeDocument/2006/relationships/hyperlink" Target="https://www.normandie.ars.sante.fr/media/32100/download?inline" TargetMode="External"/><Relationship Id="rId36" Type="http://schemas.openxmlformats.org/officeDocument/2006/relationships/hyperlink" Target="https://www.normandie.ars.sante.fr/" TargetMode="External"/><Relationship Id="rId10" Type="http://schemas.openxmlformats.org/officeDocument/2006/relationships/hyperlink" Target="https://www.normandie.ars.sante.fr/plan-regional-sante-environnement-prse-0" TargetMode="External"/><Relationship Id="rId19" Type="http://schemas.openxmlformats.org/officeDocument/2006/relationships/hyperlink" Target="https://www.capitalisationsante.fr/" TargetMode="External"/><Relationship Id="rId31" Type="http://schemas.openxmlformats.org/officeDocument/2006/relationships/hyperlink" Target="https://echange.arsnormandie.net/index.php/s/mCbijWqGXJWFg62" TargetMode="External"/><Relationship Id="rId4" Type="http://schemas.openxmlformats.org/officeDocument/2006/relationships/settings" Target="settings.xml"/><Relationship Id="rId9" Type="http://schemas.openxmlformats.org/officeDocument/2006/relationships/hyperlink" Target="https://solidarites-sante.gouv.fr/IMG/pdf/pnns4_2019-2023.pdf" TargetMode="External"/><Relationship Id="rId14" Type="http://schemas.openxmlformats.org/officeDocument/2006/relationships/hyperlink" Target="http://www.crcdc-normandie.fr)" TargetMode="External"/><Relationship Id="rId22" Type="http://schemas.openxmlformats.org/officeDocument/2006/relationships/image" Target="media/image4.emf"/><Relationship Id="rId27" Type="http://schemas.openxmlformats.org/officeDocument/2006/relationships/hyperlink" Target="https://www.normandie.ars.sante.fr/elaborer-votre-projet-en-prevention-et-promotion-de-la-sante?parent=6566" TargetMode="External"/><Relationship Id="rId30" Type="http://schemas.openxmlformats.org/officeDocument/2006/relationships/hyperlink" Target="https://echange.arsnormandie.net/index.php/s/QeryLcyqSrKqcnW" TargetMode="Externa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sante.gouv.fr/IMG/pdf/strategie_nationale_sante_sexuelle.pdf" TargetMode="External"/><Relationship Id="rId2" Type="http://schemas.openxmlformats.org/officeDocument/2006/relationships/hyperlink" Target="https://www.normandie.ars.sante.fr/1000-premiers-jours-la-ou-tout-commence-0" TargetMode="External"/><Relationship Id="rId1" Type="http://schemas.openxmlformats.org/officeDocument/2006/relationships/hyperlink" Target="https://www.normandie.ars.sante.fr/competences-psychosociales-les-renforcer-pour-promouvoir-le-bien-etre-des-le-plus-jeune-age" TargetMode="External"/><Relationship Id="rId4" Type="http://schemas.openxmlformats.org/officeDocument/2006/relationships/hyperlink" Target="https://cache.media.eduscol.education.fr/file/Sante/84/2/VM_EcolePromotriceSante_12408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9AD000"/>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54A0F-93E3-49D8-92AF-E1A8738A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6465</Words>
  <Characters>38416</Characters>
  <Application>Microsoft Office Word</Application>
  <DocSecurity>0</DocSecurity>
  <Lines>320</Lines>
  <Paragraphs>89</Paragraphs>
  <ScaleCrop>false</ScaleCrop>
  <HeadingPairs>
    <vt:vector size="2" baseType="variant">
      <vt:variant>
        <vt:lpstr>Titre</vt:lpstr>
      </vt:variant>
      <vt:variant>
        <vt:i4>1</vt:i4>
      </vt:variant>
    </vt:vector>
  </HeadingPairs>
  <TitlesOfParts>
    <vt:vector size="1" baseType="lpstr">
      <vt:lpstr>SOMMAIRE</vt:lpstr>
    </vt:vector>
  </TitlesOfParts>
  <Company>Ministère de la Santé</Company>
  <LinksUpToDate>false</LinksUpToDate>
  <CharactersWithSpaces>44792</CharactersWithSpaces>
  <SharedDoc>false</SharedDoc>
  <HLinks>
    <vt:vector size="24" baseType="variant">
      <vt:variant>
        <vt:i4>7602231</vt:i4>
      </vt:variant>
      <vt:variant>
        <vt:i4>27</vt:i4>
      </vt:variant>
      <vt:variant>
        <vt:i4>0</vt:i4>
      </vt:variant>
      <vt:variant>
        <vt:i4>5</vt:i4>
      </vt:variant>
      <vt:variant>
        <vt:lpwstr>http://ars.normandie.sante.fr/</vt:lpwstr>
      </vt:variant>
      <vt:variant>
        <vt:lpwstr/>
      </vt:variant>
      <vt:variant>
        <vt:i4>7274593</vt:i4>
      </vt:variant>
      <vt:variant>
        <vt:i4>24</vt:i4>
      </vt:variant>
      <vt:variant>
        <vt:i4>0</vt:i4>
      </vt:variant>
      <vt:variant>
        <vt:i4>5</vt:i4>
      </vt:variant>
      <vt:variant>
        <vt:lpwstr>http://baignades.sante.gouv.fr/</vt:lpwstr>
      </vt:variant>
      <vt:variant>
        <vt:lpwstr/>
      </vt:variant>
      <vt:variant>
        <vt:i4>7602228</vt:i4>
      </vt:variant>
      <vt:variant>
        <vt:i4>3</vt:i4>
      </vt:variant>
      <vt:variant>
        <vt:i4>0</vt:i4>
      </vt:variant>
      <vt:variant>
        <vt:i4>5</vt:i4>
      </vt:variant>
      <vt:variant>
        <vt:lpwstr>http://ars-normandie.sante.fr/</vt:lpwstr>
      </vt:variant>
      <vt:variant>
        <vt:lpwstr/>
      </vt:variant>
      <vt:variant>
        <vt:i4>7274593</vt:i4>
      </vt:variant>
      <vt:variant>
        <vt:i4>0</vt:i4>
      </vt:variant>
      <vt:variant>
        <vt:i4>0</vt:i4>
      </vt:variant>
      <vt:variant>
        <vt:i4>5</vt:i4>
      </vt:variant>
      <vt:variant>
        <vt:lpwstr>http://baignades.sante.gouv.fr/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Administrateur</dc:creator>
  <cp:lastModifiedBy>GOUGEON, Christelle (ARS-NORMANDIE/DSP/PPS)</cp:lastModifiedBy>
  <cp:revision>3</cp:revision>
  <cp:lastPrinted>2024-04-04T13:56:00Z</cp:lastPrinted>
  <dcterms:created xsi:type="dcterms:W3CDTF">2024-04-05T13:15:00Z</dcterms:created>
  <dcterms:modified xsi:type="dcterms:W3CDTF">2024-04-15T06:48:00Z</dcterms:modified>
</cp:coreProperties>
</file>