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84" w:rsidRDefault="002F6054" w:rsidP="00251974">
      <w:pPr>
        <w:jc w:val="center"/>
        <w:rPr>
          <w:color w:val="184FCA"/>
          <w:sz w:val="28"/>
          <w:szCs w:val="28"/>
        </w:rPr>
      </w:pPr>
      <w:r>
        <w:rPr>
          <w:noProof/>
          <w:color w:val="184FCA"/>
          <w:sz w:val="28"/>
          <w:szCs w:val="28"/>
          <w:lang w:eastAsia="fr-FR"/>
        </w:rPr>
        <w:drawing>
          <wp:inline distT="0" distB="0" distL="0" distR="0">
            <wp:extent cx="6615430" cy="171450"/>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6615430" cy="171450"/>
                    </a:xfrm>
                    <a:prstGeom prst="rect">
                      <a:avLst/>
                    </a:prstGeom>
                    <a:noFill/>
                  </pic:spPr>
                </pic:pic>
              </a:graphicData>
            </a:graphic>
          </wp:inline>
        </w:drawing>
      </w:r>
    </w:p>
    <w:p w:rsidR="002F6054" w:rsidRDefault="002F6054" w:rsidP="002F6054">
      <w:pPr>
        <w:spacing w:after="0"/>
        <w:ind w:right="261"/>
        <w:rPr>
          <w:rFonts w:asciiTheme="minorHAnsi" w:hAnsiTheme="minorHAnsi" w:cstheme="minorHAnsi"/>
          <w:color w:val="184FCA"/>
          <w:sz w:val="28"/>
          <w:szCs w:val="28"/>
        </w:rPr>
      </w:pPr>
    </w:p>
    <w:p w:rsidR="002F6054" w:rsidRPr="005C634A" w:rsidRDefault="002F6054" w:rsidP="002F6054">
      <w:pPr>
        <w:ind w:right="260"/>
        <w:rPr>
          <w:rFonts w:asciiTheme="minorHAnsi" w:hAnsiTheme="minorHAnsi" w:cstheme="minorHAnsi"/>
          <w:color w:val="184FCA"/>
          <w:sz w:val="28"/>
          <w:szCs w:val="28"/>
        </w:rPr>
      </w:pPr>
      <w:r>
        <w:rPr>
          <w:rFonts w:cstheme="minorHAnsi"/>
          <w:noProof/>
          <w:color w:val="184FCA"/>
          <w:sz w:val="28"/>
          <w:szCs w:val="28"/>
          <w:lang w:eastAsia="fr-FR"/>
        </w:rPr>
        <w:drawing>
          <wp:anchor distT="0" distB="0" distL="114300" distR="114300" simplePos="0" relativeHeight="251659264" behindDoc="1" locked="0" layoutInCell="1" allowOverlap="1">
            <wp:simplePos x="0" y="0"/>
            <wp:positionH relativeFrom="column">
              <wp:posOffset>66675</wp:posOffset>
            </wp:positionH>
            <wp:positionV relativeFrom="paragraph">
              <wp:posOffset>33020</wp:posOffset>
            </wp:positionV>
            <wp:extent cx="1800225" cy="1038225"/>
            <wp:effectExtent l="19050" t="0" r="9525" b="0"/>
            <wp:wrapTight wrapText="bothSides">
              <wp:wrapPolygon edited="0">
                <wp:start x="-229" y="0"/>
                <wp:lineTo x="-229" y="21402"/>
                <wp:lineTo x="21714" y="21402"/>
                <wp:lineTo x="21714" y="0"/>
                <wp:lineTo x="-229" y="0"/>
              </wp:wrapPolygon>
            </wp:wrapTight>
            <wp:docPr id="46" name="Image 1" descr="ARS_LOGO_Normandi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S_LOGO_Normandie150dpi.jpg"/>
                    <pic:cNvPicPr>
                      <a:picLocks noChangeAspect="1" noChangeArrowheads="1"/>
                    </pic:cNvPicPr>
                  </pic:nvPicPr>
                  <pic:blipFill>
                    <a:blip r:embed="rId10" cstate="print"/>
                    <a:srcRect/>
                    <a:stretch>
                      <a:fillRect/>
                    </a:stretch>
                  </pic:blipFill>
                  <pic:spPr bwMode="auto">
                    <a:xfrm>
                      <a:off x="0" y="0"/>
                      <a:ext cx="1800225" cy="1038225"/>
                    </a:xfrm>
                    <a:prstGeom prst="rect">
                      <a:avLst/>
                    </a:prstGeom>
                    <a:noFill/>
                    <a:ln w="9525">
                      <a:noFill/>
                      <a:miter lim="800000"/>
                      <a:headEnd/>
                      <a:tailEnd/>
                    </a:ln>
                  </pic:spPr>
                </pic:pic>
              </a:graphicData>
            </a:graphic>
          </wp:anchor>
        </w:drawing>
      </w:r>
    </w:p>
    <w:p w:rsidR="002F6054" w:rsidRPr="005C634A" w:rsidRDefault="002F6054" w:rsidP="002F6054">
      <w:pPr>
        <w:ind w:right="260"/>
        <w:jc w:val="center"/>
        <w:rPr>
          <w:rFonts w:asciiTheme="minorHAnsi" w:hAnsiTheme="minorHAnsi" w:cstheme="minorHAnsi"/>
          <w:color w:val="184FCA"/>
          <w:sz w:val="28"/>
          <w:szCs w:val="28"/>
        </w:rPr>
      </w:pPr>
    </w:p>
    <w:p w:rsidR="002F6054" w:rsidRPr="005C634A" w:rsidRDefault="002F6054" w:rsidP="002F6054">
      <w:pPr>
        <w:ind w:right="260"/>
        <w:jc w:val="center"/>
        <w:rPr>
          <w:rFonts w:asciiTheme="minorHAnsi" w:hAnsiTheme="minorHAnsi" w:cstheme="minorHAnsi"/>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tbl>
      <w:tblPr>
        <w:tblW w:w="0" w:type="auto"/>
        <w:tblInd w:w="250" w:type="dxa"/>
        <w:shd w:val="clear" w:color="auto" w:fill="1E4FB2"/>
        <w:tblLook w:val="04A0" w:firstRow="1" w:lastRow="0" w:firstColumn="1" w:lastColumn="0" w:noHBand="0" w:noVBand="1"/>
      </w:tblPr>
      <w:tblGrid>
        <w:gridCol w:w="9746"/>
      </w:tblGrid>
      <w:tr w:rsidR="00870284" w:rsidTr="008C6BEA">
        <w:tc>
          <w:tcPr>
            <w:tcW w:w="10432" w:type="dxa"/>
            <w:shd w:val="clear" w:color="auto" w:fill="1E4FB2"/>
          </w:tcPr>
          <w:p w:rsidR="00870284" w:rsidRPr="00FB4DD3" w:rsidRDefault="00870284" w:rsidP="008C6BEA">
            <w:pPr>
              <w:spacing w:after="0"/>
            </w:pP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Dossier type d’évaluation</w:t>
            </w:r>
          </w:p>
          <w:p w:rsidR="00870284" w:rsidRPr="00251974" w:rsidRDefault="00870284" w:rsidP="008C6BEA">
            <w:pPr>
              <w:spacing w:after="0"/>
              <w:jc w:val="center"/>
              <w:rPr>
                <w:rFonts w:ascii="Arial" w:hAnsi="Arial" w:cs="Arial"/>
                <w:color w:val="FFFFFF"/>
                <w:sz w:val="40"/>
                <w:szCs w:val="40"/>
              </w:rPr>
            </w:pPr>
            <w:r w:rsidRPr="00251974">
              <w:rPr>
                <w:rFonts w:ascii="Arial" w:hAnsi="Arial" w:cs="Arial"/>
                <w:color w:val="FFFFFF"/>
                <w:sz w:val="40"/>
                <w:szCs w:val="40"/>
              </w:rPr>
              <w:t>en vue du renouvellement d’autorisation</w:t>
            </w:r>
          </w:p>
          <w:p w:rsidR="00655CEF" w:rsidRPr="00655CEF" w:rsidRDefault="009F3786" w:rsidP="00655CEF">
            <w:pPr>
              <w:spacing w:after="0"/>
              <w:jc w:val="center"/>
              <w:rPr>
                <w:rFonts w:ascii="Arial" w:hAnsi="Arial" w:cs="Arial"/>
                <w:color w:val="FFFFFF"/>
                <w:sz w:val="40"/>
                <w:szCs w:val="40"/>
              </w:rPr>
            </w:pPr>
            <w:r w:rsidRPr="008C79AB">
              <w:rPr>
                <w:rFonts w:ascii="Arial" w:hAnsi="Arial" w:cs="Arial"/>
                <w:color w:val="FFFFFF"/>
                <w:sz w:val="40"/>
                <w:szCs w:val="40"/>
              </w:rPr>
              <w:t>de l’</w:t>
            </w:r>
            <w:r w:rsidR="00870284" w:rsidRPr="008C79AB">
              <w:rPr>
                <w:rFonts w:ascii="Arial" w:hAnsi="Arial" w:cs="Arial"/>
                <w:color w:val="FFFFFF"/>
                <w:sz w:val="40"/>
                <w:szCs w:val="40"/>
              </w:rPr>
              <w:t>activité</w:t>
            </w:r>
            <w:r w:rsidR="00870284" w:rsidRPr="00251974">
              <w:rPr>
                <w:rFonts w:ascii="Arial" w:hAnsi="Arial" w:cs="Arial"/>
                <w:color w:val="FFFFFF"/>
                <w:sz w:val="40"/>
                <w:szCs w:val="40"/>
              </w:rPr>
              <w:t xml:space="preserve"> de </w:t>
            </w:r>
            <w:r w:rsidR="00E7254C">
              <w:rPr>
                <w:rFonts w:ascii="Arial" w:hAnsi="Arial" w:cs="Arial"/>
                <w:color w:val="FFFFFF"/>
                <w:sz w:val="40"/>
                <w:szCs w:val="40"/>
              </w:rPr>
              <w:t xml:space="preserve">soins </w:t>
            </w:r>
            <w:r w:rsidR="00F923E0">
              <w:rPr>
                <w:rFonts w:ascii="Arial" w:hAnsi="Arial" w:cs="Arial"/>
                <w:color w:val="FFFFFF"/>
                <w:sz w:val="40"/>
                <w:szCs w:val="40"/>
              </w:rPr>
              <w:t>greffe</w:t>
            </w:r>
          </w:p>
          <w:p w:rsidR="00870284" w:rsidRDefault="00655CEF" w:rsidP="00655CEF">
            <w:pPr>
              <w:spacing w:after="0"/>
              <w:jc w:val="center"/>
              <w:rPr>
                <w:rFonts w:ascii="Arial" w:hAnsi="Arial" w:cs="Arial"/>
                <w:color w:val="FFFFFF"/>
                <w:sz w:val="40"/>
                <w:szCs w:val="40"/>
              </w:rPr>
            </w:pPr>
            <w:r w:rsidRPr="00655CEF">
              <w:rPr>
                <w:rFonts w:ascii="Arial" w:hAnsi="Arial" w:cs="Arial"/>
                <w:color w:val="FFFFFF"/>
                <w:sz w:val="40"/>
                <w:szCs w:val="40"/>
              </w:rPr>
              <w:t>d’organes</w:t>
            </w:r>
            <w:r w:rsidR="00F923E0">
              <w:rPr>
                <w:rFonts w:ascii="Arial" w:hAnsi="Arial" w:cs="Arial"/>
                <w:color w:val="FFFFFF"/>
                <w:sz w:val="40"/>
                <w:szCs w:val="40"/>
              </w:rPr>
              <w:t xml:space="preserve"> et g</w:t>
            </w:r>
            <w:r w:rsidR="00F923E0" w:rsidRPr="00F923E0">
              <w:rPr>
                <w:rFonts w:ascii="Arial" w:hAnsi="Arial" w:cs="Arial"/>
                <w:color w:val="FFFFFF"/>
                <w:sz w:val="40"/>
                <w:szCs w:val="40"/>
              </w:rPr>
              <w:t>reffe de cellules hématopoïétiques allogreffe</w:t>
            </w:r>
          </w:p>
          <w:p w:rsidR="00870284" w:rsidRDefault="00870284" w:rsidP="00254A49">
            <w:pPr>
              <w:spacing w:after="0"/>
              <w:jc w:val="center"/>
            </w:pPr>
          </w:p>
        </w:tc>
      </w:tr>
    </w:tbl>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C6BEA" w:rsidRDefault="008C6BEA"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251974">
      <w:pPr>
        <w:jc w:val="center"/>
        <w:rPr>
          <w:color w:val="184FCA"/>
          <w:sz w:val="28"/>
          <w:szCs w:val="28"/>
        </w:rPr>
      </w:pPr>
    </w:p>
    <w:p w:rsidR="00870284" w:rsidRDefault="00870284" w:rsidP="00870284">
      <w:pPr>
        <w:jc w:val="center"/>
        <w:rPr>
          <w:color w:val="184FCA"/>
          <w:sz w:val="28"/>
          <w:szCs w:val="28"/>
        </w:rPr>
      </w:pPr>
      <w:r w:rsidRPr="00251974">
        <w:rPr>
          <w:color w:val="184FCA"/>
          <w:sz w:val="28"/>
          <w:szCs w:val="28"/>
        </w:rPr>
        <w:t xml:space="preserve">ARS </w:t>
      </w:r>
      <w:r w:rsidR="00925710">
        <w:rPr>
          <w:color w:val="184FCA"/>
          <w:sz w:val="28"/>
          <w:szCs w:val="28"/>
        </w:rPr>
        <w:t xml:space="preserve">de </w:t>
      </w:r>
      <w:r w:rsidR="001B6864">
        <w:rPr>
          <w:color w:val="184FCA"/>
          <w:sz w:val="28"/>
          <w:szCs w:val="28"/>
        </w:rPr>
        <w:t xml:space="preserve">Normandie – DOS </w:t>
      </w:r>
    </w:p>
    <w:p w:rsidR="001E6EDE" w:rsidRDefault="001E6EDE" w:rsidP="00251974">
      <w:pPr>
        <w:jc w:val="center"/>
        <w:rPr>
          <w:color w:val="184FCA"/>
          <w:sz w:val="28"/>
          <w:szCs w:val="28"/>
        </w:rPr>
      </w:pPr>
    </w:p>
    <w:p w:rsidR="001E6EDE" w:rsidRDefault="001E6EDE" w:rsidP="00251974">
      <w:pPr>
        <w:jc w:val="center"/>
        <w:rPr>
          <w:color w:val="184FCA"/>
          <w:sz w:val="28"/>
          <w:szCs w:val="28"/>
        </w:rPr>
      </w:pPr>
    </w:p>
    <w:p w:rsidR="001E6EDE" w:rsidRPr="00AE044C" w:rsidRDefault="001E6EDE" w:rsidP="00251974">
      <w:pPr>
        <w:jc w:val="center"/>
        <w:rPr>
          <w:rFonts w:ascii="Arial" w:hAnsi="Arial" w:cs="Arial"/>
          <w:color w:val="184FCA"/>
          <w:sz w:val="20"/>
          <w:szCs w:val="20"/>
        </w:rPr>
      </w:pPr>
    </w:p>
    <w:p w:rsidR="00AF5F64" w:rsidRPr="00C87DA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xml:space="preserve">Conformément à l'article L. 6122-8 du CSP, les titulaires d'autorisation d’activité de soins ou d’équipement matériel lourd doivent obtenir le renouvellement de leur autorisation dans les conditions prévues à l'article L. 6122-10 du CSP en adressant les résultats de l’évaluation </w:t>
      </w:r>
      <w:r w:rsidRPr="00C87DAC">
        <w:rPr>
          <w:rFonts w:ascii="Arial" w:hAnsi="Arial" w:cs="Arial"/>
          <w:sz w:val="20"/>
          <w:szCs w:val="20"/>
        </w:rPr>
        <w:t xml:space="preserve">prévue </w:t>
      </w:r>
      <w:r w:rsidRPr="00C87DAC">
        <w:rPr>
          <w:rFonts w:ascii="Arial" w:hAnsi="Arial" w:cs="Arial"/>
          <w:b/>
          <w:sz w:val="20"/>
          <w:szCs w:val="20"/>
          <w:u w:val="single"/>
        </w:rPr>
        <w:t>à l’article R 6122-32-2 de ce même code</w:t>
      </w:r>
      <w:r w:rsidRPr="00C87DAC">
        <w:rPr>
          <w:rFonts w:ascii="Arial" w:hAnsi="Arial" w:cs="Arial"/>
          <w:sz w:val="20"/>
          <w:szCs w:val="20"/>
        </w:rPr>
        <w:t>, à l’ARS, au plus tard quatorze mois avant l’échéance de l’autorisation (26 mai 2014).</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Cette évaluation a pour objet de vérifier  que la mise en œuvre de l’autorisation a permis :</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la réalisation des objectifs du schéma d’organisation des soins,</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la réalisation des objectifs et  des engagements pris dans le cadre du contrat pluriannuel d’objectifs et de moyens prévu à l’article L 6114-1 pour cette activité de soins ou cet équipement matériel lourd,</w:t>
      </w:r>
    </w:p>
    <w:p w:rsidR="00AF5F64" w:rsidRPr="00AE044C" w:rsidRDefault="00AF5F64"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sz w:val="20"/>
          <w:szCs w:val="20"/>
        </w:rPr>
        <w:t>- le cas échéant, le respect des conditions particulières imposées dans l'intérêt de la santé publique en application de l'article L. 6122-7 ou le respect des engagements mentionnés au même article.</w:t>
      </w:r>
    </w:p>
    <w:p w:rsidR="00AF5F64" w:rsidRPr="00AE044C" w:rsidRDefault="00AF5F64" w:rsidP="00AE044C">
      <w:pPr>
        <w:pBdr>
          <w:bottom w:val="single" w:sz="8" w:space="1" w:color="333399"/>
        </w:pBdr>
        <w:tabs>
          <w:tab w:val="left" w:pos="567"/>
        </w:tabs>
        <w:spacing w:after="0" w:line="240" w:lineRule="auto"/>
        <w:jc w:val="both"/>
        <w:rPr>
          <w:rFonts w:ascii="Arial" w:hAnsi="Arial" w:cs="Arial"/>
          <w:b/>
          <w:color w:val="333399"/>
          <w:sz w:val="20"/>
          <w:szCs w:val="20"/>
        </w:rPr>
      </w:pPr>
    </w:p>
    <w:p w:rsidR="001E6EDE" w:rsidRPr="00AE044C" w:rsidRDefault="001E6EDE"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b/>
          <w:color w:val="333399"/>
          <w:sz w:val="20"/>
          <w:szCs w:val="20"/>
        </w:rPr>
        <w:t>Rappel</w:t>
      </w:r>
      <w:r w:rsidR="00AE044C" w:rsidRPr="00AE044C">
        <w:rPr>
          <w:rFonts w:ascii="Arial" w:hAnsi="Arial" w:cs="Arial"/>
          <w:b/>
          <w:color w:val="333399"/>
          <w:sz w:val="20"/>
          <w:szCs w:val="20"/>
        </w:rPr>
        <w:t>s</w:t>
      </w:r>
    </w:p>
    <w:p w:rsidR="00AE044C" w:rsidRPr="00AE044C" w:rsidRDefault="00AE044C" w:rsidP="00AE044C">
      <w:pPr>
        <w:tabs>
          <w:tab w:val="left" w:pos="567"/>
        </w:tabs>
        <w:spacing w:after="0" w:line="240" w:lineRule="auto"/>
        <w:jc w:val="both"/>
        <w:rPr>
          <w:rFonts w:ascii="Arial" w:hAnsi="Arial" w:cs="Arial"/>
          <w:sz w:val="20"/>
          <w:szCs w:val="20"/>
        </w:rPr>
      </w:pPr>
    </w:p>
    <w:p w:rsidR="00840079" w:rsidRDefault="009E61BE" w:rsidP="00840079">
      <w:pPr>
        <w:numPr>
          <w:ilvl w:val="0"/>
          <w:numId w:val="7"/>
        </w:numPr>
        <w:tabs>
          <w:tab w:val="left" w:pos="567"/>
        </w:tabs>
        <w:spacing w:after="0" w:line="240" w:lineRule="auto"/>
        <w:ind w:left="0" w:firstLine="0"/>
        <w:jc w:val="both"/>
        <w:rPr>
          <w:rFonts w:ascii="Arial" w:hAnsi="Arial" w:cs="Arial"/>
          <w:sz w:val="20"/>
          <w:szCs w:val="20"/>
        </w:rPr>
      </w:pPr>
      <w:r w:rsidRPr="009E61BE">
        <w:rPr>
          <w:rFonts w:ascii="Arial" w:hAnsi="Arial" w:cs="Arial"/>
          <w:sz w:val="20"/>
          <w:szCs w:val="20"/>
        </w:rPr>
        <w:t>Article R6123-75</w:t>
      </w:r>
      <w:r w:rsidR="009D00F3">
        <w:rPr>
          <w:rFonts w:ascii="Arial" w:hAnsi="Arial" w:cs="Arial"/>
          <w:sz w:val="20"/>
          <w:szCs w:val="20"/>
        </w:rPr>
        <w:t xml:space="preserve"> du CSP </w:t>
      </w:r>
    </w:p>
    <w:p w:rsidR="009D00F3" w:rsidRDefault="009D00F3" w:rsidP="009D00F3">
      <w:pPr>
        <w:tabs>
          <w:tab w:val="left" w:pos="567"/>
        </w:tabs>
        <w:spacing w:after="0" w:line="240" w:lineRule="auto"/>
        <w:jc w:val="both"/>
        <w:rPr>
          <w:rFonts w:ascii="Arial" w:hAnsi="Arial" w:cs="Arial"/>
          <w:sz w:val="20"/>
          <w:szCs w:val="20"/>
        </w:rPr>
      </w:pPr>
    </w:p>
    <w:p w:rsidR="00840079" w:rsidRDefault="00840079" w:rsidP="00840079">
      <w:pPr>
        <w:tabs>
          <w:tab w:val="left" w:pos="567"/>
        </w:tabs>
        <w:spacing w:after="0" w:line="240" w:lineRule="auto"/>
        <w:jc w:val="both"/>
        <w:rPr>
          <w:rFonts w:ascii="Arial" w:hAnsi="Arial" w:cs="Arial"/>
          <w:sz w:val="20"/>
          <w:szCs w:val="20"/>
        </w:rPr>
      </w:pPr>
      <w:r>
        <w:rPr>
          <w:rFonts w:ascii="Arial" w:hAnsi="Arial" w:cs="Arial"/>
          <w:sz w:val="20"/>
          <w:szCs w:val="20"/>
        </w:rPr>
        <w:t xml:space="preserve">- </w:t>
      </w:r>
      <w:r w:rsidRPr="00840079">
        <w:rPr>
          <w:rFonts w:ascii="Arial" w:hAnsi="Arial" w:cs="Arial"/>
          <w:sz w:val="20"/>
          <w:szCs w:val="20"/>
        </w:rPr>
        <w:t>L'activité de greffes d'organes mentionnée au 8° de l'article R. 6122-25 associe la mise en place chirurgicale d'un organe, de plusieurs organes, d'une partie d'organe ou l'administration de cellules provenant d'un donneur vivant ou décédé, et un traitement immunosuppresseur du receveur.</w:t>
      </w:r>
    </w:p>
    <w:p w:rsidR="009E61BE" w:rsidRDefault="00840079" w:rsidP="00840079">
      <w:pPr>
        <w:tabs>
          <w:tab w:val="left" w:pos="567"/>
        </w:tabs>
        <w:spacing w:after="0" w:line="240" w:lineRule="auto"/>
        <w:jc w:val="both"/>
        <w:rPr>
          <w:rFonts w:ascii="Arial" w:hAnsi="Arial" w:cs="Arial"/>
          <w:sz w:val="20"/>
          <w:szCs w:val="20"/>
        </w:rPr>
      </w:pPr>
      <w:r>
        <w:rPr>
          <w:rFonts w:ascii="Arial" w:hAnsi="Arial" w:cs="Arial"/>
          <w:sz w:val="20"/>
          <w:szCs w:val="20"/>
        </w:rPr>
        <w:t xml:space="preserve">- </w:t>
      </w:r>
      <w:r w:rsidRPr="00840079">
        <w:rPr>
          <w:rFonts w:ascii="Arial" w:hAnsi="Arial" w:cs="Arial"/>
          <w:sz w:val="20"/>
          <w:szCs w:val="20"/>
        </w:rPr>
        <w:t>L'activité de greffes de cellules hématopoïétiques mentionnée au 8° de l'article R. 6122-25 ne concerne que les allogreffes de cellules hématopoïétiques. Elle associe l'injection de cellules hématopoïétiques et un traitement immunosuppresseur du receveur.</w:t>
      </w:r>
    </w:p>
    <w:p w:rsidR="00092A6F" w:rsidRDefault="00092A6F" w:rsidP="00840079">
      <w:pPr>
        <w:tabs>
          <w:tab w:val="left" w:pos="567"/>
        </w:tabs>
        <w:spacing w:after="0" w:line="240" w:lineRule="auto"/>
        <w:jc w:val="both"/>
        <w:rPr>
          <w:rFonts w:ascii="Arial" w:hAnsi="Arial" w:cs="Arial"/>
          <w:sz w:val="20"/>
          <w:szCs w:val="20"/>
        </w:rPr>
      </w:pPr>
    </w:p>
    <w:p w:rsidR="00092A6F" w:rsidRPr="00092A6F" w:rsidRDefault="00092A6F" w:rsidP="00092A6F">
      <w:pPr>
        <w:numPr>
          <w:ilvl w:val="0"/>
          <w:numId w:val="7"/>
        </w:numPr>
        <w:tabs>
          <w:tab w:val="left" w:pos="567"/>
        </w:tabs>
        <w:spacing w:after="0" w:line="240" w:lineRule="auto"/>
        <w:ind w:left="0" w:firstLine="0"/>
        <w:jc w:val="both"/>
        <w:rPr>
          <w:rFonts w:ascii="Arial" w:hAnsi="Arial" w:cs="Arial"/>
          <w:sz w:val="20"/>
          <w:szCs w:val="20"/>
        </w:rPr>
      </w:pPr>
      <w:r w:rsidRPr="00092A6F">
        <w:rPr>
          <w:rFonts w:ascii="Arial" w:hAnsi="Arial" w:cs="Arial"/>
          <w:sz w:val="20"/>
          <w:szCs w:val="20"/>
        </w:rPr>
        <w:t xml:space="preserve">Article R6123-78 </w:t>
      </w:r>
    </w:p>
    <w:p w:rsidR="00092A6F" w:rsidRPr="00092A6F" w:rsidRDefault="00092A6F" w:rsidP="00092A6F">
      <w:pPr>
        <w:tabs>
          <w:tab w:val="left" w:pos="567"/>
        </w:tabs>
        <w:spacing w:after="0" w:line="240" w:lineRule="auto"/>
        <w:jc w:val="both"/>
        <w:rPr>
          <w:rFonts w:ascii="Arial" w:hAnsi="Arial" w:cs="Arial"/>
          <w:sz w:val="20"/>
          <w:szCs w:val="20"/>
        </w:rPr>
      </w:pPr>
    </w:p>
    <w:p w:rsidR="00092A6F" w:rsidRPr="00092A6F" w:rsidRDefault="00092A6F" w:rsidP="00092A6F">
      <w:pPr>
        <w:tabs>
          <w:tab w:val="left" w:pos="567"/>
        </w:tabs>
        <w:spacing w:after="0" w:line="240" w:lineRule="auto"/>
        <w:jc w:val="both"/>
        <w:rPr>
          <w:rFonts w:ascii="Arial" w:hAnsi="Arial" w:cs="Arial"/>
          <w:sz w:val="20"/>
          <w:szCs w:val="20"/>
        </w:rPr>
      </w:pPr>
      <w:r w:rsidRPr="00092A6F">
        <w:rPr>
          <w:rFonts w:ascii="Arial" w:hAnsi="Arial" w:cs="Arial"/>
          <w:sz w:val="20"/>
          <w:szCs w:val="20"/>
        </w:rPr>
        <w:t xml:space="preserve">L'autorisation prévue </w:t>
      </w:r>
      <w:r>
        <w:rPr>
          <w:rFonts w:ascii="Arial" w:hAnsi="Arial" w:cs="Arial"/>
          <w:sz w:val="20"/>
          <w:szCs w:val="20"/>
        </w:rPr>
        <w:t>à l'article L. 6122-1 précise :</w:t>
      </w:r>
    </w:p>
    <w:p w:rsidR="00092A6F" w:rsidRPr="00092A6F" w:rsidRDefault="00092A6F" w:rsidP="00092A6F">
      <w:pPr>
        <w:pStyle w:val="Paragraphedeliste"/>
        <w:numPr>
          <w:ilvl w:val="0"/>
          <w:numId w:val="17"/>
        </w:numPr>
        <w:tabs>
          <w:tab w:val="left" w:pos="567"/>
        </w:tabs>
        <w:spacing w:after="0" w:line="240" w:lineRule="auto"/>
        <w:jc w:val="both"/>
        <w:rPr>
          <w:rFonts w:ascii="Arial" w:hAnsi="Arial" w:cs="Arial"/>
          <w:sz w:val="20"/>
          <w:szCs w:val="20"/>
        </w:rPr>
      </w:pPr>
      <w:r w:rsidRPr="00092A6F">
        <w:rPr>
          <w:rFonts w:ascii="Arial" w:hAnsi="Arial" w:cs="Arial"/>
          <w:sz w:val="20"/>
          <w:szCs w:val="20"/>
        </w:rPr>
        <w:t>L'organe ou les organes pour lesquels elle est accordée ;</w:t>
      </w:r>
    </w:p>
    <w:p w:rsidR="00092A6F" w:rsidRPr="00092A6F" w:rsidRDefault="00092A6F" w:rsidP="00092A6F">
      <w:pPr>
        <w:pStyle w:val="Paragraphedeliste"/>
        <w:numPr>
          <w:ilvl w:val="0"/>
          <w:numId w:val="17"/>
        </w:numPr>
        <w:tabs>
          <w:tab w:val="left" w:pos="567"/>
        </w:tabs>
        <w:spacing w:after="0" w:line="240" w:lineRule="auto"/>
        <w:jc w:val="both"/>
        <w:rPr>
          <w:rFonts w:ascii="Arial" w:hAnsi="Arial" w:cs="Arial"/>
          <w:sz w:val="20"/>
          <w:szCs w:val="20"/>
        </w:rPr>
      </w:pPr>
      <w:r w:rsidRPr="00092A6F">
        <w:rPr>
          <w:rFonts w:ascii="Arial" w:hAnsi="Arial" w:cs="Arial"/>
          <w:sz w:val="20"/>
          <w:szCs w:val="20"/>
        </w:rPr>
        <w:t>Si l'activité concerne les enfants, les adultes et les enfants ou uniquement les adultes ;</w:t>
      </w:r>
    </w:p>
    <w:p w:rsidR="00092A6F" w:rsidRPr="00092A6F" w:rsidRDefault="00092A6F" w:rsidP="00092A6F">
      <w:pPr>
        <w:pStyle w:val="Paragraphedeliste"/>
        <w:numPr>
          <w:ilvl w:val="0"/>
          <w:numId w:val="17"/>
        </w:numPr>
        <w:tabs>
          <w:tab w:val="left" w:pos="567"/>
        </w:tabs>
        <w:spacing w:after="0" w:line="240" w:lineRule="auto"/>
        <w:jc w:val="both"/>
        <w:rPr>
          <w:rFonts w:ascii="Arial" w:hAnsi="Arial" w:cs="Arial"/>
          <w:sz w:val="20"/>
          <w:szCs w:val="20"/>
        </w:rPr>
      </w:pPr>
      <w:r w:rsidRPr="00092A6F">
        <w:rPr>
          <w:rFonts w:ascii="Arial" w:hAnsi="Arial" w:cs="Arial"/>
          <w:sz w:val="20"/>
          <w:szCs w:val="20"/>
        </w:rPr>
        <w:t>Le site sur lequel l'activité est exercée.</w:t>
      </w:r>
    </w:p>
    <w:p w:rsidR="00092A6F" w:rsidRPr="00092A6F" w:rsidRDefault="00092A6F" w:rsidP="00092A6F">
      <w:pPr>
        <w:tabs>
          <w:tab w:val="left" w:pos="567"/>
        </w:tabs>
        <w:spacing w:after="0" w:line="240" w:lineRule="auto"/>
        <w:jc w:val="both"/>
        <w:rPr>
          <w:rFonts w:ascii="Arial" w:hAnsi="Arial" w:cs="Arial"/>
          <w:sz w:val="20"/>
          <w:szCs w:val="20"/>
        </w:rPr>
      </w:pPr>
    </w:p>
    <w:p w:rsidR="00092A6F" w:rsidRPr="009E61BE" w:rsidRDefault="00092A6F" w:rsidP="00092A6F">
      <w:pPr>
        <w:tabs>
          <w:tab w:val="left" w:pos="567"/>
        </w:tabs>
        <w:spacing w:after="0" w:line="240" w:lineRule="auto"/>
        <w:jc w:val="both"/>
        <w:rPr>
          <w:rFonts w:ascii="Arial" w:hAnsi="Arial" w:cs="Arial"/>
          <w:sz w:val="20"/>
          <w:szCs w:val="20"/>
        </w:rPr>
      </w:pPr>
      <w:r w:rsidRPr="00092A6F">
        <w:rPr>
          <w:rFonts w:ascii="Arial" w:hAnsi="Arial" w:cs="Arial"/>
          <w:sz w:val="20"/>
          <w:szCs w:val="20"/>
        </w:rPr>
        <w:t>Les greffes simultanées de plusieurs organes sont réalisées sur un même site autorisé avec l'association</w:t>
      </w:r>
      <w:r w:rsidR="009D00F3">
        <w:rPr>
          <w:rFonts w:ascii="Arial" w:hAnsi="Arial" w:cs="Arial"/>
          <w:sz w:val="20"/>
          <w:szCs w:val="20"/>
        </w:rPr>
        <w:t>,</w:t>
      </w:r>
      <w:r w:rsidRPr="00092A6F">
        <w:rPr>
          <w:rFonts w:ascii="Arial" w:hAnsi="Arial" w:cs="Arial"/>
          <w:sz w:val="20"/>
          <w:szCs w:val="20"/>
        </w:rPr>
        <w:t xml:space="preserve"> éventuellement</w:t>
      </w:r>
      <w:r w:rsidR="009D00F3">
        <w:rPr>
          <w:rFonts w:ascii="Arial" w:hAnsi="Arial" w:cs="Arial"/>
          <w:sz w:val="20"/>
          <w:szCs w:val="20"/>
        </w:rPr>
        <w:t>,</w:t>
      </w:r>
      <w:r w:rsidRPr="00092A6F">
        <w:rPr>
          <w:rFonts w:ascii="Arial" w:hAnsi="Arial" w:cs="Arial"/>
          <w:sz w:val="20"/>
          <w:szCs w:val="20"/>
        </w:rPr>
        <w:t xml:space="preserve"> d'autres équipes médicales d'établissements de santé autorisés pour les organes concernés.</w:t>
      </w:r>
    </w:p>
    <w:p w:rsidR="009E61BE" w:rsidRPr="009E61BE" w:rsidRDefault="009E61BE" w:rsidP="009E61BE">
      <w:pPr>
        <w:tabs>
          <w:tab w:val="left" w:pos="567"/>
        </w:tabs>
        <w:spacing w:after="0" w:line="240" w:lineRule="auto"/>
        <w:jc w:val="both"/>
        <w:rPr>
          <w:rFonts w:ascii="Arial" w:hAnsi="Arial" w:cs="Arial"/>
          <w:sz w:val="20"/>
          <w:szCs w:val="20"/>
        </w:rPr>
      </w:pPr>
    </w:p>
    <w:p w:rsidR="00F9555F" w:rsidRPr="00F9555F" w:rsidRDefault="00F9555F" w:rsidP="00F9555F">
      <w:pPr>
        <w:numPr>
          <w:ilvl w:val="0"/>
          <w:numId w:val="7"/>
        </w:numPr>
        <w:tabs>
          <w:tab w:val="left" w:pos="567"/>
        </w:tabs>
        <w:spacing w:after="0" w:line="240" w:lineRule="auto"/>
        <w:ind w:left="0" w:firstLine="0"/>
        <w:jc w:val="both"/>
        <w:rPr>
          <w:rFonts w:ascii="Arial" w:hAnsi="Arial" w:cs="Arial"/>
          <w:sz w:val="20"/>
          <w:szCs w:val="20"/>
        </w:rPr>
      </w:pPr>
      <w:r w:rsidRPr="00F9555F">
        <w:rPr>
          <w:rFonts w:ascii="Arial" w:hAnsi="Arial" w:cs="Arial"/>
          <w:sz w:val="20"/>
          <w:szCs w:val="20"/>
        </w:rPr>
        <w:t xml:space="preserve">Article L1234-2 </w:t>
      </w:r>
    </w:p>
    <w:p w:rsidR="00F9555F" w:rsidRPr="00F9555F" w:rsidRDefault="00F9555F" w:rsidP="00F9555F">
      <w:pPr>
        <w:tabs>
          <w:tab w:val="left" w:pos="567"/>
        </w:tabs>
        <w:spacing w:after="0" w:line="240" w:lineRule="auto"/>
        <w:jc w:val="both"/>
        <w:rPr>
          <w:rFonts w:ascii="Arial" w:hAnsi="Arial" w:cs="Arial"/>
          <w:sz w:val="20"/>
          <w:szCs w:val="20"/>
        </w:rPr>
      </w:pPr>
    </w:p>
    <w:p w:rsidR="00F9555F" w:rsidRPr="00F9555F" w:rsidRDefault="00F9555F" w:rsidP="00F9555F">
      <w:pPr>
        <w:tabs>
          <w:tab w:val="left" w:pos="567"/>
        </w:tabs>
        <w:spacing w:after="0" w:line="240" w:lineRule="auto"/>
        <w:jc w:val="both"/>
        <w:rPr>
          <w:rFonts w:ascii="Arial" w:hAnsi="Arial" w:cs="Arial"/>
          <w:sz w:val="20"/>
          <w:szCs w:val="20"/>
        </w:rPr>
      </w:pPr>
      <w:r w:rsidRPr="00F9555F">
        <w:rPr>
          <w:rFonts w:ascii="Arial" w:hAnsi="Arial" w:cs="Arial"/>
          <w:sz w:val="20"/>
          <w:szCs w:val="20"/>
        </w:rPr>
        <w:t xml:space="preserve">Les greffes d'organes sont effectuées dans les établissements de santé autorisés à cet effet dans des conditions prévues par les dispositions des chapitres Ier et II du titre II du livre Ier de la partie VI du présent code, après avis de l'Agence de la biomédecine. </w:t>
      </w:r>
    </w:p>
    <w:p w:rsidR="00F9555F" w:rsidRPr="00F9555F" w:rsidRDefault="00F9555F" w:rsidP="00F9555F">
      <w:pPr>
        <w:tabs>
          <w:tab w:val="left" w:pos="567"/>
        </w:tabs>
        <w:spacing w:after="0" w:line="240" w:lineRule="auto"/>
        <w:jc w:val="both"/>
        <w:rPr>
          <w:rFonts w:ascii="Arial" w:hAnsi="Arial" w:cs="Arial"/>
          <w:sz w:val="20"/>
          <w:szCs w:val="20"/>
        </w:rPr>
      </w:pPr>
    </w:p>
    <w:p w:rsidR="002D3480" w:rsidRDefault="00F9555F" w:rsidP="00F9555F">
      <w:pPr>
        <w:tabs>
          <w:tab w:val="left" w:pos="567"/>
        </w:tabs>
        <w:spacing w:after="0" w:line="240" w:lineRule="auto"/>
        <w:jc w:val="both"/>
        <w:rPr>
          <w:rFonts w:ascii="Arial" w:hAnsi="Arial" w:cs="Arial"/>
          <w:sz w:val="20"/>
          <w:szCs w:val="20"/>
        </w:rPr>
      </w:pPr>
      <w:r w:rsidRPr="00F9555F">
        <w:rPr>
          <w:rFonts w:ascii="Arial" w:hAnsi="Arial" w:cs="Arial"/>
          <w:sz w:val="20"/>
          <w:szCs w:val="20"/>
        </w:rPr>
        <w:t>Peuvent recevoir l'autorisation d'effectuer des greffes d'organes les établissements qui sont autorisés à effectuer des prélèvements d'organes en application de l'article L. 1233-1, et qui assurent, en outre, des activités d'enseignement médical et de recherche médicale selon les dispositions du chapitre II du titre IV du livre Ier de la partie VI du présent code, ainsi que les établissements de santé liés aux précédents par la convention mentionnée à l'article L. 6142-5.</w:t>
      </w:r>
    </w:p>
    <w:p w:rsidR="00F9555F" w:rsidRPr="00AE044C" w:rsidRDefault="00F9555F" w:rsidP="00F9555F">
      <w:pPr>
        <w:tabs>
          <w:tab w:val="left" w:pos="567"/>
        </w:tabs>
        <w:spacing w:after="0" w:line="240" w:lineRule="auto"/>
        <w:jc w:val="both"/>
        <w:rPr>
          <w:rFonts w:ascii="Arial" w:hAnsi="Arial" w:cs="Arial"/>
          <w:sz w:val="20"/>
          <w:szCs w:val="20"/>
        </w:rPr>
      </w:pPr>
    </w:p>
    <w:p w:rsidR="009D00F3" w:rsidRPr="00AE044C" w:rsidRDefault="009D00F3" w:rsidP="009D00F3">
      <w:pPr>
        <w:numPr>
          <w:ilvl w:val="0"/>
          <w:numId w:val="7"/>
        </w:numPr>
        <w:tabs>
          <w:tab w:val="left" w:pos="567"/>
        </w:tabs>
        <w:spacing w:after="0" w:line="240" w:lineRule="auto"/>
        <w:ind w:left="0" w:firstLine="0"/>
        <w:jc w:val="both"/>
        <w:rPr>
          <w:rFonts w:ascii="Arial" w:hAnsi="Arial" w:cs="Arial"/>
          <w:sz w:val="20"/>
          <w:szCs w:val="20"/>
        </w:rPr>
      </w:pPr>
      <w:r w:rsidRPr="00C7485D">
        <w:rPr>
          <w:rFonts w:ascii="Arial" w:hAnsi="Arial" w:cs="Arial"/>
          <w:sz w:val="20"/>
          <w:szCs w:val="20"/>
        </w:rPr>
        <w:t>Les conditions d'implantation et les conditions techniques de fonctionnement ont été définies par les décrets n° 2007-12</w:t>
      </w:r>
      <w:r>
        <w:rPr>
          <w:rFonts w:ascii="Arial" w:hAnsi="Arial" w:cs="Arial"/>
          <w:sz w:val="20"/>
          <w:szCs w:val="20"/>
        </w:rPr>
        <w:t>56 et 2007-1257 du 21 août 2007</w:t>
      </w:r>
      <w:r w:rsidRPr="00AE044C">
        <w:rPr>
          <w:rFonts w:ascii="Arial" w:hAnsi="Arial" w:cs="Arial"/>
          <w:sz w:val="20"/>
          <w:szCs w:val="20"/>
        </w:rPr>
        <w:t>.</w:t>
      </w:r>
    </w:p>
    <w:p w:rsidR="00496FD0" w:rsidRPr="00AE044C" w:rsidRDefault="00496FD0" w:rsidP="00AE044C">
      <w:pPr>
        <w:spacing w:after="0" w:line="240" w:lineRule="auto"/>
        <w:jc w:val="both"/>
        <w:rPr>
          <w:rFonts w:ascii="Arial" w:hAnsi="Arial" w:cs="Arial"/>
          <w:color w:val="184FCA"/>
          <w:sz w:val="20"/>
          <w:szCs w:val="20"/>
        </w:rPr>
      </w:pPr>
    </w:p>
    <w:p w:rsidR="00496FD0" w:rsidRPr="00AE044C" w:rsidRDefault="00496FD0" w:rsidP="00AE044C">
      <w:pPr>
        <w:pBdr>
          <w:bottom w:val="single" w:sz="8" w:space="1" w:color="333399"/>
        </w:pBdr>
        <w:tabs>
          <w:tab w:val="left" w:pos="567"/>
        </w:tabs>
        <w:spacing w:after="0" w:line="240" w:lineRule="auto"/>
        <w:jc w:val="both"/>
        <w:rPr>
          <w:rFonts w:ascii="Arial" w:hAnsi="Arial" w:cs="Arial"/>
          <w:sz w:val="20"/>
          <w:szCs w:val="20"/>
        </w:rPr>
      </w:pPr>
      <w:r w:rsidRPr="00AE044C">
        <w:rPr>
          <w:rFonts w:ascii="Arial" w:hAnsi="Arial" w:cs="Arial"/>
          <w:b/>
          <w:color w:val="333399"/>
          <w:sz w:val="20"/>
          <w:szCs w:val="20"/>
        </w:rPr>
        <w:t>Textes de référence</w:t>
      </w:r>
    </w:p>
    <w:p w:rsidR="00AE044C" w:rsidRPr="00AE044C" w:rsidRDefault="00AE044C" w:rsidP="00AE044C">
      <w:pPr>
        <w:spacing w:after="0" w:line="240" w:lineRule="auto"/>
        <w:jc w:val="both"/>
        <w:rPr>
          <w:rFonts w:ascii="Arial" w:hAnsi="Arial" w:cs="Arial"/>
          <w:sz w:val="20"/>
          <w:szCs w:val="20"/>
        </w:rPr>
      </w:pPr>
    </w:p>
    <w:p w:rsidR="00496FD0" w:rsidRPr="009D00F3" w:rsidRDefault="00AE044C"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9D00F3">
        <w:rPr>
          <w:rFonts w:ascii="Arial" w:hAnsi="Arial" w:cs="Arial"/>
          <w:sz w:val="20"/>
          <w:szCs w:val="20"/>
        </w:rPr>
        <w:sym w:font="Wingdings" w:char="F077"/>
      </w:r>
      <w:r w:rsidRPr="009D00F3">
        <w:rPr>
          <w:rFonts w:ascii="Arial" w:hAnsi="Arial" w:cs="Arial"/>
          <w:sz w:val="20"/>
          <w:szCs w:val="20"/>
        </w:rPr>
        <w:t xml:space="preserve"> </w:t>
      </w:r>
      <w:r w:rsidR="00C7485D" w:rsidRPr="009D00F3">
        <w:rPr>
          <w:rFonts w:ascii="Arial" w:hAnsi="Arial" w:cs="Arial"/>
          <w:sz w:val="20"/>
          <w:szCs w:val="20"/>
        </w:rPr>
        <w:t xml:space="preserve">Décret n°2007-1257 du 21 août 2007 relatif aux conditions techniques de fonctionnement applicables aux activités de greffes d'organes et de greffes de cellules </w:t>
      </w:r>
      <w:proofErr w:type="spellStart"/>
      <w:r w:rsidR="00C7485D" w:rsidRPr="009D00F3">
        <w:rPr>
          <w:rFonts w:ascii="Arial" w:hAnsi="Arial" w:cs="Arial"/>
          <w:sz w:val="20"/>
          <w:szCs w:val="20"/>
        </w:rPr>
        <w:t>hémotopoïétiques</w:t>
      </w:r>
      <w:proofErr w:type="spellEnd"/>
      <w:r w:rsidR="00C7485D" w:rsidRPr="009D00F3">
        <w:rPr>
          <w:rFonts w:ascii="Arial" w:hAnsi="Arial" w:cs="Arial"/>
          <w:sz w:val="20"/>
          <w:szCs w:val="20"/>
        </w:rPr>
        <w:t xml:space="preserve"> et modifiant le code de la santé publique (dispositions réglementaires).</w:t>
      </w:r>
    </w:p>
    <w:p w:rsidR="00C7485D" w:rsidRPr="009D00F3" w:rsidRDefault="00C7485D"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9D00F3">
        <w:rPr>
          <w:rFonts w:ascii="Arial" w:hAnsi="Arial" w:cs="Arial"/>
          <w:sz w:val="20"/>
          <w:szCs w:val="20"/>
        </w:rPr>
        <w:sym w:font="Wingdings" w:char="F077"/>
      </w:r>
      <w:r w:rsidRPr="009D00F3">
        <w:rPr>
          <w:rFonts w:ascii="Arial" w:hAnsi="Arial" w:cs="Arial"/>
          <w:sz w:val="20"/>
          <w:szCs w:val="20"/>
        </w:rPr>
        <w:t xml:space="preserve"> Décret n° 2007-1256 du 21 août 2007 relatif aux conditions d'implantation applicables aux activités de greffes d'organes et aux greffes de cellules hématopoïétiques et modifiant le code de la santé publique (dispositions réglementaires)</w:t>
      </w:r>
    </w:p>
    <w:p w:rsidR="00246C11" w:rsidRPr="009D00F3" w:rsidRDefault="00410FAA" w:rsidP="00246C1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9D00F3">
        <w:rPr>
          <w:rFonts w:ascii="Arial" w:hAnsi="Arial" w:cs="Arial"/>
          <w:sz w:val="20"/>
          <w:szCs w:val="20"/>
        </w:rPr>
        <w:sym w:font="Wingdings" w:char="F077"/>
      </w:r>
      <w:r w:rsidRPr="009D00F3">
        <w:rPr>
          <w:rFonts w:ascii="Arial" w:hAnsi="Arial" w:cs="Arial"/>
          <w:sz w:val="20"/>
          <w:szCs w:val="20"/>
        </w:rPr>
        <w:t xml:space="preserve"> Circulaire DHOS/O/O4 no 2007-68 du 14 février 2007 relative aux activités de greffes d’organes et de greffes de cellules hématopoïétiques</w:t>
      </w:r>
    </w:p>
    <w:p w:rsidR="00410FAA" w:rsidRPr="009D00F3" w:rsidRDefault="00246C11" w:rsidP="00AE044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9D00F3">
        <w:rPr>
          <w:rFonts w:ascii="Arial" w:hAnsi="Arial" w:cs="Arial"/>
          <w:sz w:val="20"/>
          <w:szCs w:val="20"/>
        </w:rPr>
        <w:lastRenderedPageBreak/>
        <w:sym w:font="Wingdings" w:char="F077"/>
      </w:r>
      <w:r w:rsidRPr="009D00F3">
        <w:rPr>
          <w:rFonts w:ascii="Arial" w:hAnsi="Arial" w:cs="Arial"/>
          <w:sz w:val="20"/>
          <w:szCs w:val="20"/>
        </w:rPr>
        <w:t xml:space="preserve"> Arrêté du 3 avril 2009 relatif au contenu du document d'évaluation des activités de greffes d'organes et de greffes de cellules hématopoïétiques.</w:t>
      </w:r>
    </w:p>
    <w:p w:rsidR="00F04B36" w:rsidRDefault="00F04B36" w:rsidP="00AE044C">
      <w:pPr>
        <w:spacing w:after="0" w:line="240" w:lineRule="auto"/>
        <w:jc w:val="both"/>
        <w:rPr>
          <w:rFonts w:ascii="Arial" w:hAnsi="Arial" w:cs="Arial"/>
          <w:color w:val="184FCA"/>
          <w:sz w:val="20"/>
          <w:szCs w:val="20"/>
        </w:rPr>
      </w:pPr>
    </w:p>
    <w:p w:rsidR="000D52C2" w:rsidRPr="00954AD8" w:rsidRDefault="000D52C2" w:rsidP="00954AD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color w:val="184FCA"/>
          <w:sz w:val="20"/>
          <w:szCs w:val="20"/>
        </w:rPr>
      </w:pPr>
      <w:r w:rsidRPr="00AE044C">
        <w:rPr>
          <w:rFonts w:ascii="Arial" w:hAnsi="Arial" w:cs="Arial"/>
          <w:b/>
          <w:sz w:val="20"/>
          <w:szCs w:val="20"/>
        </w:rPr>
        <w:t xml:space="preserve">PARTIE I – </w:t>
      </w:r>
      <w:r w:rsidRPr="00AE044C">
        <w:rPr>
          <w:rFonts w:ascii="Arial" w:hAnsi="Arial" w:cs="Arial"/>
          <w:b/>
          <w:sz w:val="20"/>
          <w:szCs w:val="20"/>
        </w:rPr>
        <w:tab/>
      </w:r>
      <w:r w:rsidR="001B6864" w:rsidRPr="00AE044C">
        <w:rPr>
          <w:rFonts w:ascii="Arial" w:hAnsi="Arial" w:cs="Arial"/>
          <w:b/>
          <w:sz w:val="20"/>
          <w:szCs w:val="20"/>
        </w:rPr>
        <w:t>Présentation de l’établissement</w:t>
      </w:r>
    </w:p>
    <w:p w:rsidR="009128C8" w:rsidRPr="00AE044C" w:rsidRDefault="009128C8" w:rsidP="00AE044C">
      <w:pPr>
        <w:spacing w:after="0" w:line="240" w:lineRule="auto"/>
        <w:jc w:val="both"/>
        <w:rPr>
          <w:rFonts w:ascii="Arial" w:hAnsi="Arial" w:cs="Arial"/>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28C8" w:rsidRPr="00AE044C" w:rsidTr="00AE044C">
        <w:tc>
          <w:tcPr>
            <w:tcW w:w="9639" w:type="dxa"/>
          </w:tcPr>
          <w:p w:rsidR="009128C8" w:rsidRPr="00AE044C" w:rsidRDefault="009128C8" w:rsidP="00F579B6">
            <w:pPr>
              <w:numPr>
                <w:ilvl w:val="0"/>
                <w:numId w:val="3"/>
              </w:numPr>
              <w:spacing w:after="0" w:line="240" w:lineRule="auto"/>
              <w:ind w:left="0" w:firstLine="0"/>
              <w:jc w:val="both"/>
              <w:rPr>
                <w:rFonts w:ascii="Arial" w:hAnsi="Arial" w:cs="Arial"/>
                <w:b/>
                <w:sz w:val="20"/>
                <w:szCs w:val="20"/>
              </w:rPr>
            </w:pPr>
            <w:r w:rsidRPr="00AE044C">
              <w:rPr>
                <w:rFonts w:ascii="Arial" w:hAnsi="Arial" w:cs="Arial"/>
                <w:b/>
                <w:sz w:val="20"/>
                <w:szCs w:val="20"/>
              </w:rPr>
              <w:t>Coordonnées de l’établissement</w:t>
            </w:r>
          </w:p>
        </w:tc>
      </w:tr>
    </w:tbl>
    <w:p w:rsidR="001F5823" w:rsidRPr="00AE044C" w:rsidRDefault="001F5823" w:rsidP="00AE044C">
      <w:pPr>
        <w:spacing w:after="0" w:line="240" w:lineRule="auto"/>
        <w:jc w:val="both"/>
        <w:rPr>
          <w:rFonts w:ascii="Arial" w:hAnsi="Arial" w:cs="Arial"/>
          <w:sz w:val="20"/>
          <w:szCs w:val="20"/>
        </w:rPr>
      </w:pPr>
    </w:p>
    <w:p w:rsidR="009128C8" w:rsidRPr="00AE044C" w:rsidRDefault="009128C8" w:rsidP="00AE044C">
      <w:pPr>
        <w:spacing w:after="0" w:line="240" w:lineRule="auto"/>
        <w:jc w:val="both"/>
        <w:rPr>
          <w:rFonts w:ascii="Arial" w:hAnsi="Arial" w:cs="Arial"/>
          <w:sz w:val="20"/>
          <w:szCs w:val="20"/>
        </w:rPr>
      </w:pPr>
    </w:p>
    <w:tbl>
      <w:tblPr>
        <w:tblW w:w="0" w:type="auto"/>
        <w:tblBorders>
          <w:top w:val="single" w:sz="8" w:space="0" w:color="000000"/>
          <w:bottom w:val="single" w:sz="8" w:space="0" w:color="000000"/>
        </w:tblBorders>
        <w:tblLook w:val="04A0" w:firstRow="1" w:lastRow="0" w:firstColumn="1" w:lastColumn="0" w:noHBand="0" w:noVBand="1"/>
      </w:tblPr>
      <w:tblGrid>
        <w:gridCol w:w="2825"/>
        <w:gridCol w:w="7171"/>
      </w:tblGrid>
      <w:tr w:rsidR="001F5823" w:rsidRPr="00AE044C" w:rsidTr="002D3480">
        <w:tc>
          <w:tcPr>
            <w:tcW w:w="2943" w:type="dxa"/>
            <w:tcBorders>
              <w:top w:val="single" w:sz="8" w:space="0" w:color="000000"/>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Raison sociale</w:t>
            </w:r>
          </w:p>
        </w:tc>
        <w:tc>
          <w:tcPr>
            <w:tcW w:w="7655" w:type="dxa"/>
            <w:tcBorders>
              <w:top w:val="single" w:sz="8" w:space="0" w:color="000000"/>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
                <w:bCs/>
                <w:color w:val="000000"/>
                <w:sz w:val="20"/>
                <w:szCs w:val="20"/>
              </w:rPr>
            </w:pPr>
          </w:p>
        </w:tc>
      </w:tr>
      <w:tr w:rsidR="001F5823" w:rsidRPr="00AE044C" w:rsidTr="002D3480">
        <w:tc>
          <w:tcPr>
            <w:tcW w:w="2943" w:type="dxa"/>
            <w:tcBorders>
              <w:top w:val="single" w:sz="8" w:space="0" w:color="000000"/>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Adresse</w:t>
            </w:r>
          </w:p>
        </w:tc>
        <w:tc>
          <w:tcPr>
            <w:tcW w:w="7655" w:type="dxa"/>
            <w:tcBorders>
              <w:top w:val="single" w:sz="8" w:space="0" w:color="000000"/>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nil"/>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C</w:t>
            </w:r>
            <w:r w:rsidR="00EC0558" w:rsidRPr="00AE044C">
              <w:rPr>
                <w:rFonts w:ascii="Arial" w:hAnsi="Arial" w:cs="Arial"/>
                <w:bCs/>
                <w:color w:val="000000"/>
                <w:sz w:val="20"/>
                <w:szCs w:val="20"/>
              </w:rPr>
              <w:t>P Commune</w:t>
            </w:r>
          </w:p>
        </w:tc>
        <w:tc>
          <w:tcPr>
            <w:tcW w:w="7655" w:type="dxa"/>
            <w:tcBorders>
              <w:top w:val="nil"/>
              <w:left w:val="single" w:sz="8" w:space="0" w:color="000000"/>
              <w:bottom w:val="nil"/>
              <w:right w:val="single" w:sz="8" w:space="0" w:color="000000"/>
            </w:tcBorders>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nil"/>
              <w:right w:val="single" w:sz="8" w:space="0" w:color="000000"/>
            </w:tcBorders>
            <w:shd w:val="clear" w:color="auto" w:fill="auto"/>
          </w:tcPr>
          <w:p w:rsidR="001F5823" w:rsidRPr="00AE044C" w:rsidRDefault="002D7C96"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E</w:t>
            </w:r>
            <w:r w:rsidR="00EC0558" w:rsidRPr="00AE044C">
              <w:rPr>
                <w:rFonts w:ascii="Arial" w:hAnsi="Arial" w:cs="Arial"/>
                <w:bCs/>
                <w:color w:val="000000"/>
                <w:sz w:val="20"/>
                <w:szCs w:val="20"/>
              </w:rPr>
              <w:t>mail</w:t>
            </w:r>
          </w:p>
        </w:tc>
        <w:tc>
          <w:tcPr>
            <w:tcW w:w="7655" w:type="dxa"/>
            <w:tcBorders>
              <w:top w:val="nil"/>
              <w:left w:val="single" w:sz="8" w:space="0" w:color="000000"/>
              <w:bottom w:val="nil"/>
              <w:right w:val="single" w:sz="8" w:space="0" w:color="000000"/>
            </w:tcBorders>
            <w:shd w:val="clear" w:color="auto" w:fill="auto"/>
          </w:tcPr>
          <w:p w:rsidR="001F5823" w:rsidRPr="00AE044C" w:rsidRDefault="001F5823" w:rsidP="00AE044C">
            <w:pPr>
              <w:spacing w:after="0" w:line="240" w:lineRule="auto"/>
              <w:jc w:val="both"/>
              <w:rPr>
                <w:rFonts w:ascii="Arial" w:hAnsi="Arial" w:cs="Arial"/>
                <w:color w:val="000000"/>
                <w:sz w:val="20"/>
                <w:szCs w:val="20"/>
              </w:rPr>
            </w:pPr>
          </w:p>
        </w:tc>
      </w:tr>
      <w:tr w:rsidR="001F5823" w:rsidRPr="00AE044C" w:rsidTr="002D3480">
        <w:tc>
          <w:tcPr>
            <w:tcW w:w="2943" w:type="dxa"/>
            <w:tcBorders>
              <w:top w:val="nil"/>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N° FINESS </w:t>
            </w:r>
          </w:p>
        </w:tc>
        <w:tc>
          <w:tcPr>
            <w:tcW w:w="7655" w:type="dxa"/>
            <w:tcBorders>
              <w:top w:val="nil"/>
              <w:left w:val="single" w:sz="8" w:space="0" w:color="000000"/>
              <w:bottom w:val="single" w:sz="8" w:space="0" w:color="000000"/>
              <w:right w:val="single" w:sz="8" w:space="0" w:color="000000"/>
            </w:tcBorders>
          </w:tcPr>
          <w:p w:rsidR="001F5823" w:rsidRPr="00AE044C" w:rsidRDefault="001F5823" w:rsidP="00AE044C">
            <w:pPr>
              <w:spacing w:after="0" w:line="240" w:lineRule="auto"/>
              <w:jc w:val="both"/>
              <w:rPr>
                <w:rFonts w:ascii="Arial" w:hAnsi="Arial" w:cs="Arial"/>
                <w:color w:val="000000"/>
                <w:sz w:val="20"/>
                <w:szCs w:val="20"/>
              </w:rPr>
            </w:pPr>
          </w:p>
        </w:tc>
      </w:tr>
    </w:tbl>
    <w:p w:rsidR="001F5823" w:rsidRPr="00AE044C" w:rsidRDefault="001F5823" w:rsidP="00AE044C">
      <w:pPr>
        <w:spacing w:after="0" w:line="240" w:lineRule="auto"/>
        <w:jc w:val="both"/>
        <w:rPr>
          <w:rFonts w:ascii="Arial" w:hAnsi="Arial" w:cs="Arial"/>
          <w:sz w:val="20"/>
          <w:szCs w:val="20"/>
        </w:rPr>
      </w:pPr>
    </w:p>
    <w:tbl>
      <w:tblPr>
        <w:tblW w:w="10031" w:type="dxa"/>
        <w:tblLayout w:type="fixed"/>
        <w:tblLook w:val="04A0" w:firstRow="1" w:lastRow="0" w:firstColumn="1" w:lastColumn="0" w:noHBand="0" w:noVBand="1"/>
      </w:tblPr>
      <w:tblGrid>
        <w:gridCol w:w="392"/>
        <w:gridCol w:w="2551"/>
        <w:gridCol w:w="7088"/>
      </w:tblGrid>
      <w:tr w:rsidR="00FA0AC0" w:rsidRPr="00AE044C" w:rsidTr="00AE044C">
        <w:tc>
          <w:tcPr>
            <w:tcW w:w="10031" w:type="dxa"/>
            <w:gridSpan w:val="3"/>
            <w:tcBorders>
              <w:top w:val="single" w:sz="8" w:space="0" w:color="000000"/>
              <w:left w:val="single" w:sz="8" w:space="0" w:color="000000"/>
              <w:right w:val="single" w:sz="8" w:space="0" w:color="000000"/>
            </w:tcBorders>
            <w:shd w:val="clear" w:color="auto" w:fill="auto"/>
            <w:vAlign w:val="bottom"/>
          </w:tcPr>
          <w:p w:rsidR="00FA0AC0"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SITE GEOGRAPHIQUE </w:t>
            </w:r>
          </w:p>
        </w:tc>
      </w:tr>
      <w:tr w:rsidR="006E073B" w:rsidRPr="00AE044C" w:rsidTr="00AE044C">
        <w:tblPrEx>
          <w:tblBorders>
            <w:top w:val="single" w:sz="8" w:space="0" w:color="000000"/>
            <w:bottom w:val="single" w:sz="8" w:space="0" w:color="000000"/>
          </w:tblBorders>
        </w:tblPrEx>
        <w:tc>
          <w:tcPr>
            <w:tcW w:w="2943" w:type="dxa"/>
            <w:gridSpan w:val="2"/>
            <w:tcBorders>
              <w:top w:val="single" w:sz="8" w:space="0" w:color="000000"/>
              <w:left w:val="single" w:sz="8" w:space="0" w:color="000000"/>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Nom</w:t>
            </w:r>
          </w:p>
        </w:tc>
        <w:tc>
          <w:tcPr>
            <w:tcW w:w="7088" w:type="dxa"/>
            <w:tcBorders>
              <w:top w:val="single" w:sz="12" w:space="0" w:color="auto"/>
              <w:left w:val="single" w:sz="12" w:space="0" w:color="auto"/>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Adresse</w:t>
            </w:r>
          </w:p>
        </w:tc>
        <w:tc>
          <w:tcPr>
            <w:tcW w:w="7088" w:type="dxa"/>
            <w:tcBorders>
              <w:top w:val="nil"/>
              <w:left w:val="single" w:sz="12" w:space="0" w:color="auto"/>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nil"/>
              <w:right w:val="single" w:sz="12" w:space="0" w:color="auto"/>
            </w:tcBorders>
          </w:tcPr>
          <w:p w:rsidR="006E073B" w:rsidRPr="00AE044C" w:rsidRDefault="00EC0558"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CP Commune</w:t>
            </w:r>
          </w:p>
        </w:tc>
        <w:tc>
          <w:tcPr>
            <w:tcW w:w="7088" w:type="dxa"/>
            <w:tcBorders>
              <w:top w:val="nil"/>
              <w:left w:val="single" w:sz="12" w:space="0" w:color="auto"/>
              <w:bottom w:val="nil"/>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nil"/>
              <w:right w:val="single" w:sz="12" w:space="0" w:color="auto"/>
            </w:tcBorders>
            <w:shd w:val="clear" w:color="auto" w:fill="auto"/>
          </w:tcPr>
          <w:p w:rsidR="006E073B" w:rsidRPr="00AE044C" w:rsidRDefault="002D7C96"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E</w:t>
            </w:r>
            <w:r w:rsidR="00EC0558" w:rsidRPr="00AE044C">
              <w:rPr>
                <w:rFonts w:ascii="Arial" w:hAnsi="Arial" w:cs="Arial"/>
                <w:bCs/>
                <w:color w:val="000000"/>
                <w:sz w:val="20"/>
                <w:szCs w:val="20"/>
              </w:rPr>
              <w:t>mail</w:t>
            </w:r>
          </w:p>
        </w:tc>
        <w:tc>
          <w:tcPr>
            <w:tcW w:w="7088" w:type="dxa"/>
            <w:tcBorders>
              <w:top w:val="nil"/>
              <w:left w:val="single" w:sz="12" w:space="0" w:color="auto"/>
              <w:bottom w:val="nil"/>
              <w:right w:val="single" w:sz="12" w:space="0" w:color="auto"/>
            </w:tcBorders>
            <w:shd w:val="clear" w:color="auto" w:fill="auto"/>
          </w:tcPr>
          <w:p w:rsidR="006E073B" w:rsidRPr="00AE044C" w:rsidRDefault="006E073B" w:rsidP="00AE044C">
            <w:pPr>
              <w:spacing w:after="0" w:line="240" w:lineRule="auto"/>
              <w:jc w:val="both"/>
              <w:rPr>
                <w:rFonts w:ascii="Arial" w:hAnsi="Arial" w:cs="Arial"/>
                <w:bCs/>
                <w:color w:val="000000"/>
                <w:sz w:val="20"/>
                <w:szCs w:val="20"/>
              </w:rPr>
            </w:pPr>
          </w:p>
        </w:tc>
      </w:tr>
      <w:tr w:rsidR="006E073B" w:rsidRPr="00AE044C" w:rsidTr="00AE044C">
        <w:tblPrEx>
          <w:tblBorders>
            <w:top w:val="single" w:sz="8" w:space="0" w:color="000000"/>
            <w:bottom w:val="single" w:sz="8" w:space="0" w:color="000000"/>
          </w:tblBorders>
        </w:tblPrEx>
        <w:tc>
          <w:tcPr>
            <w:tcW w:w="2943" w:type="dxa"/>
            <w:gridSpan w:val="2"/>
            <w:tcBorders>
              <w:top w:val="nil"/>
              <w:left w:val="single" w:sz="8" w:space="0" w:color="000000"/>
              <w:bottom w:val="single" w:sz="8" w:space="0" w:color="000000"/>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r w:rsidRPr="00AE044C">
              <w:rPr>
                <w:rFonts w:ascii="Arial" w:hAnsi="Arial" w:cs="Arial"/>
                <w:bCs/>
                <w:color w:val="000000"/>
                <w:sz w:val="20"/>
                <w:szCs w:val="20"/>
              </w:rPr>
              <w:t xml:space="preserve">N° FINESS </w:t>
            </w:r>
          </w:p>
        </w:tc>
        <w:tc>
          <w:tcPr>
            <w:tcW w:w="7088" w:type="dxa"/>
            <w:tcBorders>
              <w:top w:val="nil"/>
              <w:left w:val="single" w:sz="12" w:space="0" w:color="auto"/>
              <w:bottom w:val="single" w:sz="12" w:space="0" w:color="auto"/>
              <w:right w:val="single" w:sz="12" w:space="0" w:color="auto"/>
            </w:tcBorders>
          </w:tcPr>
          <w:p w:rsidR="006E073B" w:rsidRPr="00AE044C" w:rsidRDefault="006E073B" w:rsidP="00AE044C">
            <w:pPr>
              <w:spacing w:after="0" w:line="240" w:lineRule="auto"/>
              <w:jc w:val="both"/>
              <w:rPr>
                <w:rFonts w:ascii="Arial" w:hAnsi="Arial" w:cs="Arial"/>
                <w:bCs/>
                <w:color w:val="000000"/>
                <w:sz w:val="20"/>
                <w:szCs w:val="20"/>
              </w:rPr>
            </w:pPr>
          </w:p>
        </w:tc>
      </w:tr>
      <w:tr w:rsidR="00FA0AC0" w:rsidRPr="00AE044C" w:rsidTr="00AE044C">
        <w:tc>
          <w:tcPr>
            <w:tcW w:w="10031" w:type="dxa"/>
            <w:gridSpan w:val="3"/>
            <w:vAlign w:val="bottom"/>
          </w:tcPr>
          <w:p w:rsidR="009128C8" w:rsidRPr="00AE044C" w:rsidRDefault="009128C8" w:rsidP="00AE044C">
            <w:pPr>
              <w:spacing w:after="0" w:line="240" w:lineRule="auto"/>
              <w:jc w:val="both"/>
              <w:rPr>
                <w:rFonts w:ascii="Arial" w:hAnsi="Arial" w:cs="Arial"/>
                <w:color w:val="000000"/>
                <w:sz w:val="20"/>
                <w:szCs w:val="20"/>
              </w:rPr>
            </w:pPr>
          </w:p>
          <w:p w:rsidR="009128C8" w:rsidRPr="00AE044C" w:rsidRDefault="009128C8" w:rsidP="00AE044C">
            <w:pPr>
              <w:spacing w:after="0" w:line="240" w:lineRule="auto"/>
              <w:jc w:val="both"/>
              <w:rPr>
                <w:rFonts w:ascii="Arial" w:hAnsi="Arial" w:cs="Arial"/>
                <w:color w:val="000000"/>
                <w:sz w:val="20"/>
                <w:szCs w:val="20"/>
              </w:rPr>
            </w:pPr>
          </w:p>
          <w:p w:rsidR="009128C8" w:rsidRPr="00AE044C" w:rsidRDefault="009128C8" w:rsidP="00AE044C">
            <w:pPr>
              <w:spacing w:after="0" w:line="240" w:lineRule="auto"/>
              <w:jc w:val="both"/>
              <w:rPr>
                <w:rFonts w:ascii="Arial" w:hAnsi="Arial" w:cs="Arial"/>
                <w:color w:val="000000"/>
                <w:sz w:val="20"/>
                <w:szCs w:val="20"/>
              </w:rPr>
            </w:pPr>
          </w:p>
        </w:tc>
      </w:tr>
      <w:tr w:rsidR="009128C8" w:rsidRPr="00AE044C" w:rsidTr="00AE04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2" w:type="dxa"/>
        </w:trPr>
        <w:tc>
          <w:tcPr>
            <w:tcW w:w="9639" w:type="dxa"/>
            <w:gridSpan w:val="2"/>
          </w:tcPr>
          <w:p w:rsidR="009128C8" w:rsidRPr="00AE044C" w:rsidRDefault="009128C8" w:rsidP="00F579B6">
            <w:pPr>
              <w:numPr>
                <w:ilvl w:val="0"/>
                <w:numId w:val="3"/>
              </w:numPr>
              <w:spacing w:after="0" w:line="240" w:lineRule="auto"/>
              <w:ind w:left="0" w:firstLine="0"/>
              <w:jc w:val="both"/>
              <w:rPr>
                <w:rFonts w:ascii="Arial" w:hAnsi="Arial" w:cs="Arial"/>
                <w:b/>
                <w:sz w:val="20"/>
                <w:szCs w:val="20"/>
              </w:rPr>
            </w:pPr>
            <w:r w:rsidRPr="00AE044C">
              <w:rPr>
                <w:rFonts w:ascii="Arial" w:hAnsi="Arial" w:cs="Arial"/>
                <w:b/>
                <w:sz w:val="20"/>
                <w:szCs w:val="20"/>
              </w:rPr>
              <w:t>Statut juridique</w:t>
            </w:r>
          </w:p>
        </w:tc>
      </w:tr>
    </w:tbl>
    <w:p w:rsidR="009128C8" w:rsidRPr="00AE044C" w:rsidRDefault="009128C8" w:rsidP="00AE044C">
      <w:pPr>
        <w:tabs>
          <w:tab w:val="left" w:pos="709"/>
          <w:tab w:val="left" w:leader="hyphen" w:pos="6804"/>
        </w:tabs>
        <w:spacing w:after="0" w:line="240" w:lineRule="auto"/>
        <w:jc w:val="both"/>
        <w:rPr>
          <w:rFonts w:ascii="Arial" w:hAnsi="Arial" w:cs="Arial"/>
          <w:sz w:val="20"/>
          <w:szCs w:val="20"/>
        </w:rPr>
      </w:pPr>
    </w:p>
    <w:p w:rsidR="00005052" w:rsidRPr="00AE044C" w:rsidRDefault="00005052" w:rsidP="00F579B6">
      <w:pPr>
        <w:numPr>
          <w:ilvl w:val="0"/>
          <w:numId w:val="1"/>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établissement public de santé</w:t>
      </w:r>
    </w:p>
    <w:p w:rsidR="00005052" w:rsidRPr="00AE044C" w:rsidRDefault="00005052" w:rsidP="00F579B6">
      <w:pPr>
        <w:numPr>
          <w:ilvl w:val="0"/>
          <w:numId w:val="2"/>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établissement privé de santé à but lucratif</w:t>
      </w:r>
    </w:p>
    <w:p w:rsidR="00005052" w:rsidRPr="00AE044C" w:rsidRDefault="00005052" w:rsidP="00F579B6">
      <w:pPr>
        <w:numPr>
          <w:ilvl w:val="0"/>
          <w:numId w:val="2"/>
        </w:numPr>
        <w:tabs>
          <w:tab w:val="left" w:pos="709"/>
          <w:tab w:val="left" w:leader="hyphen" w:pos="6804"/>
        </w:tabs>
        <w:spacing w:after="0" w:line="240" w:lineRule="auto"/>
        <w:ind w:left="0" w:firstLine="0"/>
        <w:jc w:val="both"/>
        <w:rPr>
          <w:rFonts w:ascii="Arial" w:hAnsi="Arial" w:cs="Arial"/>
          <w:i/>
          <w:iCs/>
          <w:sz w:val="20"/>
          <w:szCs w:val="20"/>
        </w:rPr>
      </w:pPr>
      <w:r w:rsidRPr="00AE044C">
        <w:rPr>
          <w:rFonts w:ascii="Arial" w:hAnsi="Arial" w:cs="Arial"/>
          <w:sz w:val="20"/>
          <w:szCs w:val="20"/>
        </w:rPr>
        <w:t xml:space="preserve">établissement privé ESPIC </w:t>
      </w:r>
    </w:p>
    <w:p w:rsidR="00005052" w:rsidRPr="00AE044C" w:rsidRDefault="00005052" w:rsidP="00F579B6">
      <w:pPr>
        <w:numPr>
          <w:ilvl w:val="0"/>
          <w:numId w:val="1"/>
        </w:numPr>
        <w:tabs>
          <w:tab w:val="left" w:pos="709"/>
          <w:tab w:val="left" w:leader="hyphen" w:pos="6804"/>
        </w:tabs>
        <w:spacing w:after="0" w:line="240" w:lineRule="auto"/>
        <w:ind w:left="0" w:firstLine="0"/>
        <w:jc w:val="both"/>
        <w:rPr>
          <w:rFonts w:ascii="Arial" w:hAnsi="Arial" w:cs="Arial"/>
          <w:sz w:val="20"/>
          <w:szCs w:val="20"/>
        </w:rPr>
      </w:pPr>
      <w:r w:rsidRPr="00AE044C">
        <w:rPr>
          <w:rFonts w:ascii="Arial" w:hAnsi="Arial" w:cs="Arial"/>
          <w:sz w:val="20"/>
          <w:szCs w:val="20"/>
        </w:rPr>
        <w:t>autre établissement privé à but non lucratif</w:t>
      </w:r>
    </w:p>
    <w:p w:rsidR="009128C8" w:rsidRPr="00AE044C" w:rsidRDefault="009128C8" w:rsidP="00AE044C">
      <w:pPr>
        <w:spacing w:after="0" w:line="240" w:lineRule="auto"/>
        <w:jc w:val="both"/>
        <w:rPr>
          <w:rFonts w:ascii="Arial" w:hAnsi="Arial" w:cs="Arial"/>
          <w:sz w:val="20"/>
          <w:szCs w:val="20"/>
        </w:rPr>
      </w:pPr>
    </w:p>
    <w:p w:rsidR="009128C8" w:rsidRPr="00AE044C" w:rsidRDefault="009128C8" w:rsidP="00AE044C">
      <w:pPr>
        <w:spacing w:after="0" w:line="240" w:lineRule="auto"/>
        <w:jc w:val="both"/>
        <w:rPr>
          <w:rFonts w:ascii="Arial" w:hAnsi="Arial" w:cs="Arial"/>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28C8" w:rsidRPr="00AE044C" w:rsidTr="00AE044C">
        <w:tc>
          <w:tcPr>
            <w:tcW w:w="9639" w:type="dxa"/>
          </w:tcPr>
          <w:p w:rsidR="009128C8" w:rsidRPr="00AE044C" w:rsidRDefault="009128C8" w:rsidP="006F1CEE">
            <w:pPr>
              <w:numPr>
                <w:ilvl w:val="0"/>
                <w:numId w:val="3"/>
              </w:numPr>
              <w:spacing w:after="0" w:line="240" w:lineRule="auto"/>
              <w:ind w:left="0" w:firstLine="0"/>
              <w:jc w:val="both"/>
              <w:rPr>
                <w:rFonts w:ascii="Arial" w:hAnsi="Arial" w:cs="Arial"/>
                <w:b/>
                <w:sz w:val="20"/>
                <w:szCs w:val="20"/>
              </w:rPr>
            </w:pPr>
            <w:r w:rsidRPr="00AE044C">
              <w:rPr>
                <w:rFonts w:ascii="Arial" w:hAnsi="Arial" w:cs="Arial"/>
                <w:b/>
                <w:sz w:val="20"/>
                <w:szCs w:val="20"/>
              </w:rPr>
              <w:t xml:space="preserve">Présentation générale de l’établissement hors activité de </w:t>
            </w:r>
            <w:r w:rsidR="006F1CEE">
              <w:rPr>
                <w:rFonts w:ascii="Arial" w:hAnsi="Arial" w:cs="Arial"/>
                <w:b/>
                <w:sz w:val="20"/>
                <w:szCs w:val="20"/>
              </w:rPr>
              <w:t>greffe</w:t>
            </w:r>
          </w:p>
        </w:tc>
      </w:tr>
    </w:tbl>
    <w:p w:rsidR="008752E7" w:rsidRPr="00AE044C" w:rsidRDefault="008752E7" w:rsidP="00AE044C">
      <w:pPr>
        <w:spacing w:after="0" w:line="240" w:lineRule="auto"/>
        <w:jc w:val="both"/>
        <w:rPr>
          <w:rFonts w:ascii="Arial" w:hAnsi="Arial" w:cs="Arial"/>
          <w:sz w:val="20"/>
          <w:szCs w:val="20"/>
        </w:rPr>
      </w:pPr>
    </w:p>
    <w:tbl>
      <w:tblPr>
        <w:tblW w:w="10031" w:type="dxa"/>
        <w:tblBorders>
          <w:top w:val="single" w:sz="12" w:space="0" w:color="000000"/>
          <w:bottom w:val="single" w:sz="12" w:space="0" w:color="000000"/>
        </w:tblBorders>
        <w:tblLook w:val="05E0" w:firstRow="1" w:lastRow="1" w:firstColumn="1" w:lastColumn="1" w:noHBand="0" w:noVBand="1"/>
      </w:tblPr>
      <w:tblGrid>
        <w:gridCol w:w="3936"/>
        <w:gridCol w:w="1842"/>
        <w:gridCol w:w="1985"/>
        <w:gridCol w:w="2268"/>
      </w:tblGrid>
      <w:tr w:rsidR="001B6864" w:rsidRPr="00AE044C" w:rsidTr="00AE044C">
        <w:tc>
          <w:tcPr>
            <w:tcW w:w="3936" w:type="dxa"/>
            <w:tcBorders>
              <w:top w:val="single" w:sz="4" w:space="0" w:color="auto"/>
              <w:left w:val="single" w:sz="4" w:space="0" w:color="auto"/>
              <w:bottom w:val="single" w:sz="6" w:space="0" w:color="000000"/>
              <w:right w:val="single" w:sz="6" w:space="0" w:color="000000"/>
            </w:tcBorders>
            <w:vAlign w:val="center"/>
          </w:tcPr>
          <w:p w:rsidR="00CF7805"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Activités de soins</w:t>
            </w:r>
            <w:r w:rsidR="00CF7805" w:rsidRPr="00AE044C">
              <w:rPr>
                <w:rFonts w:ascii="Arial" w:hAnsi="Arial" w:cs="Arial"/>
                <w:iCs/>
                <w:sz w:val="20"/>
                <w:szCs w:val="20"/>
              </w:rPr>
              <w:t xml:space="preserve"> autorisées </w:t>
            </w:r>
          </w:p>
          <w:p w:rsidR="001B6864" w:rsidRPr="00AE044C" w:rsidRDefault="00CF7805"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Type de </w:t>
            </w:r>
            <w:r w:rsidR="000B2468" w:rsidRPr="00AE044C">
              <w:rPr>
                <w:rFonts w:ascii="Arial" w:hAnsi="Arial" w:cs="Arial"/>
                <w:iCs/>
                <w:sz w:val="20"/>
                <w:szCs w:val="20"/>
              </w:rPr>
              <w:t>modalités (HTC/HTP adulte/enfant, polyvalent/spécialisé…)</w:t>
            </w:r>
            <w:r w:rsidR="001B6864" w:rsidRPr="00AE044C">
              <w:rPr>
                <w:rFonts w:ascii="Arial" w:hAnsi="Arial" w:cs="Arial"/>
                <w:iCs/>
                <w:sz w:val="20"/>
                <w:szCs w:val="20"/>
              </w:rPr>
              <w:t xml:space="preserve"> </w:t>
            </w:r>
          </w:p>
          <w:p w:rsidR="001B6864" w:rsidRPr="00AE044C" w:rsidRDefault="001B6864" w:rsidP="00AE044C">
            <w:pPr>
              <w:pStyle w:val="Corpsdetexte"/>
              <w:spacing w:after="0" w:line="240" w:lineRule="auto"/>
              <w:jc w:val="both"/>
              <w:rPr>
                <w:rFonts w:ascii="Arial" w:hAnsi="Arial" w:cs="Arial"/>
                <w:iCs/>
                <w:sz w:val="20"/>
                <w:szCs w:val="20"/>
              </w:rPr>
            </w:pPr>
          </w:p>
        </w:tc>
        <w:tc>
          <w:tcPr>
            <w:tcW w:w="1842" w:type="dxa"/>
            <w:tcBorders>
              <w:top w:val="single" w:sz="4" w:space="0" w:color="auto"/>
              <w:bottom w:val="single" w:sz="6" w:space="0" w:color="000000"/>
              <w:right w:val="single" w:sz="4" w:space="0" w:color="auto"/>
            </w:tcBorders>
            <w:vAlign w:val="center"/>
          </w:tcPr>
          <w:p w:rsidR="001B6864"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d’autorisation ou renouvellement d’autorisation</w:t>
            </w:r>
          </w:p>
        </w:tc>
        <w:tc>
          <w:tcPr>
            <w:tcW w:w="1985" w:type="dxa"/>
            <w:tcBorders>
              <w:top w:val="single" w:sz="4" w:space="0" w:color="auto"/>
              <w:left w:val="single" w:sz="4" w:space="0" w:color="auto"/>
              <w:bottom w:val="single" w:sz="6" w:space="0" w:color="000000"/>
              <w:right w:val="single" w:sz="4" w:space="0" w:color="auto"/>
            </w:tcBorders>
            <w:vAlign w:val="center"/>
          </w:tcPr>
          <w:p w:rsidR="001B6864"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Capacité installée</w:t>
            </w:r>
          </w:p>
          <w:p w:rsidR="001B6864" w:rsidRPr="00AE044C" w:rsidRDefault="00347297"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au 1er janvier de l’année </w:t>
            </w:r>
            <w:r w:rsidR="00BF1B4B" w:rsidRPr="00AE044C">
              <w:rPr>
                <w:rFonts w:ascii="Arial" w:hAnsi="Arial" w:cs="Arial"/>
                <w:iCs/>
                <w:sz w:val="20"/>
                <w:szCs w:val="20"/>
              </w:rPr>
              <w:t xml:space="preserve">2018 </w:t>
            </w:r>
            <w:r w:rsidR="001B6864" w:rsidRPr="00AE044C">
              <w:rPr>
                <w:rFonts w:ascii="Arial" w:hAnsi="Arial" w:cs="Arial"/>
                <w:iCs/>
                <w:sz w:val="20"/>
                <w:szCs w:val="20"/>
              </w:rPr>
              <w:t>en lits et places</w:t>
            </w:r>
          </w:p>
        </w:tc>
        <w:tc>
          <w:tcPr>
            <w:tcW w:w="2268" w:type="dxa"/>
            <w:tcBorders>
              <w:top w:val="single" w:sz="4" w:space="0" w:color="auto"/>
              <w:left w:val="single" w:sz="4" w:space="0" w:color="auto"/>
              <w:bottom w:val="single" w:sz="6" w:space="0" w:color="000000"/>
              <w:right w:val="single" w:sz="4" w:space="0" w:color="auto"/>
            </w:tcBorders>
            <w:vAlign w:val="center"/>
          </w:tcPr>
          <w:p w:rsidR="001B6864" w:rsidRPr="00AE044C" w:rsidRDefault="001B6864"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de visite de conformité</w:t>
            </w:r>
          </w:p>
        </w:tc>
      </w:tr>
      <w:tr w:rsidR="001B6864" w:rsidRPr="00AE044C" w:rsidTr="00AE044C">
        <w:trPr>
          <w:trHeight w:val="2583"/>
        </w:trPr>
        <w:tc>
          <w:tcPr>
            <w:tcW w:w="3936" w:type="dxa"/>
            <w:tcBorders>
              <w:top w:val="single" w:sz="6" w:space="0" w:color="000000"/>
              <w:left w:val="single" w:sz="4" w:space="0" w:color="auto"/>
              <w:bottom w:val="single" w:sz="6" w:space="0" w:color="000000"/>
              <w:right w:val="single" w:sz="6" w:space="0" w:color="000000"/>
            </w:tcBorders>
          </w:tcPr>
          <w:p w:rsidR="00BF1B4B" w:rsidRPr="00AE044C" w:rsidRDefault="00BF1B4B" w:rsidP="00AE044C">
            <w:pPr>
              <w:pStyle w:val="Corpsdetexte"/>
              <w:spacing w:after="0" w:line="240" w:lineRule="auto"/>
              <w:jc w:val="both"/>
              <w:rPr>
                <w:rFonts w:ascii="Arial" w:hAnsi="Arial" w:cs="Arial"/>
                <w:bCs/>
                <w:sz w:val="20"/>
                <w:szCs w:val="20"/>
              </w:rPr>
            </w:pPr>
            <w:r w:rsidRPr="00AE044C">
              <w:rPr>
                <w:rFonts w:ascii="Arial" w:hAnsi="Arial" w:cs="Arial"/>
                <w:bCs/>
                <w:sz w:val="20"/>
                <w:szCs w:val="20"/>
              </w:rPr>
              <w:t>Activité de Chirurgie</w:t>
            </w:r>
          </w:p>
          <w:p w:rsidR="001B6864" w:rsidRPr="00AE044C" w:rsidRDefault="0058798A" w:rsidP="00AE044C">
            <w:pPr>
              <w:pStyle w:val="Corpsdetexte"/>
              <w:spacing w:after="0" w:line="240" w:lineRule="auto"/>
              <w:jc w:val="both"/>
              <w:rPr>
                <w:rFonts w:ascii="Arial" w:hAnsi="Arial" w:cs="Arial"/>
                <w:bCs/>
                <w:sz w:val="20"/>
                <w:szCs w:val="20"/>
              </w:rPr>
            </w:pPr>
            <w:r w:rsidRPr="00AE044C">
              <w:rPr>
                <w:rFonts w:ascii="Arial" w:hAnsi="Arial" w:cs="Arial"/>
                <w:bCs/>
                <w:sz w:val="20"/>
                <w:szCs w:val="20"/>
              </w:rPr>
              <w:t xml:space="preserve">Activité de </w:t>
            </w:r>
            <w:r w:rsidR="000844CC" w:rsidRPr="00AE044C">
              <w:rPr>
                <w:rFonts w:ascii="Arial" w:hAnsi="Arial" w:cs="Arial"/>
                <w:bCs/>
                <w:sz w:val="20"/>
                <w:szCs w:val="20"/>
              </w:rPr>
              <w:t>Médecine</w:t>
            </w:r>
            <w:r w:rsidR="00CF7805" w:rsidRPr="00AE044C">
              <w:rPr>
                <w:rFonts w:ascii="Arial" w:hAnsi="Arial" w:cs="Arial"/>
                <w:bCs/>
                <w:sz w:val="20"/>
                <w:szCs w:val="20"/>
              </w:rPr>
              <w:t> </w:t>
            </w:r>
          </w:p>
          <w:p w:rsidR="001B6864" w:rsidRPr="00AE044C" w:rsidRDefault="0058798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w:t>
            </w:r>
            <w:r w:rsidR="001B6864" w:rsidRPr="00AE044C">
              <w:rPr>
                <w:rFonts w:ascii="Arial" w:hAnsi="Arial" w:cs="Arial"/>
                <w:iCs/>
                <w:sz w:val="20"/>
                <w:szCs w:val="20"/>
              </w:rPr>
              <w:t>Obstétrique</w:t>
            </w:r>
          </w:p>
          <w:p w:rsidR="002C036F" w:rsidRPr="00AE044C" w:rsidRDefault="0058798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 de </w:t>
            </w:r>
            <w:r w:rsidR="000844CC" w:rsidRPr="00AE044C">
              <w:rPr>
                <w:rFonts w:ascii="Arial" w:hAnsi="Arial" w:cs="Arial"/>
                <w:iCs/>
                <w:sz w:val="20"/>
                <w:szCs w:val="20"/>
              </w:rPr>
              <w:t>Médecine d’</w:t>
            </w:r>
            <w:r w:rsidR="002C036F" w:rsidRPr="00AE044C">
              <w:rPr>
                <w:rFonts w:ascii="Arial" w:hAnsi="Arial" w:cs="Arial"/>
                <w:iCs/>
                <w:sz w:val="20"/>
                <w:szCs w:val="20"/>
              </w:rPr>
              <w:t>Urgence</w:t>
            </w:r>
          </w:p>
          <w:p w:rsidR="002C036F" w:rsidRPr="00AE044C" w:rsidRDefault="0058798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 de </w:t>
            </w:r>
            <w:r w:rsidR="002C036F" w:rsidRPr="00AE044C">
              <w:rPr>
                <w:rFonts w:ascii="Arial" w:hAnsi="Arial" w:cs="Arial"/>
                <w:iCs/>
                <w:sz w:val="20"/>
                <w:szCs w:val="20"/>
              </w:rPr>
              <w:t>Réanimation</w:t>
            </w:r>
          </w:p>
          <w:p w:rsidR="002C036F" w:rsidRPr="00AE044C" w:rsidRDefault="00CF7805"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w:t>
            </w:r>
            <w:r w:rsidR="002C036F" w:rsidRPr="00AE044C">
              <w:rPr>
                <w:rFonts w:ascii="Arial" w:hAnsi="Arial" w:cs="Arial"/>
                <w:iCs/>
                <w:sz w:val="20"/>
                <w:szCs w:val="20"/>
              </w:rPr>
              <w:t>HAD</w:t>
            </w:r>
            <w:r w:rsidR="001B6864" w:rsidRPr="00AE044C">
              <w:rPr>
                <w:rFonts w:ascii="Arial" w:hAnsi="Arial" w:cs="Arial"/>
                <w:iCs/>
                <w:sz w:val="20"/>
                <w:szCs w:val="20"/>
              </w:rPr>
              <w:t xml:space="preserve"> </w:t>
            </w:r>
          </w:p>
          <w:p w:rsidR="000B2468" w:rsidRPr="00AE044C" w:rsidRDefault="000B2468"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de SSR</w:t>
            </w:r>
          </w:p>
          <w:p w:rsidR="00B94E0E" w:rsidRPr="00AE044C" w:rsidRDefault="00B94E0E"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Autre(s) autorisation(s)…</w:t>
            </w:r>
          </w:p>
          <w:p w:rsidR="00D31423" w:rsidRPr="00AE044C" w:rsidRDefault="00D31423" w:rsidP="00AE044C">
            <w:pPr>
              <w:pStyle w:val="Corpsdetexte"/>
              <w:spacing w:after="0" w:line="240" w:lineRule="auto"/>
              <w:jc w:val="both"/>
              <w:rPr>
                <w:rFonts w:ascii="Arial" w:hAnsi="Arial" w:cs="Arial"/>
                <w:iCs/>
                <w:sz w:val="20"/>
                <w:szCs w:val="20"/>
              </w:rPr>
            </w:pPr>
          </w:p>
          <w:p w:rsidR="00D31423" w:rsidRPr="00AE044C" w:rsidRDefault="00D31423"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d’Imagerie</w:t>
            </w:r>
          </w:p>
          <w:p w:rsidR="00D31423" w:rsidRPr="00AE044C" w:rsidRDefault="00D31423" w:rsidP="00AE044C">
            <w:pPr>
              <w:pStyle w:val="Corpsdetexte"/>
              <w:spacing w:after="0" w:line="240" w:lineRule="auto"/>
              <w:jc w:val="both"/>
              <w:rPr>
                <w:rFonts w:ascii="Arial" w:hAnsi="Arial" w:cs="Arial"/>
                <w:iCs/>
                <w:sz w:val="20"/>
                <w:szCs w:val="20"/>
              </w:rPr>
            </w:pPr>
          </w:p>
          <w:p w:rsidR="00D31423" w:rsidRPr="00AE044C" w:rsidRDefault="00D31423"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Activité de Biologie</w:t>
            </w:r>
          </w:p>
          <w:p w:rsidR="00B94E0E" w:rsidRPr="00AE044C" w:rsidRDefault="00B94E0E" w:rsidP="00AE044C">
            <w:pPr>
              <w:pStyle w:val="Corpsdetexte"/>
              <w:spacing w:after="0" w:line="240" w:lineRule="auto"/>
              <w:jc w:val="both"/>
              <w:rPr>
                <w:rFonts w:ascii="Arial" w:hAnsi="Arial" w:cs="Arial"/>
                <w:iCs/>
                <w:sz w:val="20"/>
                <w:szCs w:val="20"/>
              </w:rPr>
            </w:pPr>
          </w:p>
        </w:tc>
        <w:tc>
          <w:tcPr>
            <w:tcW w:w="1842" w:type="dxa"/>
            <w:tcBorders>
              <w:top w:val="single" w:sz="6" w:space="0" w:color="000000"/>
              <w:bottom w:val="single" w:sz="6" w:space="0" w:color="000000"/>
              <w:right w:val="single" w:sz="4" w:space="0" w:color="auto"/>
            </w:tcBorders>
          </w:tcPr>
          <w:p w:rsidR="001B6864" w:rsidRPr="00AE044C" w:rsidRDefault="001B6864" w:rsidP="00AE044C">
            <w:pPr>
              <w:pStyle w:val="Corpsdetexte"/>
              <w:spacing w:after="0" w:line="240" w:lineRule="auto"/>
              <w:jc w:val="both"/>
              <w:rPr>
                <w:rFonts w:ascii="Arial" w:hAnsi="Arial" w:cs="Arial"/>
                <w:sz w:val="20"/>
                <w:szCs w:val="20"/>
              </w:rPr>
            </w:pPr>
          </w:p>
        </w:tc>
        <w:tc>
          <w:tcPr>
            <w:tcW w:w="1985" w:type="dxa"/>
            <w:tcBorders>
              <w:top w:val="single" w:sz="6" w:space="0" w:color="000000"/>
              <w:left w:val="single" w:sz="4" w:space="0" w:color="auto"/>
              <w:bottom w:val="single" w:sz="6" w:space="0" w:color="000000"/>
              <w:right w:val="single" w:sz="4" w:space="0" w:color="auto"/>
            </w:tcBorders>
          </w:tcPr>
          <w:p w:rsidR="001B6864" w:rsidRPr="00AE044C" w:rsidRDefault="001B6864" w:rsidP="00AE044C">
            <w:pPr>
              <w:pStyle w:val="Corpsdetexte"/>
              <w:spacing w:after="0" w:line="240" w:lineRule="auto"/>
              <w:jc w:val="both"/>
              <w:rPr>
                <w:rFonts w:ascii="Arial" w:hAnsi="Arial" w:cs="Arial"/>
                <w:sz w:val="20"/>
                <w:szCs w:val="20"/>
              </w:rPr>
            </w:pPr>
          </w:p>
        </w:tc>
        <w:tc>
          <w:tcPr>
            <w:tcW w:w="2268" w:type="dxa"/>
            <w:tcBorders>
              <w:top w:val="single" w:sz="6" w:space="0" w:color="000000"/>
              <w:left w:val="single" w:sz="4" w:space="0" w:color="auto"/>
              <w:bottom w:val="single" w:sz="6" w:space="0" w:color="000000"/>
              <w:right w:val="single" w:sz="4" w:space="0" w:color="auto"/>
            </w:tcBorders>
          </w:tcPr>
          <w:p w:rsidR="001B6864" w:rsidRPr="00AE044C" w:rsidRDefault="001B6864" w:rsidP="00AE044C">
            <w:pPr>
              <w:pStyle w:val="Corpsdetexte"/>
              <w:spacing w:after="0" w:line="240" w:lineRule="auto"/>
              <w:jc w:val="both"/>
              <w:rPr>
                <w:rFonts w:ascii="Arial" w:hAnsi="Arial" w:cs="Arial"/>
                <w:sz w:val="20"/>
                <w:szCs w:val="20"/>
              </w:rPr>
            </w:pPr>
          </w:p>
        </w:tc>
      </w:tr>
    </w:tbl>
    <w:p w:rsidR="006C5C1D" w:rsidRPr="00AE044C" w:rsidRDefault="006C5C1D" w:rsidP="00AE044C">
      <w:pPr>
        <w:spacing w:after="0" w:line="240" w:lineRule="auto"/>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10"/>
        <w:gridCol w:w="3827"/>
      </w:tblGrid>
      <w:tr w:rsidR="001B1731" w:rsidRPr="00AE044C" w:rsidTr="00AE044C">
        <w:trPr>
          <w:trHeight w:val="727"/>
        </w:trPr>
        <w:tc>
          <w:tcPr>
            <w:tcW w:w="3794" w:type="dxa"/>
          </w:tcPr>
          <w:p w:rsidR="001B1731" w:rsidRPr="00AE044C" w:rsidRDefault="001B1731" w:rsidP="00AE044C">
            <w:pPr>
              <w:pStyle w:val="Corpsdetexte"/>
              <w:spacing w:after="0" w:line="240" w:lineRule="auto"/>
              <w:jc w:val="both"/>
              <w:rPr>
                <w:rFonts w:ascii="Arial" w:hAnsi="Arial" w:cs="Arial"/>
                <w:sz w:val="20"/>
                <w:szCs w:val="20"/>
              </w:rPr>
            </w:pPr>
            <w:r w:rsidRPr="00AE044C">
              <w:rPr>
                <w:rFonts w:ascii="Arial" w:hAnsi="Arial" w:cs="Arial"/>
                <w:iCs/>
                <w:sz w:val="20"/>
                <w:szCs w:val="20"/>
              </w:rPr>
              <w:t>Activités relevant d’une reconnaissance contractuelle (unité de surveillance continue…)</w:t>
            </w:r>
          </w:p>
        </w:tc>
        <w:tc>
          <w:tcPr>
            <w:tcW w:w="2410" w:type="dxa"/>
          </w:tcPr>
          <w:p w:rsidR="001B1731" w:rsidRPr="00AE044C" w:rsidRDefault="001B1731" w:rsidP="00AE044C">
            <w:pPr>
              <w:spacing w:after="0" w:line="240" w:lineRule="auto"/>
              <w:jc w:val="both"/>
              <w:rPr>
                <w:rFonts w:ascii="Arial" w:hAnsi="Arial" w:cs="Arial"/>
                <w:sz w:val="20"/>
                <w:szCs w:val="20"/>
              </w:rPr>
            </w:pPr>
            <w:r w:rsidRPr="00AE044C">
              <w:rPr>
                <w:rFonts w:ascii="Arial" w:hAnsi="Arial" w:cs="Arial"/>
                <w:iCs/>
                <w:sz w:val="20"/>
                <w:szCs w:val="20"/>
              </w:rPr>
              <w:t>Date de reconnaissance</w:t>
            </w:r>
          </w:p>
        </w:tc>
        <w:tc>
          <w:tcPr>
            <w:tcW w:w="3827" w:type="dxa"/>
          </w:tcPr>
          <w:p w:rsidR="001B1731" w:rsidRPr="00AE044C" w:rsidRDefault="001B1731"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Capacité installée </w:t>
            </w:r>
            <w:r w:rsidR="00347297" w:rsidRPr="00AE044C">
              <w:rPr>
                <w:rFonts w:ascii="Arial" w:hAnsi="Arial" w:cs="Arial"/>
                <w:iCs/>
                <w:sz w:val="20"/>
                <w:szCs w:val="20"/>
              </w:rPr>
              <w:t xml:space="preserve">au 1er janvier de l’année </w:t>
            </w:r>
            <w:r w:rsidR="00BF1B4B" w:rsidRPr="00AE044C">
              <w:rPr>
                <w:rFonts w:ascii="Arial" w:hAnsi="Arial" w:cs="Arial"/>
                <w:iCs/>
                <w:sz w:val="20"/>
                <w:szCs w:val="20"/>
              </w:rPr>
              <w:t xml:space="preserve">2018 </w:t>
            </w:r>
            <w:r w:rsidRPr="00AE044C">
              <w:rPr>
                <w:rFonts w:ascii="Arial" w:hAnsi="Arial" w:cs="Arial"/>
                <w:iCs/>
                <w:sz w:val="20"/>
                <w:szCs w:val="20"/>
              </w:rPr>
              <w:t xml:space="preserve">en lits </w:t>
            </w:r>
          </w:p>
        </w:tc>
      </w:tr>
      <w:tr w:rsidR="001B1731" w:rsidRPr="00AE044C" w:rsidTr="00AE044C">
        <w:tc>
          <w:tcPr>
            <w:tcW w:w="3794" w:type="dxa"/>
          </w:tcPr>
          <w:p w:rsidR="001B1731" w:rsidRPr="00AE044C" w:rsidRDefault="001B1731" w:rsidP="00AE044C">
            <w:pPr>
              <w:spacing w:after="0" w:line="240" w:lineRule="auto"/>
              <w:jc w:val="both"/>
              <w:rPr>
                <w:rFonts w:ascii="Arial" w:hAnsi="Arial" w:cs="Arial"/>
                <w:sz w:val="20"/>
                <w:szCs w:val="20"/>
              </w:rPr>
            </w:pPr>
          </w:p>
        </w:tc>
        <w:tc>
          <w:tcPr>
            <w:tcW w:w="2410" w:type="dxa"/>
          </w:tcPr>
          <w:p w:rsidR="001B1731" w:rsidRPr="00AE044C" w:rsidRDefault="001B1731" w:rsidP="00AE044C">
            <w:pPr>
              <w:spacing w:after="0" w:line="240" w:lineRule="auto"/>
              <w:jc w:val="both"/>
              <w:rPr>
                <w:rFonts w:ascii="Arial" w:hAnsi="Arial" w:cs="Arial"/>
                <w:sz w:val="20"/>
                <w:szCs w:val="20"/>
              </w:rPr>
            </w:pPr>
          </w:p>
        </w:tc>
        <w:tc>
          <w:tcPr>
            <w:tcW w:w="3827" w:type="dxa"/>
          </w:tcPr>
          <w:p w:rsidR="001B1731" w:rsidRPr="00AE044C" w:rsidRDefault="001B1731" w:rsidP="00AE044C">
            <w:pPr>
              <w:spacing w:after="0" w:line="240" w:lineRule="auto"/>
              <w:jc w:val="both"/>
              <w:rPr>
                <w:rFonts w:ascii="Arial" w:hAnsi="Arial" w:cs="Arial"/>
                <w:sz w:val="20"/>
                <w:szCs w:val="20"/>
              </w:rPr>
            </w:pPr>
          </w:p>
        </w:tc>
      </w:tr>
    </w:tbl>
    <w:p w:rsidR="009128C8" w:rsidRPr="00AE044C" w:rsidRDefault="002C036F" w:rsidP="00AE044C">
      <w:pPr>
        <w:spacing w:after="0" w:line="240" w:lineRule="auto"/>
        <w:jc w:val="both"/>
        <w:rPr>
          <w:rFonts w:ascii="Arial" w:hAnsi="Arial" w:cs="Arial"/>
          <w:sz w:val="20"/>
          <w:szCs w:val="20"/>
        </w:rPr>
      </w:pPr>
      <w:r w:rsidRPr="00AE044C">
        <w:rPr>
          <w:rFonts w:ascii="Arial" w:hAnsi="Arial" w:cs="Arial"/>
          <w:sz w:val="20"/>
          <w:szCs w:val="20"/>
        </w:rPr>
        <w:br w:type="page"/>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28C8" w:rsidRPr="00AE044C" w:rsidTr="00AE044C">
        <w:tc>
          <w:tcPr>
            <w:tcW w:w="9639" w:type="dxa"/>
          </w:tcPr>
          <w:p w:rsidR="00AF5F64" w:rsidRPr="006F1CEE" w:rsidRDefault="00AF5F64" w:rsidP="001E1F0A">
            <w:pPr>
              <w:shd w:val="clear" w:color="auto" w:fill="D9D9D9"/>
              <w:spacing w:after="0" w:line="240" w:lineRule="auto"/>
              <w:jc w:val="both"/>
              <w:rPr>
                <w:rFonts w:ascii="Arial" w:hAnsi="Arial" w:cs="Arial"/>
                <w:b/>
                <w:sz w:val="20"/>
                <w:szCs w:val="20"/>
                <w:shd w:val="clear" w:color="auto" w:fill="D9D9D9" w:themeFill="background1" w:themeFillShade="D9"/>
              </w:rPr>
            </w:pPr>
            <w:r w:rsidRPr="00AE044C">
              <w:rPr>
                <w:rFonts w:ascii="Arial" w:hAnsi="Arial" w:cs="Arial"/>
                <w:b/>
                <w:sz w:val="20"/>
                <w:szCs w:val="20"/>
              </w:rPr>
              <w:lastRenderedPageBreak/>
              <w:t xml:space="preserve">PARTIE 2 – </w:t>
            </w:r>
            <w:r w:rsidRPr="00AE044C">
              <w:rPr>
                <w:rFonts w:ascii="Arial" w:hAnsi="Arial" w:cs="Arial"/>
                <w:b/>
                <w:sz w:val="20"/>
                <w:szCs w:val="20"/>
              </w:rPr>
              <w:tab/>
            </w:r>
            <w:r w:rsidRPr="00AE044C">
              <w:rPr>
                <w:rFonts w:ascii="Arial" w:hAnsi="Arial" w:cs="Arial"/>
                <w:b/>
                <w:sz w:val="20"/>
                <w:szCs w:val="20"/>
                <w:shd w:val="clear" w:color="auto" w:fill="D9D9D9" w:themeFill="background1" w:themeFillShade="D9"/>
              </w:rPr>
              <w:t xml:space="preserve">Présentation </w:t>
            </w:r>
            <w:r w:rsidR="00AD0C32">
              <w:rPr>
                <w:rFonts w:ascii="Arial" w:hAnsi="Arial" w:cs="Arial"/>
                <w:b/>
                <w:sz w:val="20"/>
                <w:szCs w:val="20"/>
                <w:shd w:val="clear" w:color="auto" w:fill="D9D9D9" w:themeFill="background1" w:themeFillShade="D9"/>
              </w:rPr>
              <w:t>des résultats de l’</w:t>
            </w:r>
            <w:r w:rsidR="00AE044C" w:rsidRPr="00AE044C">
              <w:rPr>
                <w:rFonts w:ascii="Arial" w:hAnsi="Arial" w:cs="Arial"/>
                <w:b/>
                <w:sz w:val="20"/>
                <w:szCs w:val="20"/>
                <w:shd w:val="clear" w:color="auto" w:fill="D9D9D9" w:themeFill="background1" w:themeFillShade="D9"/>
              </w:rPr>
              <w:t xml:space="preserve">évaluation </w:t>
            </w:r>
            <w:r w:rsidRPr="00AE044C">
              <w:rPr>
                <w:rFonts w:ascii="Arial" w:hAnsi="Arial" w:cs="Arial"/>
                <w:b/>
                <w:sz w:val="20"/>
                <w:szCs w:val="20"/>
                <w:shd w:val="clear" w:color="auto" w:fill="D9D9D9" w:themeFill="background1" w:themeFillShade="D9"/>
              </w:rPr>
              <w:t xml:space="preserve">de </w:t>
            </w:r>
            <w:r w:rsidR="00AD0C32" w:rsidRPr="00AE044C">
              <w:rPr>
                <w:rFonts w:ascii="Arial" w:hAnsi="Arial" w:cs="Arial"/>
                <w:b/>
                <w:sz w:val="20"/>
                <w:szCs w:val="20"/>
                <w:shd w:val="clear" w:color="auto" w:fill="D9D9D9" w:themeFill="background1" w:themeFillShade="D9"/>
              </w:rPr>
              <w:t>l’</w:t>
            </w:r>
            <w:r w:rsidR="00AD0C32">
              <w:rPr>
                <w:rFonts w:ascii="Arial" w:hAnsi="Arial" w:cs="Arial"/>
                <w:b/>
                <w:sz w:val="20"/>
                <w:szCs w:val="20"/>
                <w:shd w:val="clear" w:color="auto" w:fill="D9D9D9" w:themeFill="background1" w:themeFillShade="D9"/>
              </w:rPr>
              <w:t>autorisation</w:t>
            </w:r>
            <w:r w:rsidR="00AD0C32" w:rsidRPr="00AE044C">
              <w:rPr>
                <w:rFonts w:ascii="Arial" w:hAnsi="Arial" w:cs="Arial"/>
                <w:b/>
                <w:sz w:val="20"/>
                <w:szCs w:val="20"/>
                <w:shd w:val="clear" w:color="auto" w:fill="D9D9D9" w:themeFill="background1" w:themeFillShade="D9"/>
              </w:rPr>
              <w:t xml:space="preserve"> </w:t>
            </w:r>
            <w:r w:rsidRPr="00AE044C">
              <w:rPr>
                <w:rFonts w:ascii="Arial" w:hAnsi="Arial" w:cs="Arial"/>
                <w:b/>
                <w:sz w:val="20"/>
                <w:szCs w:val="20"/>
                <w:shd w:val="clear" w:color="auto" w:fill="D9D9D9" w:themeFill="background1" w:themeFillShade="D9"/>
              </w:rPr>
              <w:t xml:space="preserve">de </w:t>
            </w:r>
            <w:r w:rsidR="006F1CEE">
              <w:rPr>
                <w:rFonts w:ascii="Arial" w:hAnsi="Arial" w:cs="Arial"/>
                <w:b/>
                <w:sz w:val="20"/>
                <w:szCs w:val="20"/>
                <w:shd w:val="clear" w:color="auto" w:fill="D9D9D9" w:themeFill="background1" w:themeFillShade="D9"/>
              </w:rPr>
              <w:t xml:space="preserve">l’activité de soins greffes </w:t>
            </w:r>
            <w:r w:rsidR="006F1CEE" w:rsidRPr="006F1CEE">
              <w:rPr>
                <w:rFonts w:ascii="Arial" w:hAnsi="Arial" w:cs="Arial"/>
                <w:b/>
                <w:sz w:val="20"/>
                <w:szCs w:val="20"/>
                <w:shd w:val="clear" w:color="auto" w:fill="D9D9D9" w:themeFill="background1" w:themeFillShade="D9"/>
              </w:rPr>
              <w:t>d’organes</w:t>
            </w:r>
            <w:r w:rsidR="006F1CEE">
              <w:rPr>
                <w:rFonts w:ascii="Arial" w:hAnsi="Arial" w:cs="Arial"/>
                <w:b/>
                <w:sz w:val="20"/>
                <w:szCs w:val="20"/>
                <w:shd w:val="clear" w:color="auto" w:fill="D9D9D9" w:themeFill="background1" w:themeFillShade="D9"/>
              </w:rPr>
              <w:t xml:space="preserve"> </w:t>
            </w:r>
            <w:r w:rsidR="001E1F0A">
              <w:rPr>
                <w:rFonts w:ascii="Arial" w:hAnsi="Arial" w:cs="Arial"/>
                <w:b/>
                <w:sz w:val="20"/>
                <w:szCs w:val="20"/>
                <w:shd w:val="clear" w:color="auto" w:fill="D9D9D9" w:themeFill="background1" w:themeFillShade="D9"/>
              </w:rPr>
              <w:t xml:space="preserve">et </w:t>
            </w:r>
            <w:r w:rsidR="001E1F0A" w:rsidRPr="001E1F0A">
              <w:rPr>
                <w:rFonts w:ascii="Arial" w:hAnsi="Arial" w:cs="Arial"/>
                <w:b/>
                <w:sz w:val="20"/>
                <w:szCs w:val="20"/>
                <w:shd w:val="clear" w:color="auto" w:fill="D9D9D9" w:themeFill="background1" w:themeFillShade="D9"/>
              </w:rPr>
              <w:t xml:space="preserve">greffe de cellules hématopoïétiques </w:t>
            </w:r>
            <w:r w:rsidR="006F1CEE">
              <w:rPr>
                <w:rFonts w:ascii="Arial" w:hAnsi="Arial" w:cs="Arial"/>
                <w:b/>
                <w:sz w:val="20"/>
                <w:szCs w:val="20"/>
                <w:shd w:val="clear" w:color="auto" w:fill="D9D9D9" w:themeFill="background1" w:themeFillShade="D9"/>
              </w:rPr>
              <w:t>(</w:t>
            </w:r>
            <w:r w:rsidR="00AD0C32">
              <w:rPr>
                <w:rFonts w:ascii="Arial" w:hAnsi="Arial" w:cs="Arial"/>
                <w:b/>
                <w:sz w:val="20"/>
                <w:szCs w:val="20"/>
                <w:shd w:val="clear" w:color="auto" w:fill="D9D9D9" w:themeFill="background1" w:themeFillShade="D9"/>
              </w:rPr>
              <w:t>pour la période de  validité de l’autorisation arrivant à échéance)</w:t>
            </w:r>
          </w:p>
        </w:tc>
      </w:tr>
    </w:tbl>
    <w:p w:rsidR="00DA7E84" w:rsidRPr="00AE044C" w:rsidRDefault="00DA7E84" w:rsidP="00AE044C">
      <w:pPr>
        <w:spacing w:after="0" w:line="240" w:lineRule="auto"/>
        <w:jc w:val="both"/>
        <w:rPr>
          <w:rFonts w:ascii="Arial" w:hAnsi="Arial" w:cs="Arial"/>
          <w:b/>
          <w:sz w:val="20"/>
          <w:szCs w:val="20"/>
        </w:rPr>
      </w:pPr>
    </w:p>
    <w:p w:rsidR="002C2059" w:rsidRPr="00AE044C" w:rsidRDefault="00DA7E8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Autorisations</w:t>
      </w:r>
    </w:p>
    <w:p w:rsidR="00C64175" w:rsidRPr="00AE044C" w:rsidRDefault="00C64175" w:rsidP="00AE044C">
      <w:pPr>
        <w:pStyle w:val="Paragraphedeliste"/>
        <w:spacing w:after="0" w:line="240" w:lineRule="auto"/>
        <w:ind w:left="0"/>
        <w:jc w:val="both"/>
        <w:rPr>
          <w:rFonts w:ascii="Arial" w:hAnsi="Arial" w:cs="Arial"/>
          <w:b/>
          <w:sz w:val="20"/>
          <w:szCs w:val="20"/>
          <w:u w:val="single"/>
        </w:rPr>
      </w:pPr>
    </w:p>
    <w:tbl>
      <w:tblPr>
        <w:tblW w:w="10031" w:type="dxa"/>
        <w:tblBorders>
          <w:top w:val="single" w:sz="12" w:space="0" w:color="000000"/>
          <w:bottom w:val="single" w:sz="12" w:space="0" w:color="000000"/>
        </w:tblBorders>
        <w:tblLayout w:type="fixed"/>
        <w:tblLook w:val="05E0" w:firstRow="1" w:lastRow="1" w:firstColumn="1" w:lastColumn="1" w:noHBand="0" w:noVBand="1"/>
      </w:tblPr>
      <w:tblGrid>
        <w:gridCol w:w="4361"/>
        <w:gridCol w:w="2126"/>
        <w:gridCol w:w="1843"/>
        <w:gridCol w:w="1701"/>
      </w:tblGrid>
      <w:tr w:rsidR="005C388B" w:rsidRPr="00AE044C" w:rsidTr="00AE044C">
        <w:tc>
          <w:tcPr>
            <w:tcW w:w="4361" w:type="dxa"/>
            <w:tcBorders>
              <w:top w:val="single" w:sz="4" w:space="0" w:color="auto"/>
              <w:left w:val="single" w:sz="4" w:space="0" w:color="auto"/>
              <w:bottom w:val="single" w:sz="6" w:space="0" w:color="000000"/>
              <w:right w:val="single" w:sz="6" w:space="0" w:color="000000"/>
            </w:tcBorders>
            <w:vAlign w:val="center"/>
          </w:tcPr>
          <w:p w:rsidR="0095725A" w:rsidRPr="00AE044C" w:rsidRDefault="0095725A" w:rsidP="00AE044C">
            <w:pPr>
              <w:pStyle w:val="Corpsdetexte"/>
              <w:spacing w:after="0" w:line="240" w:lineRule="auto"/>
              <w:jc w:val="both"/>
              <w:rPr>
                <w:rFonts w:ascii="Arial" w:hAnsi="Arial" w:cs="Arial"/>
                <w:iCs/>
                <w:sz w:val="20"/>
                <w:szCs w:val="20"/>
              </w:rPr>
            </w:pPr>
          </w:p>
          <w:p w:rsidR="005C388B" w:rsidRPr="00AE044C" w:rsidRDefault="0095725A"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 xml:space="preserve">Activité de soins </w:t>
            </w:r>
            <w:r w:rsidR="00426296" w:rsidRPr="00AE044C">
              <w:rPr>
                <w:rFonts w:ascii="Arial" w:hAnsi="Arial" w:cs="Arial"/>
                <w:iCs/>
                <w:sz w:val="20"/>
                <w:szCs w:val="20"/>
              </w:rPr>
              <w:t xml:space="preserve">et modalités </w:t>
            </w:r>
            <w:r w:rsidRPr="00AE044C">
              <w:rPr>
                <w:rFonts w:ascii="Arial" w:hAnsi="Arial" w:cs="Arial"/>
                <w:iCs/>
                <w:sz w:val="20"/>
                <w:szCs w:val="20"/>
              </w:rPr>
              <w:t>autorisée</w:t>
            </w:r>
            <w:r w:rsidR="00426296" w:rsidRPr="00AE044C">
              <w:rPr>
                <w:rFonts w:ascii="Arial" w:hAnsi="Arial" w:cs="Arial"/>
                <w:iCs/>
                <w:sz w:val="20"/>
                <w:szCs w:val="20"/>
              </w:rPr>
              <w:t>s</w:t>
            </w:r>
            <w:r w:rsidR="005C388B" w:rsidRPr="00AE044C">
              <w:rPr>
                <w:rFonts w:ascii="Arial" w:hAnsi="Arial" w:cs="Arial"/>
                <w:iCs/>
                <w:sz w:val="20"/>
                <w:szCs w:val="20"/>
              </w:rPr>
              <w:t xml:space="preserve"> </w:t>
            </w:r>
          </w:p>
          <w:p w:rsidR="005C388B" w:rsidRPr="00AE044C" w:rsidRDefault="005C388B" w:rsidP="00AE044C">
            <w:pPr>
              <w:pStyle w:val="Corpsdetexte"/>
              <w:spacing w:after="0" w:line="240" w:lineRule="auto"/>
              <w:jc w:val="both"/>
              <w:rPr>
                <w:rFonts w:ascii="Arial" w:hAnsi="Arial" w:cs="Arial"/>
                <w:iCs/>
                <w:sz w:val="20"/>
                <w:szCs w:val="20"/>
              </w:rPr>
            </w:pPr>
          </w:p>
        </w:tc>
        <w:tc>
          <w:tcPr>
            <w:tcW w:w="2126" w:type="dxa"/>
            <w:tcBorders>
              <w:top w:val="single" w:sz="4" w:space="0" w:color="auto"/>
              <w:bottom w:val="single" w:sz="6" w:space="0" w:color="000000"/>
              <w:right w:val="single" w:sz="4" w:space="0" w:color="auto"/>
            </w:tcBorders>
            <w:vAlign w:val="center"/>
          </w:tcPr>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d’autorisation ou renouvellement d’autorisation</w:t>
            </w:r>
          </w:p>
        </w:tc>
        <w:tc>
          <w:tcPr>
            <w:tcW w:w="1843" w:type="dxa"/>
            <w:tcBorders>
              <w:top w:val="single" w:sz="4" w:space="0" w:color="auto"/>
              <w:left w:val="single" w:sz="4" w:space="0" w:color="auto"/>
              <w:bottom w:val="single" w:sz="6" w:space="0" w:color="000000"/>
              <w:right w:val="single" w:sz="4" w:space="0" w:color="auto"/>
            </w:tcBorders>
            <w:vAlign w:val="center"/>
          </w:tcPr>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Capacité installée</w:t>
            </w:r>
          </w:p>
          <w:p w:rsidR="005C388B" w:rsidRPr="00AE044C" w:rsidRDefault="00347297"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a</w:t>
            </w:r>
            <w:r w:rsidR="00CD0EBF" w:rsidRPr="00AE044C">
              <w:rPr>
                <w:rFonts w:ascii="Arial" w:hAnsi="Arial" w:cs="Arial"/>
                <w:iCs/>
                <w:sz w:val="20"/>
                <w:szCs w:val="20"/>
              </w:rPr>
              <w:t xml:space="preserve">u </w:t>
            </w:r>
            <w:r w:rsidRPr="00AE044C">
              <w:rPr>
                <w:rFonts w:ascii="Arial" w:hAnsi="Arial" w:cs="Arial"/>
                <w:iCs/>
                <w:sz w:val="20"/>
                <w:szCs w:val="20"/>
              </w:rPr>
              <w:t>1</w:t>
            </w:r>
            <w:r w:rsidRPr="00AE044C">
              <w:rPr>
                <w:rFonts w:ascii="Arial" w:hAnsi="Arial" w:cs="Arial"/>
                <w:iCs/>
                <w:sz w:val="20"/>
                <w:szCs w:val="20"/>
                <w:vertAlign w:val="superscript"/>
              </w:rPr>
              <w:t>er</w:t>
            </w:r>
            <w:r w:rsidR="001E6EDE" w:rsidRPr="00AE044C">
              <w:rPr>
                <w:rFonts w:ascii="Arial" w:hAnsi="Arial" w:cs="Arial"/>
                <w:iCs/>
                <w:sz w:val="20"/>
                <w:szCs w:val="20"/>
              </w:rPr>
              <w:t xml:space="preserve"> janvier de l’année 2018</w:t>
            </w:r>
          </w:p>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(lits/places)</w:t>
            </w:r>
          </w:p>
        </w:tc>
        <w:tc>
          <w:tcPr>
            <w:tcW w:w="1701" w:type="dxa"/>
            <w:tcBorders>
              <w:top w:val="single" w:sz="4" w:space="0" w:color="auto"/>
              <w:left w:val="single" w:sz="4" w:space="0" w:color="auto"/>
              <w:bottom w:val="single" w:sz="6" w:space="0" w:color="000000"/>
              <w:right w:val="single" w:sz="4" w:space="0" w:color="auto"/>
            </w:tcBorders>
            <w:vAlign w:val="center"/>
          </w:tcPr>
          <w:p w:rsidR="005C388B" w:rsidRPr="00AE044C" w:rsidRDefault="005C388B" w:rsidP="00AE044C">
            <w:pPr>
              <w:pStyle w:val="Corpsdetexte"/>
              <w:spacing w:after="0" w:line="240" w:lineRule="auto"/>
              <w:jc w:val="both"/>
              <w:rPr>
                <w:rFonts w:ascii="Arial" w:hAnsi="Arial" w:cs="Arial"/>
                <w:iCs/>
                <w:sz w:val="20"/>
                <w:szCs w:val="20"/>
              </w:rPr>
            </w:pPr>
            <w:r w:rsidRPr="00AE044C">
              <w:rPr>
                <w:rFonts w:ascii="Arial" w:hAnsi="Arial" w:cs="Arial"/>
                <w:iCs/>
                <w:sz w:val="20"/>
                <w:szCs w:val="20"/>
              </w:rPr>
              <w:t>Dernière date de visite de conformité</w:t>
            </w:r>
          </w:p>
        </w:tc>
      </w:tr>
      <w:tr w:rsidR="005C388B" w:rsidRPr="00AE044C" w:rsidTr="002640E5">
        <w:trPr>
          <w:trHeight w:val="377"/>
        </w:trPr>
        <w:tc>
          <w:tcPr>
            <w:tcW w:w="4361" w:type="dxa"/>
            <w:tcBorders>
              <w:top w:val="single" w:sz="6" w:space="0" w:color="000000"/>
              <w:left w:val="single" w:sz="4" w:space="0" w:color="auto"/>
              <w:bottom w:val="single" w:sz="6" w:space="0" w:color="000000"/>
              <w:right w:val="single" w:sz="6" w:space="0" w:color="000000"/>
            </w:tcBorders>
          </w:tcPr>
          <w:p w:rsidR="005C388B" w:rsidRPr="00AE044C" w:rsidRDefault="006106DB" w:rsidP="006106DB">
            <w:pPr>
              <w:pStyle w:val="Corpsdetexte"/>
              <w:spacing w:after="0" w:line="240" w:lineRule="auto"/>
              <w:jc w:val="both"/>
              <w:rPr>
                <w:rFonts w:ascii="Arial" w:hAnsi="Arial" w:cs="Arial"/>
                <w:bCs/>
                <w:sz w:val="20"/>
                <w:szCs w:val="20"/>
              </w:rPr>
            </w:pPr>
            <w:r>
              <w:rPr>
                <w:rFonts w:ascii="Arial" w:hAnsi="Arial" w:cs="Arial"/>
                <w:bCs/>
                <w:sz w:val="20"/>
                <w:szCs w:val="20"/>
              </w:rPr>
              <w:t>greffe</w:t>
            </w:r>
            <w:r w:rsidR="002640E5">
              <w:rPr>
                <w:rFonts w:ascii="Arial" w:hAnsi="Arial" w:cs="Arial"/>
                <w:bCs/>
                <w:sz w:val="20"/>
                <w:szCs w:val="20"/>
              </w:rPr>
              <w:t xml:space="preserve"> d’organes</w:t>
            </w:r>
          </w:p>
        </w:tc>
        <w:tc>
          <w:tcPr>
            <w:tcW w:w="2126" w:type="dxa"/>
            <w:tcBorders>
              <w:top w:val="single" w:sz="6" w:space="0" w:color="000000"/>
              <w:bottom w:val="single" w:sz="6" w:space="0" w:color="000000"/>
              <w:right w:val="single" w:sz="4" w:space="0" w:color="auto"/>
            </w:tcBorders>
          </w:tcPr>
          <w:p w:rsidR="005C388B" w:rsidRPr="00AE044C" w:rsidRDefault="005C388B" w:rsidP="00AE044C">
            <w:pPr>
              <w:pStyle w:val="Corpsdetexte"/>
              <w:spacing w:after="0" w:line="240" w:lineRule="auto"/>
              <w:jc w:val="both"/>
              <w:rPr>
                <w:rFonts w:ascii="Arial" w:hAnsi="Arial" w:cs="Arial"/>
                <w:sz w:val="20"/>
                <w:szCs w:val="20"/>
              </w:rPr>
            </w:pPr>
          </w:p>
        </w:tc>
        <w:tc>
          <w:tcPr>
            <w:tcW w:w="1843" w:type="dxa"/>
            <w:tcBorders>
              <w:top w:val="single" w:sz="6" w:space="0" w:color="000000"/>
              <w:left w:val="single" w:sz="4" w:space="0" w:color="auto"/>
              <w:bottom w:val="single" w:sz="6" w:space="0" w:color="000000"/>
              <w:right w:val="single" w:sz="4" w:space="0" w:color="auto"/>
            </w:tcBorders>
          </w:tcPr>
          <w:p w:rsidR="005C388B" w:rsidRPr="00AE044C" w:rsidRDefault="005C388B" w:rsidP="00AE044C">
            <w:pPr>
              <w:pStyle w:val="Corpsdetexte"/>
              <w:spacing w:after="0" w:line="240" w:lineRule="auto"/>
              <w:jc w:val="both"/>
              <w:rPr>
                <w:rFonts w:ascii="Arial" w:hAnsi="Arial" w:cs="Arial"/>
                <w:sz w:val="20"/>
                <w:szCs w:val="20"/>
              </w:rPr>
            </w:pPr>
          </w:p>
        </w:tc>
        <w:tc>
          <w:tcPr>
            <w:tcW w:w="1701" w:type="dxa"/>
            <w:tcBorders>
              <w:top w:val="single" w:sz="6" w:space="0" w:color="000000"/>
              <w:left w:val="single" w:sz="4" w:space="0" w:color="auto"/>
              <w:bottom w:val="single" w:sz="6" w:space="0" w:color="000000"/>
              <w:right w:val="single" w:sz="4" w:space="0" w:color="auto"/>
            </w:tcBorders>
          </w:tcPr>
          <w:p w:rsidR="005C388B" w:rsidRPr="00AE044C" w:rsidRDefault="005C388B" w:rsidP="00AE044C">
            <w:pPr>
              <w:pStyle w:val="Corpsdetexte"/>
              <w:spacing w:after="0" w:line="240" w:lineRule="auto"/>
              <w:jc w:val="both"/>
              <w:rPr>
                <w:rFonts w:ascii="Arial" w:hAnsi="Arial" w:cs="Arial"/>
                <w:sz w:val="20"/>
                <w:szCs w:val="20"/>
              </w:rPr>
            </w:pPr>
          </w:p>
        </w:tc>
      </w:tr>
      <w:tr w:rsidR="002640E5" w:rsidRPr="00AE044C" w:rsidTr="002640E5">
        <w:trPr>
          <w:trHeight w:val="377"/>
        </w:trPr>
        <w:tc>
          <w:tcPr>
            <w:tcW w:w="4361" w:type="dxa"/>
            <w:tcBorders>
              <w:top w:val="single" w:sz="6" w:space="0" w:color="000000"/>
              <w:left w:val="single" w:sz="4" w:space="0" w:color="auto"/>
              <w:bottom w:val="single" w:sz="6" w:space="0" w:color="000000"/>
              <w:right w:val="single" w:sz="6" w:space="0" w:color="000000"/>
            </w:tcBorders>
          </w:tcPr>
          <w:p w:rsidR="002640E5" w:rsidRPr="00AE044C" w:rsidRDefault="002640E5" w:rsidP="006106DB">
            <w:pPr>
              <w:pStyle w:val="Corpsdetexte"/>
              <w:spacing w:after="0" w:line="240" w:lineRule="auto"/>
              <w:jc w:val="both"/>
              <w:rPr>
                <w:rFonts w:ascii="Arial" w:hAnsi="Arial" w:cs="Arial"/>
                <w:bCs/>
                <w:sz w:val="20"/>
                <w:szCs w:val="20"/>
              </w:rPr>
            </w:pPr>
            <w:r w:rsidRPr="002640E5">
              <w:rPr>
                <w:rFonts w:ascii="Arial" w:hAnsi="Arial" w:cs="Arial"/>
                <w:bCs/>
                <w:sz w:val="20"/>
                <w:szCs w:val="20"/>
              </w:rPr>
              <w:t>greffe</w:t>
            </w:r>
            <w:r>
              <w:rPr>
                <w:rFonts w:ascii="Arial" w:hAnsi="Arial" w:cs="Arial"/>
                <w:bCs/>
                <w:sz w:val="20"/>
                <w:szCs w:val="20"/>
              </w:rPr>
              <w:t xml:space="preserve"> de cellules souches hématopoïétiques</w:t>
            </w:r>
          </w:p>
        </w:tc>
        <w:tc>
          <w:tcPr>
            <w:tcW w:w="2126" w:type="dxa"/>
            <w:tcBorders>
              <w:top w:val="single" w:sz="6" w:space="0" w:color="000000"/>
              <w:bottom w:val="single" w:sz="6" w:space="0" w:color="000000"/>
              <w:right w:val="single" w:sz="4" w:space="0" w:color="auto"/>
            </w:tcBorders>
          </w:tcPr>
          <w:p w:rsidR="002640E5" w:rsidRPr="00AE044C" w:rsidRDefault="002640E5" w:rsidP="00AE044C">
            <w:pPr>
              <w:pStyle w:val="Corpsdetexte"/>
              <w:spacing w:after="0" w:line="240" w:lineRule="auto"/>
              <w:jc w:val="both"/>
              <w:rPr>
                <w:rFonts w:ascii="Arial" w:hAnsi="Arial" w:cs="Arial"/>
                <w:sz w:val="20"/>
                <w:szCs w:val="20"/>
              </w:rPr>
            </w:pPr>
          </w:p>
        </w:tc>
        <w:tc>
          <w:tcPr>
            <w:tcW w:w="1843" w:type="dxa"/>
            <w:tcBorders>
              <w:top w:val="single" w:sz="6" w:space="0" w:color="000000"/>
              <w:left w:val="single" w:sz="4" w:space="0" w:color="auto"/>
              <w:bottom w:val="single" w:sz="6" w:space="0" w:color="000000"/>
              <w:right w:val="single" w:sz="4" w:space="0" w:color="auto"/>
            </w:tcBorders>
          </w:tcPr>
          <w:p w:rsidR="002640E5" w:rsidRPr="00AE044C" w:rsidRDefault="002640E5" w:rsidP="00AE044C">
            <w:pPr>
              <w:pStyle w:val="Corpsdetexte"/>
              <w:spacing w:after="0" w:line="240" w:lineRule="auto"/>
              <w:jc w:val="both"/>
              <w:rPr>
                <w:rFonts w:ascii="Arial" w:hAnsi="Arial" w:cs="Arial"/>
                <w:sz w:val="20"/>
                <w:szCs w:val="20"/>
              </w:rPr>
            </w:pPr>
          </w:p>
        </w:tc>
        <w:tc>
          <w:tcPr>
            <w:tcW w:w="1701" w:type="dxa"/>
            <w:tcBorders>
              <w:top w:val="single" w:sz="6" w:space="0" w:color="000000"/>
              <w:left w:val="single" w:sz="4" w:space="0" w:color="auto"/>
              <w:bottom w:val="single" w:sz="6" w:space="0" w:color="000000"/>
              <w:right w:val="single" w:sz="4" w:space="0" w:color="auto"/>
            </w:tcBorders>
          </w:tcPr>
          <w:p w:rsidR="002640E5" w:rsidRPr="00AE044C" w:rsidRDefault="002640E5" w:rsidP="00AE044C">
            <w:pPr>
              <w:pStyle w:val="Corpsdetexte"/>
              <w:spacing w:after="0" w:line="240" w:lineRule="auto"/>
              <w:jc w:val="both"/>
              <w:rPr>
                <w:rFonts w:ascii="Arial" w:hAnsi="Arial" w:cs="Arial"/>
                <w:sz w:val="20"/>
                <w:szCs w:val="20"/>
              </w:rPr>
            </w:pPr>
          </w:p>
        </w:tc>
      </w:tr>
    </w:tbl>
    <w:p w:rsidR="007A1A2A" w:rsidRDefault="007A1A2A" w:rsidP="00AE044C">
      <w:pPr>
        <w:tabs>
          <w:tab w:val="left" w:pos="284"/>
          <w:tab w:val="left" w:pos="567"/>
          <w:tab w:val="right" w:pos="9072"/>
        </w:tabs>
        <w:spacing w:after="0" w:line="240" w:lineRule="auto"/>
        <w:jc w:val="both"/>
        <w:rPr>
          <w:rFonts w:ascii="Arial" w:hAnsi="Arial" w:cs="Arial"/>
          <w:b/>
          <w:color w:val="333399"/>
          <w:sz w:val="20"/>
          <w:szCs w:val="20"/>
        </w:rPr>
      </w:pPr>
      <w:r w:rsidRPr="00AE044C">
        <w:rPr>
          <w:rFonts w:ascii="Arial" w:hAnsi="Arial" w:cs="Arial"/>
          <w:b/>
          <w:color w:val="333399"/>
          <w:sz w:val="20"/>
          <w:szCs w:val="20"/>
        </w:rPr>
        <w:t xml:space="preserve"> </w:t>
      </w:r>
    </w:p>
    <w:p w:rsidR="00970367" w:rsidRDefault="00970367" w:rsidP="00AE044C">
      <w:pPr>
        <w:tabs>
          <w:tab w:val="left" w:pos="284"/>
          <w:tab w:val="left" w:pos="567"/>
          <w:tab w:val="right" w:pos="9072"/>
        </w:tabs>
        <w:spacing w:after="0" w:line="240" w:lineRule="auto"/>
        <w:jc w:val="both"/>
        <w:rPr>
          <w:rFonts w:ascii="Arial" w:hAnsi="Arial" w:cs="Arial"/>
          <w:b/>
          <w:color w:val="333399"/>
          <w:sz w:val="20"/>
          <w:szCs w:val="20"/>
        </w:rPr>
      </w:pPr>
    </w:p>
    <w:p w:rsidR="00970367" w:rsidRPr="00970367" w:rsidRDefault="00970367" w:rsidP="00970367">
      <w:pPr>
        <w:tabs>
          <w:tab w:val="left" w:pos="284"/>
          <w:tab w:val="left" w:pos="567"/>
        </w:tabs>
        <w:jc w:val="both"/>
        <w:rPr>
          <w:rFonts w:ascii="Arial" w:hAnsi="Arial" w:cs="Arial"/>
          <w:sz w:val="20"/>
          <w:szCs w:val="20"/>
        </w:rPr>
      </w:pPr>
      <w:r w:rsidRPr="00970367">
        <w:rPr>
          <w:rFonts w:ascii="Arial" w:hAnsi="Arial" w:cs="Arial"/>
          <w:sz w:val="20"/>
          <w:szCs w:val="20"/>
        </w:rPr>
        <w:sym w:font="Wingdings" w:char="F0D8"/>
      </w:r>
      <w:r w:rsidRPr="00970367">
        <w:rPr>
          <w:rFonts w:ascii="Arial" w:hAnsi="Arial" w:cs="Arial"/>
          <w:sz w:val="20"/>
          <w:szCs w:val="20"/>
        </w:rPr>
        <w:tab/>
        <w:t>Nom et adresse du site d'implantation de l'activité de greffes (par organe demandé) et/ou d’allogreffe (en distinguant le site enfant si demande pédiatrique) :</w:t>
      </w:r>
    </w:p>
    <w:p w:rsidR="00970367" w:rsidRPr="00970367" w:rsidRDefault="00970367" w:rsidP="00970367">
      <w:pPr>
        <w:tabs>
          <w:tab w:val="left" w:pos="284"/>
          <w:tab w:val="left" w:pos="567"/>
        </w:tabs>
        <w:spacing w:after="0" w:line="240" w:lineRule="auto"/>
        <w:jc w:val="both"/>
        <w:rPr>
          <w:rFonts w:ascii="Arial" w:hAnsi="Arial" w:cs="Arial"/>
          <w:sz w:val="20"/>
          <w:szCs w:val="20"/>
        </w:rPr>
      </w:pPr>
      <w:r w:rsidRPr="00970367">
        <w:rPr>
          <w:rFonts w:ascii="Arial" w:hAnsi="Arial" w:cs="Arial"/>
          <w:sz w:val="20"/>
          <w:szCs w:val="20"/>
        </w:rPr>
        <w:sym w:font="Wingdings" w:char="F0D8"/>
      </w:r>
      <w:r w:rsidRPr="00970367">
        <w:rPr>
          <w:rFonts w:ascii="Arial" w:hAnsi="Arial" w:cs="Arial"/>
          <w:sz w:val="20"/>
          <w:szCs w:val="20"/>
        </w:rPr>
        <w:tab/>
        <w:t>Responsable de la demande (par organe demandé et/ou d’allogreffe en distinguant le site enfant si demande pédiatrique) :</w:t>
      </w:r>
    </w:p>
    <w:p w:rsidR="00970367" w:rsidRPr="00970367" w:rsidRDefault="00970367" w:rsidP="00970367">
      <w:pPr>
        <w:pStyle w:val="Paragraphedeliste"/>
        <w:numPr>
          <w:ilvl w:val="0"/>
          <w:numId w:val="17"/>
        </w:numPr>
        <w:tabs>
          <w:tab w:val="left" w:pos="284"/>
          <w:tab w:val="left" w:pos="567"/>
        </w:tabs>
        <w:spacing w:after="0" w:line="240" w:lineRule="auto"/>
        <w:jc w:val="both"/>
        <w:rPr>
          <w:rFonts w:ascii="Arial" w:hAnsi="Arial" w:cs="Arial"/>
          <w:sz w:val="20"/>
          <w:szCs w:val="20"/>
        </w:rPr>
      </w:pPr>
      <w:r w:rsidRPr="00970367">
        <w:rPr>
          <w:rFonts w:ascii="Arial" w:hAnsi="Arial" w:cs="Arial"/>
          <w:sz w:val="20"/>
          <w:szCs w:val="20"/>
        </w:rPr>
        <w:t>Nom :</w:t>
      </w:r>
    </w:p>
    <w:p w:rsidR="00970367" w:rsidRPr="00970367" w:rsidRDefault="00970367" w:rsidP="00970367">
      <w:pPr>
        <w:pStyle w:val="Paragraphedeliste"/>
        <w:numPr>
          <w:ilvl w:val="0"/>
          <w:numId w:val="17"/>
        </w:numPr>
        <w:tabs>
          <w:tab w:val="left" w:pos="284"/>
          <w:tab w:val="left" w:pos="567"/>
        </w:tabs>
        <w:spacing w:after="0" w:line="240" w:lineRule="auto"/>
        <w:jc w:val="both"/>
        <w:rPr>
          <w:rFonts w:ascii="Arial" w:hAnsi="Arial" w:cs="Arial"/>
          <w:sz w:val="20"/>
          <w:szCs w:val="20"/>
        </w:rPr>
      </w:pPr>
      <w:r w:rsidRPr="00970367">
        <w:rPr>
          <w:rFonts w:ascii="Arial" w:hAnsi="Arial" w:cs="Arial"/>
          <w:sz w:val="20"/>
          <w:szCs w:val="20"/>
        </w:rPr>
        <w:t>Fonction :</w:t>
      </w:r>
    </w:p>
    <w:p w:rsidR="00970367" w:rsidRDefault="00970367" w:rsidP="00AE044C">
      <w:pPr>
        <w:tabs>
          <w:tab w:val="left" w:pos="284"/>
          <w:tab w:val="left" w:pos="567"/>
          <w:tab w:val="right" w:pos="9072"/>
        </w:tabs>
        <w:spacing w:after="0" w:line="240" w:lineRule="auto"/>
        <w:jc w:val="both"/>
        <w:rPr>
          <w:rFonts w:ascii="Arial" w:hAnsi="Arial" w:cs="Arial"/>
          <w:b/>
          <w:color w:val="333399"/>
          <w:sz w:val="20"/>
          <w:szCs w:val="20"/>
        </w:rPr>
      </w:pPr>
    </w:p>
    <w:p w:rsidR="00970367" w:rsidRPr="00AE044C" w:rsidRDefault="00970367" w:rsidP="00AE044C">
      <w:pPr>
        <w:tabs>
          <w:tab w:val="left" w:pos="284"/>
          <w:tab w:val="left" w:pos="567"/>
          <w:tab w:val="right" w:pos="9072"/>
        </w:tabs>
        <w:spacing w:after="0" w:line="240" w:lineRule="auto"/>
        <w:jc w:val="both"/>
        <w:rPr>
          <w:rFonts w:ascii="Arial" w:hAnsi="Arial" w:cs="Arial"/>
          <w:b/>
          <w:color w:val="333399"/>
          <w:sz w:val="20"/>
          <w:szCs w:val="20"/>
        </w:rPr>
      </w:pPr>
    </w:p>
    <w:p w:rsidR="00AF5F64" w:rsidRPr="00AE044C" w:rsidRDefault="00AF5F6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Données d’activité</w:t>
      </w:r>
    </w:p>
    <w:p w:rsidR="00AF5F64" w:rsidRPr="00AE044C" w:rsidRDefault="00AF5F64" w:rsidP="00AE044C">
      <w:pPr>
        <w:pStyle w:val="Paragraphedeliste"/>
        <w:tabs>
          <w:tab w:val="left" w:pos="567"/>
        </w:tabs>
        <w:spacing w:after="0" w:line="240" w:lineRule="auto"/>
        <w:ind w:left="0"/>
        <w:jc w:val="both"/>
        <w:rPr>
          <w:rFonts w:ascii="Arial" w:hAnsi="Arial" w:cs="Arial"/>
          <w:b/>
          <w:sz w:val="20"/>
          <w:szCs w:val="20"/>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056"/>
        <w:gridCol w:w="992"/>
        <w:gridCol w:w="1134"/>
        <w:gridCol w:w="1276"/>
        <w:gridCol w:w="992"/>
        <w:gridCol w:w="992"/>
      </w:tblGrid>
      <w:tr w:rsidR="0010624A" w:rsidRPr="00AE044C" w:rsidTr="0010624A">
        <w:tc>
          <w:tcPr>
            <w:tcW w:w="4111" w:type="dxa"/>
            <w:gridSpan w:val="2"/>
            <w:tcBorders>
              <w:left w:val="single" w:sz="4" w:space="0" w:color="auto"/>
              <w:right w:val="single" w:sz="4" w:space="0" w:color="auto"/>
            </w:tcBorders>
            <w:shd w:val="clear" w:color="auto" w:fill="D9D9D9" w:themeFill="background1" w:themeFillShade="D9"/>
          </w:tcPr>
          <w:p w:rsidR="0010624A" w:rsidRPr="002640E5" w:rsidRDefault="006C6B37"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Nombre de greffes d’organes réalisées </w:t>
            </w:r>
          </w:p>
        </w:tc>
        <w:tc>
          <w:tcPr>
            <w:tcW w:w="992" w:type="dxa"/>
            <w:tcBorders>
              <w:left w:val="single" w:sz="4" w:space="0" w:color="auto"/>
              <w:right w:val="single" w:sz="4" w:space="0" w:color="auto"/>
            </w:tcBorders>
            <w:shd w:val="clear" w:color="auto" w:fill="C0C0C0"/>
            <w:vAlign w:val="center"/>
          </w:tcPr>
          <w:p w:rsidR="0010624A" w:rsidRPr="00AE044C" w:rsidRDefault="0010624A" w:rsidP="00A75564">
            <w:pPr>
              <w:autoSpaceDE w:val="0"/>
              <w:autoSpaceDN w:val="0"/>
              <w:adjustRightInd w:val="0"/>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2013</w:t>
            </w:r>
          </w:p>
        </w:tc>
        <w:tc>
          <w:tcPr>
            <w:tcW w:w="1134" w:type="dxa"/>
            <w:tcBorders>
              <w:left w:val="single" w:sz="4" w:space="0" w:color="auto"/>
            </w:tcBorders>
            <w:shd w:val="clear" w:color="auto" w:fill="C0C0C0"/>
            <w:vAlign w:val="center"/>
          </w:tcPr>
          <w:p w:rsidR="0010624A" w:rsidRPr="00AE044C" w:rsidRDefault="0010624A" w:rsidP="00A75564">
            <w:pPr>
              <w:autoSpaceDE w:val="0"/>
              <w:autoSpaceDN w:val="0"/>
              <w:adjustRightInd w:val="0"/>
              <w:spacing w:after="0" w:line="240" w:lineRule="auto"/>
              <w:jc w:val="center"/>
              <w:rPr>
                <w:rFonts w:ascii="Arial" w:eastAsia="Times New Roman" w:hAnsi="Arial" w:cs="Arial"/>
                <w:sz w:val="20"/>
                <w:szCs w:val="20"/>
                <w:lang w:eastAsia="fr-FR"/>
              </w:rPr>
            </w:pPr>
            <w:r w:rsidRPr="00AE044C">
              <w:rPr>
                <w:rFonts w:ascii="Arial" w:eastAsia="Times New Roman" w:hAnsi="Arial" w:cs="Arial"/>
                <w:sz w:val="20"/>
                <w:szCs w:val="20"/>
                <w:lang w:eastAsia="fr-FR"/>
              </w:rPr>
              <w:t>2014</w:t>
            </w:r>
          </w:p>
        </w:tc>
        <w:tc>
          <w:tcPr>
            <w:tcW w:w="1276" w:type="dxa"/>
            <w:shd w:val="clear" w:color="auto" w:fill="C0C0C0"/>
            <w:vAlign w:val="center"/>
          </w:tcPr>
          <w:p w:rsidR="0010624A" w:rsidRPr="00AE044C" w:rsidRDefault="0010624A" w:rsidP="00A75564">
            <w:pPr>
              <w:autoSpaceDE w:val="0"/>
              <w:autoSpaceDN w:val="0"/>
              <w:adjustRightInd w:val="0"/>
              <w:spacing w:after="0" w:line="240" w:lineRule="auto"/>
              <w:jc w:val="center"/>
              <w:rPr>
                <w:rFonts w:ascii="Arial" w:eastAsia="Times New Roman" w:hAnsi="Arial" w:cs="Arial"/>
                <w:sz w:val="20"/>
                <w:szCs w:val="20"/>
                <w:lang w:eastAsia="fr-FR"/>
              </w:rPr>
            </w:pPr>
            <w:r w:rsidRPr="00AE044C">
              <w:rPr>
                <w:rFonts w:ascii="Arial" w:eastAsia="Times New Roman" w:hAnsi="Arial" w:cs="Arial"/>
                <w:sz w:val="20"/>
                <w:szCs w:val="20"/>
                <w:lang w:eastAsia="fr-FR"/>
              </w:rPr>
              <w:t>2015</w:t>
            </w:r>
          </w:p>
        </w:tc>
        <w:tc>
          <w:tcPr>
            <w:tcW w:w="992" w:type="dxa"/>
            <w:shd w:val="clear" w:color="auto" w:fill="C0C0C0"/>
            <w:vAlign w:val="center"/>
          </w:tcPr>
          <w:p w:rsidR="0010624A" w:rsidRPr="00AE044C" w:rsidRDefault="0010624A" w:rsidP="00A75564">
            <w:pPr>
              <w:autoSpaceDE w:val="0"/>
              <w:autoSpaceDN w:val="0"/>
              <w:adjustRightInd w:val="0"/>
              <w:spacing w:after="0" w:line="240" w:lineRule="auto"/>
              <w:jc w:val="center"/>
              <w:rPr>
                <w:rFonts w:ascii="Arial" w:eastAsia="Times New Roman" w:hAnsi="Arial" w:cs="Arial"/>
                <w:sz w:val="20"/>
                <w:szCs w:val="20"/>
                <w:lang w:eastAsia="fr-FR"/>
              </w:rPr>
            </w:pPr>
            <w:r w:rsidRPr="00AE044C">
              <w:rPr>
                <w:rFonts w:ascii="Arial" w:eastAsia="Times New Roman" w:hAnsi="Arial" w:cs="Arial"/>
                <w:sz w:val="20"/>
                <w:szCs w:val="20"/>
                <w:lang w:eastAsia="fr-FR"/>
              </w:rPr>
              <w:t>2016</w:t>
            </w:r>
          </w:p>
        </w:tc>
        <w:tc>
          <w:tcPr>
            <w:tcW w:w="992" w:type="dxa"/>
            <w:shd w:val="clear" w:color="auto" w:fill="C0C0C0"/>
          </w:tcPr>
          <w:p w:rsidR="0010624A" w:rsidRPr="00AE044C" w:rsidRDefault="0010624A" w:rsidP="00A75564">
            <w:pPr>
              <w:autoSpaceDE w:val="0"/>
              <w:autoSpaceDN w:val="0"/>
              <w:adjustRightInd w:val="0"/>
              <w:spacing w:after="0" w:line="240" w:lineRule="auto"/>
              <w:jc w:val="center"/>
              <w:rPr>
                <w:rFonts w:ascii="Arial" w:eastAsia="Times New Roman" w:hAnsi="Arial" w:cs="Arial"/>
                <w:sz w:val="20"/>
                <w:szCs w:val="20"/>
                <w:lang w:eastAsia="fr-FR"/>
              </w:rPr>
            </w:pPr>
            <w:r w:rsidRPr="00AE044C">
              <w:rPr>
                <w:rFonts w:ascii="Arial" w:eastAsia="Times New Roman" w:hAnsi="Arial" w:cs="Arial"/>
                <w:sz w:val="20"/>
                <w:szCs w:val="20"/>
                <w:lang w:eastAsia="fr-FR"/>
              </w:rPr>
              <w:t>2017</w:t>
            </w:r>
          </w:p>
        </w:tc>
      </w:tr>
      <w:tr w:rsidR="006C6B37" w:rsidRPr="00AE044C" w:rsidTr="0010624A">
        <w:tc>
          <w:tcPr>
            <w:tcW w:w="4111" w:type="dxa"/>
            <w:gridSpan w:val="2"/>
            <w:shd w:val="clear" w:color="auto" w:fill="auto"/>
          </w:tcPr>
          <w:p w:rsidR="006C6B37" w:rsidRPr="002640E5" w:rsidRDefault="006C6B37"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Cœur - adulte</w:t>
            </w:r>
          </w:p>
        </w:tc>
        <w:tc>
          <w:tcPr>
            <w:tcW w:w="992" w:type="dxa"/>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color w:val="0070C0"/>
                <w:sz w:val="20"/>
                <w:szCs w:val="20"/>
                <w:lang w:eastAsia="fr-FR"/>
              </w:rPr>
            </w:pPr>
          </w:p>
        </w:tc>
        <w:tc>
          <w:tcPr>
            <w:tcW w:w="992" w:type="dxa"/>
            <w:shd w:val="clear" w:color="auto" w:fill="FFFFFF" w:themeFill="background1"/>
          </w:tcPr>
          <w:p w:rsidR="006C6B37" w:rsidRPr="00AE044C" w:rsidRDefault="006C6B37" w:rsidP="00AE044C">
            <w:pPr>
              <w:autoSpaceDE w:val="0"/>
              <w:autoSpaceDN w:val="0"/>
              <w:adjustRightInd w:val="0"/>
              <w:spacing w:after="0" w:line="240" w:lineRule="auto"/>
              <w:jc w:val="both"/>
              <w:rPr>
                <w:rFonts w:ascii="Arial" w:eastAsia="Times New Roman" w:hAnsi="Arial" w:cs="Arial"/>
                <w:color w:val="0070C0"/>
                <w:sz w:val="20"/>
                <w:szCs w:val="20"/>
                <w:lang w:eastAsia="fr-FR"/>
              </w:rPr>
            </w:pPr>
          </w:p>
        </w:tc>
      </w:tr>
      <w:tr w:rsidR="006C6B37" w:rsidRPr="00AE044C" w:rsidTr="0010624A">
        <w:tc>
          <w:tcPr>
            <w:tcW w:w="4111" w:type="dxa"/>
            <w:gridSpan w:val="2"/>
            <w:shd w:val="clear" w:color="auto" w:fill="auto"/>
          </w:tcPr>
          <w:p w:rsidR="006C6B37" w:rsidRPr="002640E5" w:rsidRDefault="006C6B37"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Cœur - enfant</w:t>
            </w:r>
          </w:p>
        </w:tc>
        <w:tc>
          <w:tcPr>
            <w:tcW w:w="992" w:type="dxa"/>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color w:val="0070C0"/>
                <w:sz w:val="20"/>
                <w:szCs w:val="20"/>
                <w:lang w:eastAsia="fr-FR"/>
              </w:rPr>
            </w:pPr>
          </w:p>
        </w:tc>
        <w:tc>
          <w:tcPr>
            <w:tcW w:w="992" w:type="dxa"/>
            <w:shd w:val="clear" w:color="auto" w:fill="FFFFFF" w:themeFill="background1"/>
          </w:tcPr>
          <w:p w:rsidR="006C6B37" w:rsidRPr="00AE044C" w:rsidRDefault="006C6B37" w:rsidP="00AE044C">
            <w:pPr>
              <w:autoSpaceDE w:val="0"/>
              <w:autoSpaceDN w:val="0"/>
              <w:adjustRightInd w:val="0"/>
              <w:spacing w:after="0" w:line="240" w:lineRule="auto"/>
              <w:jc w:val="both"/>
              <w:rPr>
                <w:rFonts w:ascii="Arial" w:eastAsia="Times New Roman" w:hAnsi="Arial" w:cs="Arial"/>
                <w:color w:val="0070C0"/>
                <w:sz w:val="20"/>
                <w:szCs w:val="20"/>
                <w:lang w:eastAsia="fr-FR"/>
              </w:rPr>
            </w:pPr>
          </w:p>
        </w:tc>
      </w:tr>
      <w:tr w:rsidR="006C6B37" w:rsidRPr="00AE044C" w:rsidTr="0010624A">
        <w:tc>
          <w:tcPr>
            <w:tcW w:w="4111" w:type="dxa"/>
            <w:gridSpan w:val="2"/>
            <w:shd w:val="clear" w:color="auto" w:fill="auto"/>
          </w:tcPr>
          <w:p w:rsidR="006C6B37" w:rsidRPr="002640E5" w:rsidRDefault="006C6B37"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Reins - Adulte</w:t>
            </w:r>
          </w:p>
        </w:tc>
        <w:tc>
          <w:tcPr>
            <w:tcW w:w="992" w:type="dxa"/>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6C6B37" w:rsidRPr="00AE044C" w:rsidTr="0010624A">
        <w:tc>
          <w:tcPr>
            <w:tcW w:w="4111" w:type="dxa"/>
            <w:gridSpan w:val="2"/>
            <w:shd w:val="clear" w:color="auto" w:fill="auto"/>
          </w:tcPr>
          <w:p w:rsidR="006C6B37" w:rsidRPr="002640E5" w:rsidRDefault="006C6B37"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Reins - enfant</w:t>
            </w:r>
          </w:p>
        </w:tc>
        <w:tc>
          <w:tcPr>
            <w:tcW w:w="992" w:type="dxa"/>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6C6B37" w:rsidRPr="00AE044C" w:rsidTr="0010624A">
        <w:tc>
          <w:tcPr>
            <w:tcW w:w="4111" w:type="dxa"/>
            <w:gridSpan w:val="2"/>
            <w:shd w:val="clear" w:color="auto" w:fill="auto"/>
          </w:tcPr>
          <w:p w:rsidR="006C6B37" w:rsidRPr="002640E5" w:rsidRDefault="006C6B37"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Pancréas - adulte</w:t>
            </w:r>
          </w:p>
        </w:tc>
        <w:tc>
          <w:tcPr>
            <w:tcW w:w="992" w:type="dxa"/>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6C6B37" w:rsidRPr="00AE044C" w:rsidTr="00D341D7">
        <w:tc>
          <w:tcPr>
            <w:tcW w:w="4111" w:type="dxa"/>
            <w:gridSpan w:val="2"/>
            <w:shd w:val="clear" w:color="auto" w:fill="auto"/>
          </w:tcPr>
          <w:p w:rsidR="006C6B37" w:rsidRPr="002640E5" w:rsidRDefault="006C6B37"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Reins-Pancréas - adulte</w:t>
            </w:r>
          </w:p>
        </w:tc>
        <w:tc>
          <w:tcPr>
            <w:tcW w:w="992" w:type="dxa"/>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tcBorders>
              <w:bottom w:val="single" w:sz="4" w:space="0" w:color="auto"/>
            </w:tcBorders>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tcBorders>
              <w:bottom w:val="single" w:sz="4" w:space="0" w:color="auto"/>
            </w:tcBorders>
            <w:shd w:val="clear" w:color="auto" w:fill="FFFFFF" w:themeFill="background1"/>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6C6B37" w:rsidRPr="00AE044C" w:rsidTr="00494B19">
        <w:tc>
          <w:tcPr>
            <w:tcW w:w="2055" w:type="dxa"/>
            <w:vMerge w:val="restart"/>
            <w:shd w:val="clear" w:color="auto" w:fill="auto"/>
          </w:tcPr>
          <w:p w:rsidR="006C6B37" w:rsidRPr="002640E5" w:rsidRDefault="006C6B37"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nombre de patients greffés par origine géographique</w:t>
            </w:r>
          </w:p>
        </w:tc>
        <w:tc>
          <w:tcPr>
            <w:tcW w:w="2056" w:type="dxa"/>
            <w:shd w:val="clear" w:color="auto" w:fill="auto"/>
          </w:tcPr>
          <w:p w:rsidR="006C6B37" w:rsidRPr="002640E5" w:rsidRDefault="006C6B37"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patients venant de l'</w:t>
            </w:r>
            <w:proofErr w:type="spellStart"/>
            <w:r w:rsidRPr="002640E5">
              <w:rPr>
                <w:rFonts w:ascii="Arial" w:hAnsi="Arial" w:cs="Arial"/>
                <w:bCs/>
                <w:sz w:val="20"/>
                <w:szCs w:val="20"/>
              </w:rPr>
              <w:t>interrégion</w:t>
            </w:r>
            <w:proofErr w:type="spellEnd"/>
          </w:p>
        </w:tc>
        <w:tc>
          <w:tcPr>
            <w:tcW w:w="992" w:type="dxa"/>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6C6B37" w:rsidRPr="00AE044C" w:rsidTr="00494B19">
        <w:tc>
          <w:tcPr>
            <w:tcW w:w="2055" w:type="dxa"/>
            <w:vMerge/>
            <w:shd w:val="clear" w:color="auto" w:fill="auto"/>
          </w:tcPr>
          <w:p w:rsidR="006C6B37" w:rsidRPr="002640E5" w:rsidRDefault="006C6B37" w:rsidP="002640E5">
            <w:pPr>
              <w:pStyle w:val="Corpsdetexte"/>
              <w:spacing w:after="0" w:line="240" w:lineRule="auto"/>
              <w:jc w:val="both"/>
              <w:rPr>
                <w:rFonts w:ascii="Arial" w:hAnsi="Arial" w:cs="Arial"/>
                <w:bCs/>
                <w:sz w:val="20"/>
                <w:szCs w:val="20"/>
              </w:rPr>
            </w:pPr>
          </w:p>
        </w:tc>
        <w:tc>
          <w:tcPr>
            <w:tcW w:w="2056" w:type="dxa"/>
            <w:shd w:val="clear" w:color="auto" w:fill="auto"/>
          </w:tcPr>
          <w:p w:rsidR="006C6B37" w:rsidRPr="002640E5" w:rsidRDefault="006C6B37"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hors de l'</w:t>
            </w:r>
            <w:proofErr w:type="spellStart"/>
            <w:r w:rsidRPr="002640E5">
              <w:rPr>
                <w:rFonts w:ascii="Arial" w:hAnsi="Arial" w:cs="Arial"/>
                <w:bCs/>
                <w:sz w:val="20"/>
                <w:szCs w:val="20"/>
              </w:rPr>
              <w:t>interrégion</w:t>
            </w:r>
            <w:proofErr w:type="spellEnd"/>
          </w:p>
        </w:tc>
        <w:tc>
          <w:tcPr>
            <w:tcW w:w="992" w:type="dxa"/>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auto"/>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auto"/>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FFFFFF" w:themeFill="background1"/>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r>
      <w:tr w:rsidR="006C6B37" w:rsidRPr="00AE044C" w:rsidTr="00954AD8">
        <w:tc>
          <w:tcPr>
            <w:tcW w:w="4111" w:type="dxa"/>
            <w:gridSpan w:val="2"/>
            <w:shd w:val="clear" w:color="auto" w:fill="D9D9D9" w:themeFill="background1" w:themeFillShade="D9"/>
          </w:tcPr>
          <w:p w:rsidR="006C6B37" w:rsidRPr="002640E5" w:rsidRDefault="002640E5" w:rsidP="002640E5">
            <w:pPr>
              <w:pStyle w:val="Corpsdetexte"/>
              <w:spacing w:after="0" w:line="240" w:lineRule="auto"/>
              <w:jc w:val="both"/>
              <w:rPr>
                <w:rFonts w:ascii="Arial" w:hAnsi="Arial" w:cs="Arial"/>
                <w:bCs/>
                <w:sz w:val="20"/>
                <w:szCs w:val="20"/>
              </w:rPr>
            </w:pPr>
            <w:r w:rsidRPr="002640E5">
              <w:rPr>
                <w:rFonts w:ascii="Arial" w:hAnsi="Arial" w:cs="Arial"/>
                <w:bCs/>
                <w:sz w:val="20"/>
                <w:szCs w:val="20"/>
              </w:rPr>
              <w:t>Nombre de greffes de cellules souches hématopoïétiques réalisées</w:t>
            </w:r>
          </w:p>
        </w:tc>
        <w:tc>
          <w:tcPr>
            <w:tcW w:w="992" w:type="dxa"/>
            <w:shd w:val="clear" w:color="auto" w:fill="D9D9D9" w:themeFill="background1" w:themeFillShade="D9"/>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134" w:type="dxa"/>
            <w:shd w:val="clear" w:color="auto" w:fill="D9D9D9" w:themeFill="background1" w:themeFillShade="D9"/>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1276" w:type="dxa"/>
            <w:shd w:val="clear" w:color="auto" w:fill="D9D9D9" w:themeFill="background1" w:themeFillShade="D9"/>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D9D9D9" w:themeFill="background1" w:themeFillShade="D9"/>
            <w:vAlign w:val="center"/>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c>
          <w:tcPr>
            <w:tcW w:w="992" w:type="dxa"/>
            <w:shd w:val="clear" w:color="auto" w:fill="D9D9D9" w:themeFill="background1" w:themeFillShade="D9"/>
          </w:tcPr>
          <w:p w:rsidR="006C6B37" w:rsidRPr="00AE044C" w:rsidRDefault="006C6B37" w:rsidP="00AE044C">
            <w:pPr>
              <w:autoSpaceDE w:val="0"/>
              <w:autoSpaceDN w:val="0"/>
              <w:adjustRightInd w:val="0"/>
              <w:spacing w:after="0" w:line="240" w:lineRule="auto"/>
              <w:jc w:val="both"/>
              <w:rPr>
                <w:rFonts w:ascii="Arial" w:eastAsia="Times New Roman" w:hAnsi="Arial" w:cs="Arial"/>
                <w:sz w:val="20"/>
                <w:szCs w:val="20"/>
                <w:lang w:eastAsia="fr-FR"/>
              </w:rPr>
            </w:pPr>
          </w:p>
        </w:tc>
      </w:tr>
    </w:tbl>
    <w:p w:rsidR="00AF5F64"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12072E" w:rsidRPr="00AE044C" w:rsidRDefault="0012072E" w:rsidP="00AE044C">
      <w:pPr>
        <w:tabs>
          <w:tab w:val="left" w:pos="284"/>
          <w:tab w:val="left" w:pos="567"/>
          <w:tab w:val="right" w:pos="9072"/>
        </w:tabs>
        <w:spacing w:after="0" w:line="240" w:lineRule="auto"/>
        <w:jc w:val="both"/>
        <w:rPr>
          <w:rFonts w:ascii="Arial" w:hAnsi="Arial" w:cs="Arial"/>
          <w:b/>
          <w:color w:val="333399"/>
          <w:sz w:val="20"/>
          <w:szCs w:val="20"/>
        </w:rPr>
      </w:pPr>
    </w:p>
    <w:p w:rsidR="00AF5F64" w:rsidRPr="00AE044C" w:rsidRDefault="00AF5F64"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Indicateurs d’accessibilité </w:t>
      </w:r>
    </w:p>
    <w:p w:rsidR="00AF5F64" w:rsidRPr="00AE044C" w:rsidRDefault="00AF5F64" w:rsidP="00AE044C">
      <w:pPr>
        <w:spacing w:after="0" w:line="240" w:lineRule="auto"/>
        <w:jc w:val="both"/>
        <w:rPr>
          <w:rFonts w:ascii="Arial" w:hAnsi="Arial" w:cs="Arial"/>
          <w:sz w:val="20"/>
          <w:szCs w:val="20"/>
        </w:rPr>
      </w:pPr>
    </w:p>
    <w:p w:rsidR="0012072E" w:rsidRDefault="0012072E" w:rsidP="0012072E">
      <w:pPr>
        <w:numPr>
          <w:ilvl w:val="0"/>
          <w:numId w:val="10"/>
        </w:numPr>
        <w:spacing w:after="0" w:line="240" w:lineRule="auto"/>
        <w:jc w:val="both"/>
        <w:rPr>
          <w:rFonts w:ascii="Arial" w:hAnsi="Arial" w:cs="Arial"/>
          <w:sz w:val="20"/>
          <w:szCs w:val="20"/>
        </w:rPr>
      </w:pPr>
      <w:r w:rsidRPr="0012072E">
        <w:rPr>
          <w:rFonts w:ascii="Arial" w:hAnsi="Arial" w:cs="Arial"/>
          <w:sz w:val="20"/>
          <w:szCs w:val="20"/>
        </w:rPr>
        <w:t xml:space="preserve">nombre de patients inscrits sur liste d'attente pour une greffe d'organe </w:t>
      </w:r>
    </w:p>
    <w:p w:rsidR="0012072E" w:rsidRPr="0012072E" w:rsidRDefault="0012072E" w:rsidP="0012072E">
      <w:pPr>
        <w:numPr>
          <w:ilvl w:val="0"/>
          <w:numId w:val="10"/>
        </w:numPr>
        <w:spacing w:after="0" w:line="240" w:lineRule="auto"/>
        <w:jc w:val="both"/>
        <w:rPr>
          <w:rFonts w:ascii="Arial" w:hAnsi="Arial" w:cs="Arial"/>
          <w:sz w:val="20"/>
          <w:szCs w:val="20"/>
        </w:rPr>
      </w:pPr>
      <w:r w:rsidRPr="0012072E">
        <w:rPr>
          <w:rFonts w:ascii="Arial" w:hAnsi="Arial" w:cs="Arial"/>
          <w:sz w:val="20"/>
          <w:szCs w:val="20"/>
        </w:rPr>
        <w:t xml:space="preserve">durée médiane d'inscription sur la liste nationale d'attente pour les organes ; </w:t>
      </w:r>
    </w:p>
    <w:p w:rsidR="0012072E" w:rsidRPr="0012072E" w:rsidRDefault="0012072E" w:rsidP="0012072E">
      <w:pPr>
        <w:numPr>
          <w:ilvl w:val="0"/>
          <w:numId w:val="10"/>
        </w:numPr>
        <w:spacing w:after="0" w:line="240" w:lineRule="auto"/>
        <w:jc w:val="both"/>
        <w:rPr>
          <w:rFonts w:ascii="Arial" w:hAnsi="Arial" w:cs="Arial"/>
          <w:sz w:val="20"/>
          <w:szCs w:val="20"/>
        </w:rPr>
      </w:pPr>
      <w:r w:rsidRPr="0012072E">
        <w:rPr>
          <w:rFonts w:ascii="Arial" w:hAnsi="Arial" w:cs="Arial"/>
          <w:sz w:val="20"/>
          <w:szCs w:val="20"/>
        </w:rPr>
        <w:t>nombre de patients inscrits sur le registre France-Greffe de moelle des patients en attente d'une greffe de cellules hématopoïétiques non apparentée ;</w:t>
      </w:r>
    </w:p>
    <w:p w:rsidR="0012072E" w:rsidRPr="0012072E" w:rsidRDefault="0012072E" w:rsidP="0012072E">
      <w:pPr>
        <w:numPr>
          <w:ilvl w:val="0"/>
          <w:numId w:val="10"/>
        </w:numPr>
        <w:spacing w:after="0" w:line="240" w:lineRule="auto"/>
        <w:jc w:val="both"/>
        <w:rPr>
          <w:rFonts w:ascii="Arial" w:hAnsi="Arial" w:cs="Arial"/>
          <w:sz w:val="20"/>
          <w:szCs w:val="20"/>
        </w:rPr>
      </w:pPr>
      <w:r w:rsidRPr="0012072E">
        <w:rPr>
          <w:rFonts w:ascii="Arial" w:hAnsi="Arial" w:cs="Arial"/>
          <w:sz w:val="20"/>
          <w:szCs w:val="20"/>
        </w:rPr>
        <w:t>délai médian entre l'inscription et la greffe de cellules souches hématopoïétiques</w:t>
      </w:r>
    </w:p>
    <w:p w:rsidR="0012072E" w:rsidRDefault="0012072E" w:rsidP="00AE044C">
      <w:pPr>
        <w:tabs>
          <w:tab w:val="left" w:pos="284"/>
          <w:tab w:val="left" w:pos="567"/>
          <w:tab w:val="right" w:pos="9072"/>
        </w:tabs>
        <w:spacing w:after="0" w:line="240" w:lineRule="auto"/>
        <w:jc w:val="both"/>
        <w:rPr>
          <w:rFonts w:ascii="Arial" w:hAnsi="Arial" w:cs="Arial"/>
          <w:b/>
          <w:color w:val="333399"/>
          <w:sz w:val="20"/>
          <w:szCs w:val="20"/>
        </w:rPr>
      </w:pPr>
    </w:p>
    <w:p w:rsidR="0012072E" w:rsidRPr="00AE044C" w:rsidRDefault="0012072E" w:rsidP="00AE044C">
      <w:pPr>
        <w:tabs>
          <w:tab w:val="left" w:pos="284"/>
          <w:tab w:val="left" w:pos="567"/>
          <w:tab w:val="right" w:pos="9072"/>
        </w:tabs>
        <w:spacing w:after="0" w:line="240" w:lineRule="auto"/>
        <w:jc w:val="both"/>
        <w:rPr>
          <w:rFonts w:ascii="Arial" w:hAnsi="Arial" w:cs="Arial"/>
          <w:b/>
          <w:color w:val="333399"/>
          <w:sz w:val="20"/>
          <w:szCs w:val="20"/>
        </w:rPr>
      </w:pPr>
    </w:p>
    <w:p w:rsidR="00AD0C32" w:rsidRPr="00AE044C" w:rsidRDefault="00AD0C32" w:rsidP="00AD0C32">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Qualité et sécurité des soins</w:t>
      </w:r>
    </w:p>
    <w:p w:rsidR="00AD0C32" w:rsidRPr="00AE044C" w:rsidRDefault="00AD0C32" w:rsidP="00AD0C32">
      <w:pPr>
        <w:pStyle w:val="Retraitcorpsdetexte"/>
        <w:tabs>
          <w:tab w:val="clear" w:pos="1134"/>
          <w:tab w:val="left" w:pos="142"/>
        </w:tabs>
        <w:ind w:left="0"/>
        <w:jc w:val="both"/>
        <w:rPr>
          <w:rFonts w:cs="Arial"/>
          <w:sz w:val="20"/>
        </w:rPr>
      </w:pPr>
    </w:p>
    <w:p w:rsidR="00AD0C32" w:rsidRPr="00AE044C" w:rsidRDefault="00AD0C32" w:rsidP="00AD0C32">
      <w:pPr>
        <w:pStyle w:val="Retraitcorpsdetexte"/>
        <w:numPr>
          <w:ilvl w:val="0"/>
          <w:numId w:val="5"/>
        </w:numPr>
        <w:tabs>
          <w:tab w:val="clear" w:pos="1134"/>
          <w:tab w:val="left" w:pos="142"/>
        </w:tabs>
        <w:jc w:val="both"/>
        <w:rPr>
          <w:rFonts w:cs="Arial"/>
          <w:sz w:val="20"/>
        </w:rPr>
      </w:pPr>
      <w:r w:rsidRPr="00AE044C">
        <w:rPr>
          <w:rFonts w:cs="Arial"/>
          <w:sz w:val="20"/>
        </w:rPr>
        <w:t>certification de l’établissement et démarches éventuelles de labellisation ou accréditation</w:t>
      </w:r>
    </w:p>
    <w:p w:rsidR="00AD0C32" w:rsidRPr="00AE044C" w:rsidRDefault="00AD0C32" w:rsidP="00AD0C32">
      <w:pPr>
        <w:pStyle w:val="Retraitcorpsdetexte"/>
        <w:numPr>
          <w:ilvl w:val="0"/>
          <w:numId w:val="5"/>
        </w:numPr>
        <w:tabs>
          <w:tab w:val="clear" w:pos="1134"/>
          <w:tab w:val="left" w:pos="142"/>
        </w:tabs>
        <w:jc w:val="both"/>
        <w:rPr>
          <w:rFonts w:cs="Arial"/>
          <w:sz w:val="20"/>
        </w:rPr>
      </w:pPr>
      <w:r w:rsidRPr="00AE044C">
        <w:rPr>
          <w:rFonts w:cs="Arial"/>
          <w:sz w:val="20"/>
        </w:rPr>
        <w:t xml:space="preserve">Taux de ré-hospitalisations </w:t>
      </w:r>
    </w:p>
    <w:p w:rsidR="00AD0C32" w:rsidRPr="00AE044C" w:rsidRDefault="00AD0C32" w:rsidP="00AD0C32">
      <w:pPr>
        <w:pStyle w:val="Retraitcorpsdetexte"/>
        <w:numPr>
          <w:ilvl w:val="0"/>
          <w:numId w:val="5"/>
        </w:numPr>
        <w:tabs>
          <w:tab w:val="clear" w:pos="1134"/>
          <w:tab w:val="left" w:pos="142"/>
        </w:tabs>
        <w:jc w:val="both"/>
        <w:rPr>
          <w:rFonts w:cs="Arial"/>
          <w:sz w:val="20"/>
        </w:rPr>
      </w:pPr>
      <w:r w:rsidRPr="00AE044C">
        <w:rPr>
          <w:rFonts w:cs="Arial"/>
          <w:sz w:val="20"/>
        </w:rPr>
        <w:t>Résultats des Indicateurs IPAQQS</w:t>
      </w:r>
    </w:p>
    <w:p w:rsidR="00AD0C32" w:rsidRPr="00AE044C" w:rsidRDefault="00AD0C32" w:rsidP="00AD0C32">
      <w:pPr>
        <w:pStyle w:val="Paragraphedeliste"/>
        <w:numPr>
          <w:ilvl w:val="0"/>
          <w:numId w:val="5"/>
        </w:numPr>
        <w:tabs>
          <w:tab w:val="left" w:pos="709"/>
          <w:tab w:val="left" w:pos="851"/>
        </w:tabs>
        <w:spacing w:after="0" w:line="240" w:lineRule="auto"/>
        <w:jc w:val="both"/>
        <w:rPr>
          <w:rFonts w:ascii="Arial" w:hAnsi="Arial" w:cs="Arial"/>
          <w:sz w:val="20"/>
          <w:szCs w:val="20"/>
        </w:rPr>
      </w:pPr>
      <w:r w:rsidRPr="00AE044C">
        <w:rPr>
          <w:rFonts w:ascii="Arial" w:hAnsi="Arial" w:cs="Arial"/>
          <w:sz w:val="20"/>
          <w:szCs w:val="20"/>
        </w:rPr>
        <w:t>Résultats des Indicateurs ICALIN</w:t>
      </w:r>
      <w:r w:rsidRPr="00AE044C">
        <w:rPr>
          <w:rFonts w:ascii="Arial" w:hAnsi="Arial" w:cs="Arial"/>
          <w:sz w:val="20"/>
          <w:szCs w:val="20"/>
          <w:lang w:eastAsia="fr-FR"/>
        </w:rPr>
        <w:t xml:space="preserve"> </w:t>
      </w:r>
    </w:p>
    <w:p w:rsidR="00AD0C32" w:rsidRPr="00AE044C" w:rsidRDefault="00AD0C32" w:rsidP="00AD0C32">
      <w:pPr>
        <w:pStyle w:val="Paragraphedeliste"/>
        <w:numPr>
          <w:ilvl w:val="0"/>
          <w:numId w:val="5"/>
        </w:numPr>
        <w:tabs>
          <w:tab w:val="left" w:pos="709"/>
          <w:tab w:val="left" w:pos="851"/>
        </w:tabs>
        <w:spacing w:after="0" w:line="240" w:lineRule="auto"/>
        <w:jc w:val="both"/>
        <w:rPr>
          <w:rFonts w:ascii="Arial" w:hAnsi="Arial" w:cs="Arial"/>
          <w:sz w:val="20"/>
          <w:szCs w:val="20"/>
        </w:rPr>
      </w:pPr>
      <w:r w:rsidRPr="00AE044C">
        <w:rPr>
          <w:rFonts w:ascii="Arial" w:hAnsi="Arial" w:cs="Arial"/>
          <w:sz w:val="20"/>
          <w:szCs w:val="20"/>
          <w:lang w:eastAsia="fr-FR"/>
        </w:rPr>
        <w:t>résultats d’évaluation du plateau technique (bloc opératoire notamment)</w:t>
      </w:r>
    </w:p>
    <w:p w:rsidR="000E277F" w:rsidRDefault="00AD0C32" w:rsidP="000E277F">
      <w:pPr>
        <w:pStyle w:val="Paragraphedeliste"/>
        <w:numPr>
          <w:ilvl w:val="0"/>
          <w:numId w:val="5"/>
        </w:numPr>
        <w:tabs>
          <w:tab w:val="left" w:pos="709"/>
          <w:tab w:val="left" w:pos="851"/>
        </w:tabs>
        <w:spacing w:after="0" w:line="240" w:lineRule="auto"/>
        <w:jc w:val="both"/>
        <w:rPr>
          <w:rFonts w:ascii="Arial" w:hAnsi="Arial" w:cs="Arial"/>
          <w:sz w:val="20"/>
          <w:szCs w:val="20"/>
        </w:rPr>
      </w:pPr>
      <w:r w:rsidRPr="00AE044C">
        <w:rPr>
          <w:rFonts w:ascii="Arial" w:hAnsi="Arial" w:cs="Arial"/>
          <w:sz w:val="20"/>
          <w:szCs w:val="20"/>
        </w:rPr>
        <w:t xml:space="preserve">Nombre annuel de revues de </w:t>
      </w:r>
      <w:proofErr w:type="spellStart"/>
      <w:r w:rsidRPr="00AE044C">
        <w:rPr>
          <w:rFonts w:ascii="Arial" w:hAnsi="Arial" w:cs="Arial"/>
          <w:sz w:val="20"/>
          <w:szCs w:val="20"/>
        </w:rPr>
        <w:t>morbimortalité</w:t>
      </w:r>
      <w:proofErr w:type="spellEnd"/>
      <w:r w:rsidRPr="00AE044C">
        <w:rPr>
          <w:rFonts w:ascii="Arial" w:hAnsi="Arial" w:cs="Arial"/>
          <w:sz w:val="20"/>
          <w:szCs w:val="20"/>
        </w:rPr>
        <w:t xml:space="preserve"> </w:t>
      </w:r>
    </w:p>
    <w:p w:rsidR="0012072E" w:rsidRPr="000E277F" w:rsidRDefault="0012072E" w:rsidP="000E277F">
      <w:pPr>
        <w:pStyle w:val="Paragraphedeliste"/>
        <w:numPr>
          <w:ilvl w:val="0"/>
          <w:numId w:val="5"/>
        </w:numPr>
        <w:tabs>
          <w:tab w:val="left" w:pos="709"/>
          <w:tab w:val="left" w:pos="851"/>
        </w:tabs>
        <w:spacing w:after="0" w:line="240" w:lineRule="auto"/>
        <w:jc w:val="both"/>
        <w:rPr>
          <w:rFonts w:ascii="Arial" w:hAnsi="Arial" w:cs="Arial"/>
          <w:sz w:val="20"/>
          <w:szCs w:val="20"/>
        </w:rPr>
      </w:pPr>
      <w:r w:rsidRPr="002640E5">
        <w:rPr>
          <w:rFonts w:ascii="Arial" w:hAnsi="Arial" w:cs="Arial"/>
          <w:sz w:val="20"/>
          <w:szCs w:val="20"/>
        </w:rPr>
        <w:t xml:space="preserve">taux d'échecs ajusté à un an (en pourcentage) pour les organes et taux de mortalité à un an (en pourcentage) pour les allogreffes de cellules hématopoïétiques ; </w:t>
      </w:r>
    </w:p>
    <w:p w:rsidR="0012072E" w:rsidRPr="000E277F" w:rsidRDefault="0012072E" w:rsidP="000E277F">
      <w:pPr>
        <w:pStyle w:val="Paragraphedeliste"/>
        <w:numPr>
          <w:ilvl w:val="0"/>
          <w:numId w:val="5"/>
        </w:numPr>
        <w:tabs>
          <w:tab w:val="left" w:pos="709"/>
          <w:tab w:val="left" w:pos="851"/>
        </w:tabs>
        <w:spacing w:after="0" w:line="240" w:lineRule="auto"/>
        <w:jc w:val="both"/>
        <w:rPr>
          <w:rFonts w:ascii="Arial" w:hAnsi="Arial" w:cs="Arial"/>
          <w:sz w:val="20"/>
          <w:szCs w:val="20"/>
        </w:rPr>
      </w:pPr>
      <w:r w:rsidRPr="002640E5">
        <w:rPr>
          <w:rFonts w:ascii="Arial" w:hAnsi="Arial" w:cs="Arial"/>
          <w:sz w:val="20"/>
          <w:szCs w:val="20"/>
        </w:rPr>
        <w:t>existence d</w:t>
      </w:r>
      <w:r w:rsidR="00954AD8">
        <w:rPr>
          <w:rFonts w:ascii="Arial" w:hAnsi="Arial" w:cs="Arial"/>
          <w:sz w:val="20"/>
          <w:szCs w:val="20"/>
        </w:rPr>
        <w:t>e</w:t>
      </w:r>
      <w:r w:rsidRPr="002640E5">
        <w:rPr>
          <w:rFonts w:ascii="Arial" w:hAnsi="Arial" w:cs="Arial"/>
          <w:sz w:val="20"/>
          <w:szCs w:val="20"/>
        </w:rPr>
        <w:t xml:space="preserve"> réunion</w:t>
      </w:r>
      <w:r w:rsidR="002C6280">
        <w:rPr>
          <w:rFonts w:ascii="Arial" w:hAnsi="Arial" w:cs="Arial"/>
          <w:sz w:val="20"/>
          <w:szCs w:val="20"/>
        </w:rPr>
        <w:t>s</w:t>
      </w:r>
      <w:r w:rsidRPr="002640E5">
        <w:rPr>
          <w:rFonts w:ascii="Arial" w:hAnsi="Arial" w:cs="Arial"/>
          <w:sz w:val="20"/>
          <w:szCs w:val="20"/>
        </w:rPr>
        <w:t xml:space="preserve"> de concertation pluridisciplinaire ; </w:t>
      </w:r>
    </w:p>
    <w:p w:rsidR="00AF5F64" w:rsidRPr="000E277F" w:rsidRDefault="0012072E" w:rsidP="000E277F">
      <w:pPr>
        <w:pStyle w:val="Paragraphedeliste"/>
        <w:numPr>
          <w:ilvl w:val="0"/>
          <w:numId w:val="5"/>
        </w:numPr>
        <w:tabs>
          <w:tab w:val="left" w:pos="709"/>
          <w:tab w:val="left" w:pos="851"/>
        </w:tabs>
        <w:spacing w:after="0" w:line="240" w:lineRule="auto"/>
        <w:jc w:val="both"/>
        <w:rPr>
          <w:rFonts w:ascii="Arial" w:hAnsi="Arial" w:cs="Arial"/>
          <w:sz w:val="20"/>
          <w:szCs w:val="20"/>
        </w:rPr>
      </w:pPr>
      <w:r w:rsidRPr="002640E5">
        <w:rPr>
          <w:rFonts w:ascii="Arial" w:hAnsi="Arial" w:cs="Arial"/>
          <w:sz w:val="20"/>
          <w:szCs w:val="20"/>
        </w:rPr>
        <w:lastRenderedPageBreak/>
        <w:t xml:space="preserve">accréditation européenne JACIE (Joint </w:t>
      </w:r>
      <w:proofErr w:type="spellStart"/>
      <w:r w:rsidRPr="002640E5">
        <w:rPr>
          <w:rFonts w:ascii="Arial" w:hAnsi="Arial" w:cs="Arial"/>
          <w:sz w:val="20"/>
          <w:szCs w:val="20"/>
        </w:rPr>
        <w:t>Accreditation</w:t>
      </w:r>
      <w:proofErr w:type="spellEnd"/>
      <w:r w:rsidRPr="002640E5">
        <w:rPr>
          <w:rFonts w:ascii="Arial" w:hAnsi="Arial" w:cs="Arial"/>
          <w:sz w:val="20"/>
          <w:szCs w:val="20"/>
        </w:rPr>
        <w:t xml:space="preserve"> </w:t>
      </w:r>
      <w:proofErr w:type="spellStart"/>
      <w:r w:rsidRPr="002640E5">
        <w:rPr>
          <w:rFonts w:ascii="Arial" w:hAnsi="Arial" w:cs="Arial"/>
          <w:sz w:val="20"/>
          <w:szCs w:val="20"/>
        </w:rPr>
        <w:t>Committee</w:t>
      </w:r>
      <w:proofErr w:type="spellEnd"/>
      <w:r w:rsidRPr="002640E5">
        <w:rPr>
          <w:rFonts w:ascii="Arial" w:hAnsi="Arial" w:cs="Arial"/>
          <w:sz w:val="20"/>
          <w:szCs w:val="20"/>
        </w:rPr>
        <w:t xml:space="preserve"> of International Society for Cellular </w:t>
      </w:r>
      <w:proofErr w:type="spellStart"/>
      <w:r w:rsidRPr="002640E5">
        <w:rPr>
          <w:rFonts w:ascii="Arial" w:hAnsi="Arial" w:cs="Arial"/>
          <w:sz w:val="20"/>
          <w:szCs w:val="20"/>
        </w:rPr>
        <w:t>Therapy</w:t>
      </w:r>
      <w:proofErr w:type="spellEnd"/>
      <w:r w:rsidRPr="002640E5">
        <w:rPr>
          <w:rFonts w:ascii="Arial" w:hAnsi="Arial" w:cs="Arial"/>
          <w:sz w:val="20"/>
          <w:szCs w:val="20"/>
        </w:rPr>
        <w:t xml:space="preserve"> and </w:t>
      </w:r>
      <w:proofErr w:type="spellStart"/>
      <w:r w:rsidRPr="002640E5">
        <w:rPr>
          <w:rFonts w:ascii="Arial" w:hAnsi="Arial" w:cs="Arial"/>
          <w:sz w:val="20"/>
          <w:szCs w:val="20"/>
        </w:rPr>
        <w:t>European</w:t>
      </w:r>
      <w:proofErr w:type="spellEnd"/>
      <w:r w:rsidRPr="002640E5">
        <w:rPr>
          <w:rFonts w:ascii="Arial" w:hAnsi="Arial" w:cs="Arial"/>
          <w:sz w:val="20"/>
          <w:szCs w:val="20"/>
        </w:rPr>
        <w:t xml:space="preserve"> </w:t>
      </w:r>
      <w:proofErr w:type="spellStart"/>
      <w:r w:rsidRPr="002640E5">
        <w:rPr>
          <w:rFonts w:ascii="Arial" w:hAnsi="Arial" w:cs="Arial"/>
          <w:sz w:val="20"/>
          <w:szCs w:val="20"/>
        </w:rPr>
        <w:t>Bone</w:t>
      </w:r>
      <w:proofErr w:type="spellEnd"/>
      <w:r w:rsidRPr="002640E5">
        <w:rPr>
          <w:rFonts w:ascii="Arial" w:hAnsi="Arial" w:cs="Arial"/>
          <w:sz w:val="20"/>
          <w:szCs w:val="20"/>
        </w:rPr>
        <w:t xml:space="preserve"> </w:t>
      </w:r>
      <w:proofErr w:type="spellStart"/>
      <w:r w:rsidRPr="002640E5">
        <w:rPr>
          <w:rFonts w:ascii="Arial" w:hAnsi="Arial" w:cs="Arial"/>
          <w:sz w:val="20"/>
          <w:szCs w:val="20"/>
        </w:rPr>
        <w:t>Marrow</w:t>
      </w:r>
      <w:proofErr w:type="spellEnd"/>
      <w:r w:rsidRPr="002640E5">
        <w:rPr>
          <w:rFonts w:ascii="Arial" w:hAnsi="Arial" w:cs="Arial"/>
          <w:sz w:val="20"/>
          <w:szCs w:val="20"/>
        </w:rPr>
        <w:t xml:space="preserve"> Transplantation) acquise ou en cours de l'activité des centres de greffes de cellules hématopoïétiques.</w:t>
      </w:r>
    </w:p>
    <w:p w:rsidR="00AF5F64" w:rsidRPr="00AE044C" w:rsidRDefault="00AF5F64" w:rsidP="00AE044C">
      <w:pPr>
        <w:tabs>
          <w:tab w:val="left" w:pos="284"/>
          <w:tab w:val="left" w:pos="567"/>
          <w:tab w:val="right" w:pos="9072"/>
        </w:tabs>
        <w:spacing w:after="0" w:line="240" w:lineRule="auto"/>
        <w:jc w:val="both"/>
        <w:rPr>
          <w:rFonts w:ascii="Arial" w:hAnsi="Arial" w:cs="Arial"/>
          <w:b/>
          <w:color w:val="333399"/>
          <w:sz w:val="20"/>
          <w:szCs w:val="20"/>
        </w:rPr>
      </w:pPr>
    </w:p>
    <w:p w:rsidR="00AD0C32" w:rsidRDefault="00AD0C32" w:rsidP="00AD0C32">
      <w:pPr>
        <w:pStyle w:val="Paragraphedeliste"/>
        <w:spacing w:after="0" w:line="240" w:lineRule="auto"/>
        <w:ind w:left="0"/>
        <w:jc w:val="both"/>
        <w:rPr>
          <w:rFonts w:ascii="Arial" w:hAnsi="Arial" w:cs="Arial"/>
          <w:b/>
          <w:sz w:val="20"/>
          <w:szCs w:val="20"/>
        </w:rPr>
      </w:pPr>
    </w:p>
    <w:p w:rsidR="007A1A2A" w:rsidRPr="00C87DAC" w:rsidRDefault="004A77C7" w:rsidP="001E1F0A">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C87DAC">
        <w:rPr>
          <w:rFonts w:ascii="Arial" w:hAnsi="Arial" w:cs="Arial"/>
          <w:b/>
          <w:sz w:val="20"/>
          <w:szCs w:val="20"/>
        </w:rPr>
        <w:t>Etat de réalisation des engagements du demandeur concernant la</w:t>
      </w:r>
      <w:r w:rsidR="00D4300E">
        <w:rPr>
          <w:rFonts w:ascii="Arial" w:hAnsi="Arial" w:cs="Arial"/>
          <w:b/>
          <w:sz w:val="20"/>
          <w:szCs w:val="20"/>
        </w:rPr>
        <w:t xml:space="preserve"> réalisation et le maintien des c</w:t>
      </w:r>
      <w:r w:rsidR="009C2F09" w:rsidRPr="00C87DAC">
        <w:rPr>
          <w:rFonts w:ascii="Arial" w:hAnsi="Arial" w:cs="Arial"/>
          <w:b/>
          <w:sz w:val="20"/>
          <w:szCs w:val="20"/>
        </w:rPr>
        <w:t xml:space="preserve">onditions </w:t>
      </w:r>
      <w:r w:rsidR="002B7FD1" w:rsidRPr="00C87DAC">
        <w:rPr>
          <w:rFonts w:ascii="Arial" w:hAnsi="Arial" w:cs="Arial"/>
          <w:b/>
          <w:sz w:val="20"/>
          <w:szCs w:val="20"/>
        </w:rPr>
        <w:t xml:space="preserve">d’implantation </w:t>
      </w:r>
      <w:r w:rsidR="00AD0C32" w:rsidRPr="00C87DAC">
        <w:rPr>
          <w:rFonts w:ascii="Arial" w:hAnsi="Arial" w:cs="Arial"/>
          <w:b/>
          <w:sz w:val="20"/>
          <w:szCs w:val="20"/>
        </w:rPr>
        <w:t>(article R.6123-</w:t>
      </w:r>
      <w:r w:rsidR="00D4300E">
        <w:rPr>
          <w:rFonts w:ascii="Arial" w:hAnsi="Arial" w:cs="Arial"/>
          <w:b/>
          <w:sz w:val="20"/>
          <w:szCs w:val="20"/>
        </w:rPr>
        <w:t>76</w:t>
      </w:r>
      <w:r w:rsidR="00AD0C32" w:rsidRPr="00C87DAC">
        <w:rPr>
          <w:rFonts w:ascii="Arial" w:hAnsi="Arial" w:cs="Arial"/>
          <w:b/>
          <w:sz w:val="20"/>
          <w:szCs w:val="20"/>
        </w:rPr>
        <w:t xml:space="preserve"> à R.6123-</w:t>
      </w:r>
      <w:r w:rsidR="00D4300E">
        <w:rPr>
          <w:rFonts w:ascii="Arial" w:hAnsi="Arial" w:cs="Arial"/>
          <w:b/>
          <w:sz w:val="20"/>
          <w:szCs w:val="20"/>
        </w:rPr>
        <w:t>80</w:t>
      </w:r>
      <w:r w:rsidR="00AD0C32" w:rsidRPr="00C87DAC">
        <w:rPr>
          <w:rFonts w:ascii="Arial" w:hAnsi="Arial" w:cs="Arial"/>
          <w:b/>
          <w:sz w:val="20"/>
          <w:szCs w:val="20"/>
        </w:rPr>
        <w:t xml:space="preserve">) </w:t>
      </w:r>
      <w:r w:rsidR="002B7FD1" w:rsidRPr="00C87DAC">
        <w:rPr>
          <w:rFonts w:ascii="Arial" w:hAnsi="Arial" w:cs="Arial"/>
          <w:b/>
          <w:sz w:val="20"/>
          <w:szCs w:val="20"/>
        </w:rPr>
        <w:t xml:space="preserve">et conditions </w:t>
      </w:r>
      <w:r w:rsidR="009C2F09" w:rsidRPr="00C87DAC">
        <w:rPr>
          <w:rFonts w:ascii="Arial" w:hAnsi="Arial" w:cs="Arial"/>
          <w:b/>
          <w:sz w:val="20"/>
          <w:szCs w:val="20"/>
        </w:rPr>
        <w:t>techniques de fonctionnement</w:t>
      </w:r>
      <w:r w:rsidR="00AD0C32" w:rsidRPr="00C87DAC">
        <w:rPr>
          <w:rFonts w:ascii="Arial" w:hAnsi="Arial" w:cs="Arial"/>
          <w:b/>
          <w:sz w:val="20"/>
          <w:szCs w:val="20"/>
        </w:rPr>
        <w:t xml:space="preserve"> (article D.6124-1</w:t>
      </w:r>
      <w:r w:rsidR="00D4300E">
        <w:rPr>
          <w:rFonts w:ascii="Arial" w:hAnsi="Arial" w:cs="Arial"/>
          <w:b/>
          <w:sz w:val="20"/>
          <w:szCs w:val="20"/>
        </w:rPr>
        <w:t>62 à D.6124-1</w:t>
      </w:r>
      <w:r w:rsidR="005C459E">
        <w:rPr>
          <w:rFonts w:ascii="Arial" w:hAnsi="Arial" w:cs="Arial"/>
          <w:b/>
          <w:sz w:val="20"/>
          <w:szCs w:val="20"/>
        </w:rPr>
        <w:t>71</w:t>
      </w:r>
      <w:r w:rsidR="00AD0C32" w:rsidRPr="00C87DAC">
        <w:rPr>
          <w:rFonts w:ascii="Arial" w:hAnsi="Arial" w:cs="Arial"/>
          <w:b/>
          <w:sz w:val="20"/>
          <w:szCs w:val="20"/>
        </w:rPr>
        <w:t>)</w:t>
      </w:r>
      <w:r w:rsidRPr="00C87DAC">
        <w:rPr>
          <w:rFonts w:ascii="Arial" w:hAnsi="Arial" w:cs="Arial"/>
          <w:b/>
          <w:sz w:val="20"/>
          <w:szCs w:val="20"/>
        </w:rPr>
        <w:t xml:space="preserve"> de l’activité de soins </w:t>
      </w:r>
      <w:r w:rsidR="001E1F0A" w:rsidRPr="001E1F0A">
        <w:rPr>
          <w:rFonts w:ascii="Arial" w:hAnsi="Arial" w:cs="Arial"/>
          <w:b/>
          <w:sz w:val="20"/>
          <w:szCs w:val="20"/>
        </w:rPr>
        <w:t xml:space="preserve">greffe </w:t>
      </w:r>
      <w:r w:rsidR="001E1F0A">
        <w:rPr>
          <w:rFonts w:ascii="Arial" w:hAnsi="Arial" w:cs="Arial"/>
          <w:b/>
          <w:sz w:val="20"/>
          <w:szCs w:val="20"/>
        </w:rPr>
        <w:t xml:space="preserve">d’organe et greffe </w:t>
      </w:r>
      <w:r w:rsidR="001E1F0A" w:rsidRPr="001E1F0A">
        <w:rPr>
          <w:rFonts w:ascii="Arial" w:hAnsi="Arial" w:cs="Arial"/>
          <w:b/>
          <w:sz w:val="20"/>
          <w:szCs w:val="20"/>
        </w:rPr>
        <w:t>de cellules hématopoïétiques allogreffe</w:t>
      </w:r>
    </w:p>
    <w:p w:rsidR="00AD0C32" w:rsidRPr="00C87DAC" w:rsidRDefault="00AD0C32" w:rsidP="00AD0C32">
      <w:pPr>
        <w:spacing w:after="0" w:line="240" w:lineRule="auto"/>
        <w:jc w:val="both"/>
        <w:rPr>
          <w:rFonts w:ascii="Arial" w:hAnsi="Arial" w:cs="Arial"/>
          <w:b/>
          <w:bCs/>
          <w:sz w:val="20"/>
          <w:szCs w:val="20"/>
        </w:rPr>
      </w:pPr>
    </w:p>
    <w:p w:rsidR="00AD0C32" w:rsidRPr="00AE044C" w:rsidRDefault="00AD0C32" w:rsidP="00AD0C32">
      <w:pPr>
        <w:spacing w:after="0" w:line="240" w:lineRule="auto"/>
        <w:jc w:val="both"/>
        <w:rPr>
          <w:rFonts w:ascii="Arial" w:hAnsi="Arial" w:cs="Arial"/>
          <w:i/>
          <w:sz w:val="20"/>
          <w:szCs w:val="20"/>
        </w:rPr>
      </w:pPr>
      <w:r w:rsidRPr="00AE044C">
        <w:rPr>
          <w:rFonts w:ascii="Arial" w:hAnsi="Arial" w:cs="Arial"/>
          <w:i/>
          <w:sz w:val="20"/>
          <w:szCs w:val="20"/>
        </w:rPr>
        <w:t>Indiquer tout changement depuis la visite de conformité</w:t>
      </w:r>
      <w:r>
        <w:rPr>
          <w:rFonts w:ascii="Arial" w:hAnsi="Arial" w:cs="Arial"/>
          <w:i/>
          <w:sz w:val="20"/>
          <w:szCs w:val="20"/>
        </w:rPr>
        <w:t xml:space="preserve"> / le dernier renouvellement</w:t>
      </w:r>
    </w:p>
    <w:p w:rsidR="00AD0C32" w:rsidRPr="00AE044C" w:rsidRDefault="00AD0C32" w:rsidP="00AE044C">
      <w:pPr>
        <w:tabs>
          <w:tab w:val="left" w:pos="284"/>
          <w:tab w:val="left" w:pos="567"/>
        </w:tabs>
        <w:spacing w:after="0" w:line="240" w:lineRule="auto"/>
        <w:jc w:val="both"/>
        <w:rPr>
          <w:rFonts w:ascii="Arial" w:hAnsi="Arial" w:cs="Arial"/>
          <w:sz w:val="20"/>
          <w:szCs w:val="20"/>
          <w:u w:val="single"/>
        </w:rPr>
      </w:pPr>
    </w:p>
    <w:p w:rsidR="007A1A2A" w:rsidRPr="00F17E81" w:rsidRDefault="007A1A2A" w:rsidP="00AE044C">
      <w:pPr>
        <w:tabs>
          <w:tab w:val="left" w:pos="284"/>
          <w:tab w:val="left" w:pos="567"/>
        </w:tabs>
        <w:spacing w:after="0" w:line="240" w:lineRule="auto"/>
        <w:jc w:val="both"/>
        <w:rPr>
          <w:rFonts w:ascii="Arial" w:hAnsi="Arial" w:cs="Arial"/>
          <w:b/>
          <w:sz w:val="20"/>
          <w:szCs w:val="20"/>
          <w:u w:val="single"/>
        </w:rPr>
      </w:pPr>
      <w:r w:rsidRPr="00F17E81">
        <w:rPr>
          <w:rFonts w:ascii="Arial" w:hAnsi="Arial" w:cs="Arial"/>
          <w:b/>
          <w:sz w:val="20"/>
          <w:szCs w:val="20"/>
          <w:u w:val="single"/>
        </w:rPr>
        <w:sym w:font="Wingdings" w:char="F0A7"/>
      </w:r>
      <w:r w:rsidRPr="00F17E81">
        <w:rPr>
          <w:rFonts w:ascii="Arial" w:hAnsi="Arial" w:cs="Arial"/>
          <w:b/>
          <w:sz w:val="20"/>
          <w:szCs w:val="20"/>
          <w:u w:val="single"/>
        </w:rPr>
        <w:tab/>
      </w:r>
      <w:r w:rsidR="00577D46">
        <w:rPr>
          <w:rFonts w:ascii="Arial" w:hAnsi="Arial" w:cs="Arial"/>
          <w:b/>
          <w:sz w:val="20"/>
          <w:szCs w:val="20"/>
          <w:u w:val="single"/>
        </w:rPr>
        <w:t>Moyens mis en œuvre dans la filière hospitalière et</w:t>
      </w:r>
      <w:r w:rsidR="00D4300E" w:rsidRPr="00F17E81">
        <w:rPr>
          <w:rFonts w:ascii="Arial" w:hAnsi="Arial" w:cs="Arial"/>
          <w:b/>
          <w:sz w:val="20"/>
          <w:szCs w:val="20"/>
          <w:u w:val="single"/>
        </w:rPr>
        <w:t xml:space="preserve"> filière d’aval</w:t>
      </w:r>
    </w:p>
    <w:p w:rsidR="007A1A2A" w:rsidRPr="00AE044C" w:rsidRDefault="007A1A2A" w:rsidP="00AE044C">
      <w:pPr>
        <w:spacing w:after="0" w:line="240" w:lineRule="auto"/>
        <w:jc w:val="both"/>
        <w:rPr>
          <w:rFonts w:ascii="Arial" w:hAnsi="Arial" w:cs="Arial"/>
          <w:i/>
          <w:sz w:val="20"/>
          <w:szCs w:val="20"/>
        </w:rPr>
      </w:pP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b/>
          <w:i/>
          <w:sz w:val="20"/>
          <w:szCs w:val="20"/>
          <w:lang w:eastAsia="fr-FR"/>
        </w:rPr>
      </w:pPr>
      <w:r w:rsidRPr="00F4530A">
        <w:rPr>
          <w:rFonts w:ascii="Arial" w:eastAsia="Times New Roman" w:hAnsi="Arial" w:cs="Arial"/>
          <w:b/>
          <w:i/>
          <w:sz w:val="20"/>
          <w:szCs w:val="20"/>
          <w:lang w:eastAsia="fr-FR"/>
        </w:rPr>
        <w:t>Article R6123-76</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F4530A">
        <w:rPr>
          <w:rFonts w:ascii="Arial" w:eastAsia="Times New Roman" w:hAnsi="Arial" w:cs="Arial"/>
          <w:i/>
          <w:sz w:val="20"/>
          <w:szCs w:val="20"/>
          <w:lang w:eastAsia="fr-FR"/>
        </w:rPr>
        <w:t xml:space="preserve">L'autorisation de pratiquer l'activité de greffes d'organes ne peut être délivrée à un établissement de santé remplissant les conditions prévues aux articles L. 1234-2 </w:t>
      </w:r>
      <w:r>
        <w:rPr>
          <w:rFonts w:ascii="Arial" w:eastAsia="Times New Roman" w:hAnsi="Arial" w:cs="Arial"/>
          <w:i/>
          <w:sz w:val="20"/>
          <w:szCs w:val="20"/>
          <w:lang w:eastAsia="fr-FR"/>
        </w:rPr>
        <w:t>et L. 6122-2 que s'il dispose :</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F4530A">
        <w:rPr>
          <w:rFonts w:ascii="Arial" w:eastAsia="Times New Roman" w:hAnsi="Arial" w:cs="Arial"/>
          <w:i/>
          <w:sz w:val="20"/>
          <w:szCs w:val="20"/>
          <w:lang w:eastAsia="fr-FR"/>
        </w:rPr>
        <w:t>1° De moyens d'hospitalisation à temps complet et à temps partiel et d'une salle d'opération disponibles</w:t>
      </w:r>
      <w:r>
        <w:rPr>
          <w:rFonts w:ascii="Arial" w:eastAsia="Times New Roman" w:hAnsi="Arial" w:cs="Arial"/>
          <w:i/>
          <w:sz w:val="20"/>
          <w:szCs w:val="20"/>
          <w:lang w:eastAsia="fr-FR"/>
        </w:rPr>
        <w:t xml:space="preserve"> à tout moment pour la greffe ;</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F4530A">
        <w:rPr>
          <w:rFonts w:ascii="Arial" w:eastAsia="Times New Roman" w:hAnsi="Arial" w:cs="Arial"/>
          <w:i/>
          <w:sz w:val="20"/>
          <w:szCs w:val="20"/>
          <w:lang w:eastAsia="fr-FR"/>
        </w:rPr>
        <w:t>2° D'une acti</w:t>
      </w:r>
      <w:r>
        <w:rPr>
          <w:rFonts w:ascii="Arial" w:eastAsia="Times New Roman" w:hAnsi="Arial" w:cs="Arial"/>
          <w:i/>
          <w:sz w:val="20"/>
          <w:szCs w:val="20"/>
          <w:lang w:eastAsia="fr-FR"/>
        </w:rPr>
        <w:t>vité de réanimation autorisée ;</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F4530A">
        <w:rPr>
          <w:rFonts w:ascii="Arial" w:eastAsia="Times New Roman" w:hAnsi="Arial" w:cs="Arial"/>
          <w:i/>
          <w:sz w:val="20"/>
          <w:szCs w:val="20"/>
          <w:lang w:eastAsia="fr-FR"/>
        </w:rPr>
        <w:t xml:space="preserve">3° D'une activité de chirurgie autorisée et, pour les greffes de </w:t>
      </w:r>
      <w:r w:rsidR="00C966FF" w:rsidRPr="00F4530A">
        <w:rPr>
          <w:rFonts w:ascii="Arial" w:eastAsia="Times New Roman" w:hAnsi="Arial" w:cs="Arial"/>
          <w:i/>
          <w:sz w:val="20"/>
          <w:szCs w:val="20"/>
          <w:lang w:eastAsia="fr-FR"/>
        </w:rPr>
        <w:t>cœur</w:t>
      </w:r>
      <w:r w:rsidRPr="00F4530A">
        <w:rPr>
          <w:rFonts w:ascii="Arial" w:eastAsia="Times New Roman" w:hAnsi="Arial" w:cs="Arial"/>
          <w:i/>
          <w:sz w:val="20"/>
          <w:szCs w:val="20"/>
          <w:lang w:eastAsia="fr-FR"/>
        </w:rPr>
        <w:t xml:space="preserve"> et de </w:t>
      </w:r>
      <w:r w:rsidR="00C966FF" w:rsidRPr="00F4530A">
        <w:rPr>
          <w:rFonts w:ascii="Arial" w:eastAsia="Times New Roman" w:hAnsi="Arial" w:cs="Arial"/>
          <w:i/>
          <w:sz w:val="20"/>
          <w:szCs w:val="20"/>
          <w:lang w:eastAsia="fr-FR"/>
        </w:rPr>
        <w:t>cœur</w:t>
      </w:r>
      <w:r w:rsidRPr="00F4530A">
        <w:rPr>
          <w:rFonts w:ascii="Arial" w:eastAsia="Times New Roman" w:hAnsi="Arial" w:cs="Arial"/>
          <w:i/>
          <w:sz w:val="20"/>
          <w:szCs w:val="20"/>
          <w:lang w:eastAsia="fr-FR"/>
        </w:rPr>
        <w:t xml:space="preserve">-poumons, d'une activité de </w:t>
      </w:r>
      <w:r>
        <w:rPr>
          <w:rFonts w:ascii="Arial" w:eastAsia="Times New Roman" w:hAnsi="Arial" w:cs="Arial"/>
          <w:i/>
          <w:sz w:val="20"/>
          <w:szCs w:val="20"/>
          <w:lang w:eastAsia="fr-FR"/>
        </w:rPr>
        <w:t>chirurgie cardiaque autorisée ;</w:t>
      </w:r>
    </w:p>
    <w:p w:rsidR="007A1A2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F4530A">
        <w:rPr>
          <w:rFonts w:ascii="Arial" w:eastAsia="Times New Roman" w:hAnsi="Arial" w:cs="Arial"/>
          <w:i/>
          <w:sz w:val="20"/>
          <w:szCs w:val="20"/>
          <w:lang w:eastAsia="fr-FR"/>
        </w:rPr>
        <w:t>4° D'une activité de médecine adaptée à la prise en charge des patients relevant de l'activité de greffes d'organes concernée.</w:t>
      </w:r>
    </w:p>
    <w:p w:rsidR="00F4530A" w:rsidRDefault="00F4530A" w:rsidP="00F4530A">
      <w:pPr>
        <w:tabs>
          <w:tab w:val="left" w:pos="284"/>
          <w:tab w:val="left" w:pos="567"/>
        </w:tabs>
        <w:spacing w:after="0" w:line="240" w:lineRule="auto"/>
        <w:jc w:val="both"/>
        <w:rPr>
          <w:rFonts w:ascii="Arial" w:hAnsi="Arial" w:cs="Arial"/>
          <w:sz w:val="20"/>
          <w:szCs w:val="20"/>
        </w:rPr>
      </w:pPr>
    </w:p>
    <w:p w:rsidR="00F4530A" w:rsidRDefault="00F4530A" w:rsidP="00F4530A">
      <w:pPr>
        <w:tabs>
          <w:tab w:val="left" w:pos="284"/>
          <w:tab w:val="left" w:pos="567"/>
        </w:tabs>
        <w:spacing w:after="0" w:line="240" w:lineRule="auto"/>
        <w:jc w:val="both"/>
        <w:rPr>
          <w:rFonts w:ascii="Arial" w:hAnsi="Arial" w:cs="Arial"/>
          <w:sz w:val="20"/>
          <w:szCs w:val="20"/>
        </w:rPr>
      </w:pP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b/>
          <w:i/>
          <w:sz w:val="20"/>
          <w:szCs w:val="20"/>
        </w:rPr>
      </w:pPr>
      <w:r w:rsidRPr="00F4530A">
        <w:rPr>
          <w:rFonts w:ascii="Arial" w:hAnsi="Arial" w:cs="Arial"/>
          <w:b/>
          <w:i/>
          <w:sz w:val="20"/>
          <w:szCs w:val="20"/>
        </w:rPr>
        <w:t>Article R6123-77</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F4530A">
        <w:rPr>
          <w:rFonts w:ascii="Arial" w:hAnsi="Arial" w:cs="Arial"/>
          <w:i/>
          <w:sz w:val="20"/>
          <w:szCs w:val="20"/>
        </w:rPr>
        <w:t>I. - L'autorisation de pratiquer l'activité de greffes de cellules hématopoïétiques ne peut être délivrée qu'à un établissement de santé remplissant les conditions prévues aux articles L. 1243-6 et L. 6122-2 et disposant sur le site :</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F4530A">
        <w:rPr>
          <w:rFonts w:ascii="Arial" w:hAnsi="Arial" w:cs="Arial"/>
          <w:i/>
          <w:sz w:val="20"/>
          <w:szCs w:val="20"/>
        </w:rPr>
        <w:t>1° D'une unité d'hospitalisation comportant des chambres équipées d'un système de traitement et de contrôle de l'air, de moyens d'hospitalisation à temps partiel et d'une activité de médecine prenant en charge les patients relevant d'une greffe de cellules hématopoïétiques ;</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F4530A">
        <w:rPr>
          <w:rFonts w:ascii="Arial" w:hAnsi="Arial" w:cs="Arial"/>
          <w:i/>
          <w:sz w:val="20"/>
          <w:szCs w:val="20"/>
        </w:rPr>
        <w:t>2° D'une activité de réanimation autorisée ;</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F4530A">
        <w:rPr>
          <w:rFonts w:ascii="Arial" w:hAnsi="Arial" w:cs="Arial"/>
          <w:i/>
          <w:sz w:val="20"/>
          <w:szCs w:val="20"/>
        </w:rPr>
        <w:t>3° D'une activité de traitement du cancer autorisée lorsque l'établissement prend en charge des personnes atteintes de cancer.</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F4530A">
        <w:rPr>
          <w:rFonts w:ascii="Arial" w:hAnsi="Arial" w:cs="Arial"/>
          <w:i/>
          <w:sz w:val="20"/>
          <w:szCs w:val="20"/>
        </w:rPr>
        <w:t>II. - L'établissement de santé doit également disposer :</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F4530A">
        <w:rPr>
          <w:rFonts w:ascii="Arial" w:hAnsi="Arial" w:cs="Arial"/>
          <w:i/>
          <w:sz w:val="20"/>
          <w:szCs w:val="20"/>
        </w:rPr>
        <w:t xml:space="preserve">1° Des moyens d'assurer le prélèvement de moelle ou de cellules hématopoïétiques par cytaphérèse, éventuellement par convention avec un établissement de transfusion sanguine mentionné à l'article L. 1221-2 </w:t>
      </w:r>
    </w:p>
    <w:p w:rsidR="00F4530A" w:rsidRPr="00F4530A" w:rsidRDefault="00F4530A" w:rsidP="00F4530A">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F4530A">
        <w:rPr>
          <w:rFonts w:ascii="Arial" w:hAnsi="Arial" w:cs="Arial"/>
          <w:i/>
          <w:sz w:val="20"/>
          <w:szCs w:val="20"/>
        </w:rPr>
        <w:t>2° Des moyens d'assurer les préparations de thérapie cellulaire, éventuellement par convention avec un établissement ou un organisme dans les conditions prévues à l'article L. 1243-2.</w:t>
      </w:r>
    </w:p>
    <w:p w:rsidR="00D4300E" w:rsidRDefault="00D4300E" w:rsidP="00D4300E">
      <w:pPr>
        <w:tabs>
          <w:tab w:val="left" w:pos="284"/>
          <w:tab w:val="left" w:pos="567"/>
        </w:tabs>
        <w:spacing w:after="0" w:line="240" w:lineRule="auto"/>
        <w:jc w:val="both"/>
        <w:rPr>
          <w:rFonts w:ascii="Arial" w:hAnsi="Arial" w:cs="Arial"/>
          <w:sz w:val="20"/>
          <w:szCs w:val="20"/>
          <w:u w:val="single"/>
        </w:rPr>
      </w:pPr>
    </w:p>
    <w:p w:rsidR="00D4300E" w:rsidRPr="00D4300E" w:rsidRDefault="00D4300E" w:rsidP="00D4300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b/>
          <w:i/>
          <w:sz w:val="20"/>
          <w:szCs w:val="20"/>
        </w:rPr>
      </w:pPr>
      <w:r w:rsidRPr="00D4300E">
        <w:rPr>
          <w:rFonts w:ascii="Arial" w:hAnsi="Arial" w:cs="Arial"/>
          <w:b/>
          <w:i/>
          <w:sz w:val="20"/>
          <w:szCs w:val="20"/>
        </w:rPr>
        <w:t xml:space="preserve">Article D6124-166 </w:t>
      </w:r>
    </w:p>
    <w:p w:rsidR="00D4300E" w:rsidRPr="00D4300E" w:rsidRDefault="00D4300E" w:rsidP="00D4300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D4300E">
        <w:rPr>
          <w:rFonts w:ascii="Arial" w:hAnsi="Arial" w:cs="Arial"/>
          <w:i/>
          <w:sz w:val="20"/>
          <w:szCs w:val="20"/>
        </w:rPr>
        <w:t>L'hospitalisation de l'enfant est réalisée dans un secteur dédié d'une unité de pédiatrie ou, lorsque l'âge ou les caractéristiques du patient le justifient, dans une zone individualisée d'un secteur d'hospitalisation disposant d'un environnement pédiatrique.</w:t>
      </w:r>
    </w:p>
    <w:p w:rsidR="00D4300E" w:rsidRPr="00D4300E" w:rsidRDefault="00D4300E" w:rsidP="00D4300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D4300E">
        <w:rPr>
          <w:rFonts w:ascii="Arial" w:hAnsi="Arial" w:cs="Arial"/>
          <w:i/>
          <w:sz w:val="20"/>
          <w:szCs w:val="20"/>
        </w:rPr>
        <w:t>L'établissement de santé permet la présence des parents auprès de l'enfant.</w:t>
      </w:r>
    </w:p>
    <w:p w:rsidR="00D4300E" w:rsidRPr="00D4300E" w:rsidRDefault="00D4300E" w:rsidP="00D4300E">
      <w:pPr>
        <w:tabs>
          <w:tab w:val="left" w:pos="284"/>
          <w:tab w:val="left" w:pos="567"/>
        </w:tabs>
        <w:spacing w:after="0" w:line="240" w:lineRule="auto"/>
        <w:jc w:val="both"/>
        <w:rPr>
          <w:rFonts w:ascii="Arial" w:hAnsi="Arial" w:cs="Arial"/>
          <w:sz w:val="20"/>
          <w:szCs w:val="20"/>
        </w:rPr>
      </w:pPr>
    </w:p>
    <w:p w:rsidR="00D4300E" w:rsidRPr="00D4300E" w:rsidRDefault="00D4300E" w:rsidP="00D4300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b/>
          <w:i/>
          <w:sz w:val="20"/>
          <w:szCs w:val="20"/>
        </w:rPr>
      </w:pPr>
      <w:r w:rsidRPr="00D4300E">
        <w:rPr>
          <w:rFonts w:ascii="Arial" w:hAnsi="Arial" w:cs="Arial"/>
          <w:b/>
          <w:i/>
          <w:sz w:val="20"/>
          <w:szCs w:val="20"/>
        </w:rPr>
        <w:t xml:space="preserve">Article D6124-167 </w:t>
      </w:r>
    </w:p>
    <w:p w:rsidR="00D4300E" w:rsidRPr="00D4300E" w:rsidRDefault="00D4300E" w:rsidP="00D4300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D4300E">
        <w:rPr>
          <w:rFonts w:ascii="Arial" w:hAnsi="Arial" w:cs="Arial"/>
          <w:i/>
          <w:sz w:val="20"/>
          <w:szCs w:val="20"/>
        </w:rPr>
        <w:t>L'établissement de santé dispose d'une unité de surveillance continue en pédiatrie ; celle-ci peut être spécialisée dans les greffes d'organes conformément aux dispositions de l'article R. 6123-38-7.</w:t>
      </w:r>
    </w:p>
    <w:p w:rsidR="00D4300E" w:rsidRPr="00D4300E" w:rsidRDefault="00D4300E" w:rsidP="00D4300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D4300E">
        <w:rPr>
          <w:rFonts w:ascii="Arial" w:hAnsi="Arial" w:cs="Arial"/>
          <w:i/>
          <w:sz w:val="20"/>
          <w:szCs w:val="20"/>
        </w:rPr>
        <w:t>L'activité de réanimation mentionnée à l'article R. 6123-76 peut être une activité de réanimation pédiatrique, de réanimation pédiatrique spécialisée ou de réanimation néonatale.</w:t>
      </w:r>
    </w:p>
    <w:p w:rsidR="00DC0D94" w:rsidRDefault="00DC0D94" w:rsidP="00DC0D94">
      <w:pPr>
        <w:tabs>
          <w:tab w:val="left" w:pos="567"/>
        </w:tabs>
        <w:spacing w:after="0" w:line="240" w:lineRule="auto"/>
        <w:jc w:val="both"/>
        <w:rPr>
          <w:rFonts w:ascii="Arial" w:hAnsi="Arial" w:cs="Arial"/>
          <w:b/>
          <w:color w:val="333399"/>
          <w:sz w:val="20"/>
          <w:szCs w:val="20"/>
        </w:rPr>
      </w:pPr>
    </w:p>
    <w:p w:rsidR="00DC0D94" w:rsidRPr="00F4530A" w:rsidRDefault="00DC0D94" w:rsidP="00DC0D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sz w:val="20"/>
          <w:szCs w:val="20"/>
        </w:rPr>
      </w:pPr>
      <w:r w:rsidRPr="00F4530A">
        <w:rPr>
          <w:rFonts w:ascii="Arial" w:hAnsi="Arial" w:cs="Arial"/>
          <w:b/>
          <w:i/>
          <w:sz w:val="20"/>
          <w:szCs w:val="20"/>
        </w:rPr>
        <w:t>Article R6123-79</w:t>
      </w:r>
    </w:p>
    <w:p w:rsidR="00DC0D94" w:rsidRPr="00F4530A" w:rsidRDefault="00DC0D94" w:rsidP="00DC0D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F4530A">
        <w:rPr>
          <w:rFonts w:ascii="Arial" w:hAnsi="Arial" w:cs="Arial"/>
          <w:i/>
          <w:sz w:val="20"/>
          <w:szCs w:val="20"/>
        </w:rPr>
        <w:t>L'établissement de santé autorisé à pratiquer l'activité de greffe d'organes doit pouvoir en assurer à tout moment la réalisation.</w:t>
      </w:r>
    </w:p>
    <w:p w:rsidR="00DC0D94" w:rsidRPr="00F4530A" w:rsidRDefault="00DC0D94" w:rsidP="00DC0D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F4530A">
        <w:rPr>
          <w:rFonts w:ascii="Arial" w:hAnsi="Arial" w:cs="Arial"/>
          <w:i/>
          <w:sz w:val="20"/>
          <w:szCs w:val="20"/>
        </w:rPr>
        <w:t>L'établissement de santé autorisé à pratiquer l'activité de greffe de cellules hématopoïétiques doit pouvoir en assurer la réalisation dans des délais compatibles avec la nature de cette activité.</w:t>
      </w:r>
    </w:p>
    <w:p w:rsidR="00DC0D94" w:rsidRDefault="00DC0D94" w:rsidP="00DC0D94">
      <w:pPr>
        <w:tabs>
          <w:tab w:val="left" w:pos="567"/>
        </w:tabs>
        <w:spacing w:after="0" w:line="240" w:lineRule="auto"/>
        <w:jc w:val="both"/>
        <w:rPr>
          <w:rFonts w:ascii="Arial" w:hAnsi="Arial" w:cs="Arial"/>
          <w:b/>
          <w:color w:val="333399"/>
          <w:sz w:val="20"/>
          <w:szCs w:val="20"/>
        </w:rPr>
      </w:pPr>
    </w:p>
    <w:p w:rsidR="00DC0D94" w:rsidRPr="00F4530A" w:rsidRDefault="00DC0D94" w:rsidP="00DC0D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i/>
          <w:sz w:val="20"/>
          <w:szCs w:val="20"/>
        </w:rPr>
      </w:pPr>
      <w:r w:rsidRPr="00F4530A">
        <w:rPr>
          <w:rFonts w:ascii="Arial" w:hAnsi="Arial" w:cs="Arial"/>
          <w:b/>
          <w:i/>
          <w:sz w:val="20"/>
          <w:szCs w:val="20"/>
        </w:rPr>
        <w:t>Article R6123-80</w:t>
      </w:r>
    </w:p>
    <w:p w:rsidR="00DC0D94" w:rsidRPr="00F4530A" w:rsidRDefault="00DC0D94" w:rsidP="00DC0D9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sz w:val="20"/>
          <w:szCs w:val="20"/>
        </w:rPr>
      </w:pPr>
      <w:r w:rsidRPr="00F4530A">
        <w:rPr>
          <w:rFonts w:ascii="Arial" w:hAnsi="Arial" w:cs="Arial"/>
          <w:i/>
          <w:sz w:val="20"/>
          <w:szCs w:val="20"/>
        </w:rPr>
        <w:lastRenderedPageBreak/>
        <w:t>L'établissement de santé autorisé à pratiquer l'activité de greffes d'organes ou l'injection de cellules hématopoïétiques assure la prise en charge médicale des patients avant et après l'intervention pour greffe ou injection. Lorsque l'établissement n'assure pas lui-même le suivi des patients, il passe convention avec un ou plusieurs établissements de santé dans le cadre d'une filière de soins organisée.</w:t>
      </w:r>
    </w:p>
    <w:p w:rsidR="00DC0D94" w:rsidRDefault="00DC0D94" w:rsidP="00DC0D94">
      <w:pPr>
        <w:tabs>
          <w:tab w:val="left" w:pos="567"/>
        </w:tabs>
        <w:spacing w:after="0" w:line="240" w:lineRule="auto"/>
        <w:jc w:val="both"/>
        <w:rPr>
          <w:rFonts w:ascii="Arial" w:hAnsi="Arial" w:cs="Arial"/>
          <w:b/>
          <w:color w:val="333399"/>
          <w:sz w:val="20"/>
          <w:szCs w:val="20"/>
        </w:rPr>
      </w:pPr>
    </w:p>
    <w:p w:rsidR="00DC0D94" w:rsidRDefault="00DC0D94" w:rsidP="00245C63">
      <w:pPr>
        <w:tabs>
          <w:tab w:val="left" w:pos="284"/>
          <w:tab w:val="left" w:pos="567"/>
        </w:tabs>
        <w:ind w:left="284" w:hanging="284"/>
        <w:jc w:val="both"/>
        <w:rPr>
          <w:rFonts w:ascii="Arial" w:hAnsi="Arial" w:cs="Arial"/>
          <w:b/>
          <w:sz w:val="20"/>
          <w:szCs w:val="20"/>
          <w:u w:val="single"/>
        </w:rPr>
      </w:pPr>
    </w:p>
    <w:p w:rsidR="00DC0D94" w:rsidRDefault="00DC0D94" w:rsidP="00245C63">
      <w:pPr>
        <w:tabs>
          <w:tab w:val="left" w:pos="284"/>
          <w:tab w:val="left" w:pos="567"/>
        </w:tabs>
        <w:ind w:left="284" w:hanging="284"/>
        <w:jc w:val="both"/>
        <w:rPr>
          <w:rFonts w:ascii="Arial" w:hAnsi="Arial" w:cs="Arial"/>
          <w:b/>
          <w:sz w:val="20"/>
          <w:szCs w:val="20"/>
          <w:u w:val="single"/>
        </w:rPr>
      </w:pPr>
    </w:p>
    <w:p w:rsidR="00F17E81" w:rsidRPr="0054059B" w:rsidRDefault="00F17E81" w:rsidP="00F17E81">
      <w:pPr>
        <w:pStyle w:val="NormalWeb"/>
        <w:spacing w:before="0" w:beforeAutospacing="0" w:after="0" w:afterAutospacing="0"/>
        <w:rPr>
          <w:sz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5"/>
        <w:gridCol w:w="716"/>
        <w:gridCol w:w="709"/>
        <w:gridCol w:w="1701"/>
        <w:gridCol w:w="4394"/>
      </w:tblGrid>
      <w:tr w:rsidR="00F17E81" w:rsidRPr="00F17E81" w:rsidTr="005C459E">
        <w:tc>
          <w:tcPr>
            <w:tcW w:w="2545" w:type="dxa"/>
            <w:tcBorders>
              <w:top w:val="single" w:sz="4" w:space="0" w:color="auto"/>
              <w:left w:val="single" w:sz="4" w:space="0" w:color="auto"/>
            </w:tcBorders>
            <w:shd w:val="clear" w:color="auto" w:fill="D9D9D9" w:themeFill="background1" w:themeFillShade="D9"/>
            <w:vAlign w:val="center"/>
          </w:tcPr>
          <w:p w:rsidR="00F17E81" w:rsidRPr="005C459E" w:rsidRDefault="005C459E" w:rsidP="005C459E">
            <w:pPr>
              <w:pStyle w:val="NormalWeb"/>
              <w:spacing w:before="0" w:beforeAutospacing="0" w:after="0" w:afterAutospacing="0"/>
              <w:jc w:val="center"/>
              <w:rPr>
                <w:rFonts w:ascii="Arial" w:hAnsi="Arial" w:cs="Arial"/>
                <w:b/>
                <w:sz w:val="20"/>
                <w:szCs w:val="20"/>
              </w:rPr>
            </w:pPr>
            <w:r w:rsidRPr="005C459E">
              <w:rPr>
                <w:rFonts w:ascii="Arial" w:hAnsi="Arial" w:cs="Arial"/>
                <w:b/>
                <w:sz w:val="20"/>
                <w:szCs w:val="20"/>
              </w:rPr>
              <w:t>Greffe d’organe</w:t>
            </w:r>
          </w:p>
        </w:tc>
        <w:tc>
          <w:tcPr>
            <w:tcW w:w="716" w:type="dxa"/>
            <w:vAlign w:val="center"/>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OUI</w:t>
            </w:r>
          </w:p>
        </w:tc>
        <w:tc>
          <w:tcPr>
            <w:tcW w:w="709" w:type="dxa"/>
            <w:vAlign w:val="center"/>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NON</w:t>
            </w:r>
          </w:p>
        </w:tc>
        <w:tc>
          <w:tcPr>
            <w:tcW w:w="1701" w:type="dxa"/>
            <w:vAlign w:val="center"/>
          </w:tcPr>
          <w:p w:rsidR="00F17E81" w:rsidRPr="00F17E81" w:rsidRDefault="00F17E81" w:rsidP="005C459E">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 xml:space="preserve">Capacité/lits </w:t>
            </w:r>
          </w:p>
        </w:tc>
        <w:tc>
          <w:tcPr>
            <w:tcW w:w="4394" w:type="dxa"/>
            <w:vAlign w:val="center"/>
          </w:tcPr>
          <w:p w:rsidR="00F17E81" w:rsidRPr="00F17E81" w:rsidRDefault="00F17E81" w:rsidP="005C459E">
            <w:pPr>
              <w:pStyle w:val="NormalWeb"/>
              <w:spacing w:before="0" w:beforeAutospacing="0" w:after="0" w:afterAutospacing="0"/>
              <w:jc w:val="center"/>
              <w:rPr>
                <w:rFonts w:ascii="Arial" w:hAnsi="Arial" w:cs="Arial"/>
                <w:sz w:val="20"/>
                <w:szCs w:val="20"/>
              </w:rPr>
            </w:pPr>
            <w:r w:rsidRPr="00F17E81">
              <w:rPr>
                <w:rFonts w:ascii="Arial" w:hAnsi="Arial" w:cs="Arial"/>
                <w:sz w:val="20"/>
                <w:szCs w:val="20"/>
              </w:rPr>
              <w:t>Commentaire et description  des spécificités pour l’organe concerné</w:t>
            </w:r>
          </w:p>
        </w:tc>
      </w:tr>
      <w:tr w:rsidR="00F17E81" w:rsidRPr="00F17E81" w:rsidTr="001E1F0A">
        <w:tc>
          <w:tcPr>
            <w:tcW w:w="2545" w:type="dxa"/>
          </w:tcPr>
          <w:p w:rsidR="00F17E81" w:rsidRPr="00F17E81" w:rsidRDefault="00F17E81" w:rsidP="001E1F0A">
            <w:pPr>
              <w:pStyle w:val="NormalWeb"/>
              <w:numPr>
                <w:ilvl w:val="0"/>
                <w:numId w:val="18"/>
              </w:numPr>
              <w:spacing w:before="0" w:beforeAutospacing="0" w:after="0" w:afterAutospacing="0"/>
              <w:ind w:left="0" w:firstLine="0"/>
              <w:jc w:val="both"/>
              <w:rPr>
                <w:rFonts w:ascii="Arial" w:hAnsi="Arial" w:cs="Arial"/>
                <w:b/>
                <w:sz w:val="20"/>
                <w:szCs w:val="20"/>
              </w:rPr>
            </w:pPr>
            <w:r w:rsidRPr="00F17E81">
              <w:rPr>
                <w:rFonts w:ascii="Arial" w:hAnsi="Arial" w:cs="Arial"/>
                <w:b/>
                <w:sz w:val="20"/>
                <w:szCs w:val="20"/>
              </w:rPr>
              <w:t xml:space="preserve">Hospitalisation </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Hospitalisation à temps complet</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Hospitalisation à temps partiel</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Unité de chirurgie dédiée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745736" w:rsidP="001E1F0A">
            <w:pPr>
              <w:pStyle w:val="NormalWeb"/>
              <w:spacing w:before="0" w:beforeAutospacing="0" w:after="0" w:afterAutospacing="0"/>
              <w:jc w:val="both"/>
              <w:rPr>
                <w:rFonts w:ascii="Arial" w:hAnsi="Arial" w:cs="Arial"/>
                <w:sz w:val="20"/>
                <w:szCs w:val="20"/>
              </w:rPr>
            </w:pPr>
            <w:r w:rsidRPr="00745736">
              <w:rPr>
                <w:rFonts w:ascii="Arial" w:hAnsi="Arial" w:cs="Arial"/>
                <w:sz w:val="20"/>
                <w:szCs w:val="20"/>
              </w:rPr>
              <w:t>activité de médecine prenant en charge les patients relevant d'une greffe de cellules hématopoïétiques</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 xml:space="preserve"> </w:t>
            </w:r>
          </w:p>
        </w:tc>
      </w:tr>
      <w:tr w:rsidR="00F17E81" w:rsidRPr="00F17E81" w:rsidTr="001E1F0A">
        <w:tc>
          <w:tcPr>
            <w:tcW w:w="2545" w:type="dxa"/>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Hospitalisation de médecine dédiée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Hospitalisation de médecine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numPr>
                <w:ilvl w:val="0"/>
                <w:numId w:val="18"/>
              </w:numPr>
              <w:tabs>
                <w:tab w:val="left" w:pos="317"/>
              </w:tabs>
              <w:spacing w:before="0" w:beforeAutospacing="0" w:after="0" w:afterAutospacing="0"/>
              <w:ind w:left="0" w:firstLine="0"/>
              <w:jc w:val="both"/>
              <w:rPr>
                <w:rFonts w:ascii="Arial" w:hAnsi="Arial" w:cs="Arial"/>
                <w:b/>
                <w:sz w:val="20"/>
                <w:szCs w:val="20"/>
              </w:rPr>
            </w:pPr>
            <w:r w:rsidRPr="00F17E81">
              <w:rPr>
                <w:rFonts w:ascii="Arial" w:hAnsi="Arial" w:cs="Arial"/>
                <w:b/>
                <w:sz w:val="20"/>
                <w:szCs w:val="20"/>
              </w:rPr>
              <w:t>Salle d’opération disponible à tout moment (art. D6124-164)</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Description de la disponibilité :</w:t>
            </w:r>
          </w:p>
        </w:tc>
      </w:tr>
      <w:tr w:rsidR="00F17E81" w:rsidRPr="00F17E81" w:rsidTr="001E1F0A">
        <w:tc>
          <w:tcPr>
            <w:tcW w:w="2545" w:type="dxa"/>
          </w:tcPr>
          <w:p w:rsidR="00F17E81" w:rsidRPr="00F17E81" w:rsidRDefault="00F17E81" w:rsidP="001E1F0A">
            <w:pPr>
              <w:pStyle w:val="NormalWeb"/>
              <w:numPr>
                <w:ilvl w:val="0"/>
                <w:numId w:val="18"/>
              </w:numPr>
              <w:tabs>
                <w:tab w:val="left" w:pos="317"/>
              </w:tabs>
              <w:spacing w:before="0" w:beforeAutospacing="0" w:after="0" w:afterAutospacing="0"/>
              <w:ind w:left="0" w:firstLine="0"/>
              <w:jc w:val="both"/>
              <w:rPr>
                <w:rFonts w:ascii="Arial" w:hAnsi="Arial" w:cs="Arial"/>
                <w:b/>
                <w:sz w:val="20"/>
                <w:szCs w:val="20"/>
              </w:rPr>
            </w:pPr>
            <w:r w:rsidRPr="00F17E81">
              <w:rPr>
                <w:rFonts w:ascii="Arial" w:hAnsi="Arial" w:cs="Arial"/>
                <w:b/>
                <w:sz w:val="20"/>
                <w:szCs w:val="20"/>
              </w:rPr>
              <w:t>Activité de réanimation autorisée/surveillance continue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Réanimation</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Surveillance continue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numPr>
                <w:ilvl w:val="0"/>
                <w:numId w:val="18"/>
              </w:numPr>
              <w:tabs>
                <w:tab w:val="left" w:pos="176"/>
              </w:tabs>
              <w:spacing w:before="0" w:beforeAutospacing="0" w:after="0" w:afterAutospacing="0"/>
              <w:ind w:left="0" w:firstLine="0"/>
              <w:jc w:val="both"/>
              <w:rPr>
                <w:rFonts w:ascii="Arial" w:hAnsi="Arial" w:cs="Arial"/>
                <w:b/>
                <w:sz w:val="20"/>
                <w:szCs w:val="20"/>
              </w:rPr>
            </w:pPr>
            <w:r w:rsidRPr="00F17E81">
              <w:rPr>
                <w:rFonts w:ascii="Arial" w:hAnsi="Arial" w:cs="Arial"/>
                <w:b/>
                <w:sz w:val="20"/>
                <w:szCs w:val="20"/>
              </w:rPr>
              <w:t>Bloc opératoire de chirurgie cardiaque : greffe cœur et cœur-poumons</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tabs>
                <w:tab w:val="left" w:pos="176"/>
              </w:tabs>
              <w:spacing w:before="0" w:beforeAutospacing="0" w:after="0" w:afterAutospacing="0"/>
              <w:jc w:val="both"/>
              <w:rPr>
                <w:rFonts w:ascii="Arial" w:hAnsi="Arial" w:cs="Arial"/>
                <w:sz w:val="20"/>
                <w:szCs w:val="20"/>
              </w:rPr>
            </w:pPr>
            <w:r w:rsidRPr="00F17E81">
              <w:rPr>
                <w:rFonts w:ascii="Arial" w:hAnsi="Arial" w:cs="Arial"/>
                <w:sz w:val="20"/>
                <w:szCs w:val="20"/>
              </w:rPr>
              <w:t>Salles d’opération aseptiques affectées à la chirurgie cardiaque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Nombre de salle :</w:t>
            </w: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tabs>
                <w:tab w:val="left" w:pos="176"/>
              </w:tabs>
              <w:spacing w:before="0" w:beforeAutospacing="0" w:after="0" w:afterAutospacing="0"/>
              <w:jc w:val="both"/>
              <w:rPr>
                <w:rFonts w:ascii="Arial" w:hAnsi="Arial" w:cs="Arial"/>
                <w:sz w:val="20"/>
                <w:szCs w:val="20"/>
              </w:rPr>
            </w:pPr>
            <w:r w:rsidRPr="00F17E81">
              <w:rPr>
                <w:rFonts w:ascii="Arial" w:hAnsi="Arial" w:cs="Arial"/>
                <w:sz w:val="20"/>
                <w:szCs w:val="20"/>
              </w:rPr>
              <w:t>Appareil de CEC dans chaque salle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tabs>
                <w:tab w:val="left" w:pos="176"/>
              </w:tabs>
              <w:spacing w:before="0" w:beforeAutospacing="0" w:after="0" w:afterAutospacing="0"/>
              <w:jc w:val="both"/>
              <w:rPr>
                <w:rFonts w:ascii="Arial" w:hAnsi="Arial" w:cs="Arial"/>
                <w:sz w:val="20"/>
                <w:szCs w:val="20"/>
              </w:rPr>
            </w:pPr>
            <w:r w:rsidRPr="00F17E81">
              <w:rPr>
                <w:rFonts w:ascii="Arial" w:hAnsi="Arial" w:cs="Arial"/>
                <w:sz w:val="20"/>
                <w:szCs w:val="20"/>
              </w:rPr>
              <w:t>Un appareil d’assistance cardio-circulatoire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tabs>
                <w:tab w:val="left" w:pos="176"/>
              </w:tabs>
              <w:spacing w:before="0" w:beforeAutospacing="0" w:after="0" w:afterAutospacing="0"/>
              <w:jc w:val="both"/>
              <w:rPr>
                <w:rFonts w:ascii="Arial" w:hAnsi="Arial" w:cs="Arial"/>
                <w:sz w:val="20"/>
                <w:szCs w:val="20"/>
              </w:rPr>
            </w:pPr>
            <w:r w:rsidRPr="00F17E81">
              <w:rPr>
                <w:rFonts w:ascii="Arial" w:hAnsi="Arial" w:cs="Arial"/>
                <w:sz w:val="20"/>
                <w:szCs w:val="20"/>
              </w:rPr>
              <w:t>Un local aseptique pour le stockage des appareils de CEC</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pStyle w:val="NormalWeb"/>
              <w:numPr>
                <w:ilvl w:val="0"/>
                <w:numId w:val="18"/>
              </w:numPr>
              <w:tabs>
                <w:tab w:val="left" w:pos="601"/>
              </w:tabs>
              <w:spacing w:before="0" w:beforeAutospacing="0" w:after="0" w:afterAutospacing="0"/>
              <w:ind w:left="0" w:firstLine="0"/>
              <w:jc w:val="both"/>
              <w:rPr>
                <w:rFonts w:ascii="Arial" w:hAnsi="Arial" w:cs="Arial"/>
                <w:b/>
                <w:sz w:val="20"/>
                <w:szCs w:val="20"/>
              </w:rPr>
            </w:pPr>
            <w:r w:rsidRPr="00F17E81">
              <w:rPr>
                <w:rFonts w:ascii="Arial" w:hAnsi="Arial" w:cs="Arial"/>
                <w:b/>
                <w:sz w:val="20"/>
                <w:szCs w:val="20"/>
              </w:rPr>
              <w:t xml:space="preserve">Activité de médecine adaptée à la prise en charge des patients relevant de l'activité de greffes d'organes concernée. </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284"/>
                <w:tab w:val="left" w:pos="567"/>
                <w:tab w:val="left" w:pos="6804"/>
              </w:tabs>
              <w:spacing w:after="0" w:line="240" w:lineRule="auto"/>
              <w:jc w:val="both"/>
              <w:rPr>
                <w:rFonts w:ascii="Arial" w:hAnsi="Arial" w:cs="Arial"/>
                <w:sz w:val="20"/>
                <w:szCs w:val="20"/>
              </w:rPr>
            </w:pPr>
            <w:r w:rsidRPr="00F17E81">
              <w:rPr>
                <w:rFonts w:ascii="Arial" w:hAnsi="Arial" w:cs="Arial"/>
                <w:sz w:val="20"/>
                <w:szCs w:val="20"/>
              </w:rPr>
              <w:t xml:space="preserve">Cœur </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284"/>
                <w:tab w:val="left" w:pos="567"/>
                <w:tab w:val="left" w:pos="6804"/>
              </w:tabs>
              <w:spacing w:after="0" w:line="240" w:lineRule="auto"/>
              <w:jc w:val="both"/>
              <w:rPr>
                <w:rFonts w:ascii="Arial" w:hAnsi="Arial" w:cs="Arial"/>
                <w:sz w:val="20"/>
                <w:szCs w:val="20"/>
              </w:rPr>
            </w:pPr>
            <w:r w:rsidRPr="00F17E81">
              <w:rPr>
                <w:rFonts w:ascii="Arial" w:hAnsi="Arial" w:cs="Arial"/>
                <w:sz w:val="20"/>
                <w:szCs w:val="20"/>
              </w:rPr>
              <w:t xml:space="preserve">Reins </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284"/>
                <w:tab w:val="left" w:pos="567"/>
                <w:tab w:val="left" w:pos="6804"/>
              </w:tabs>
              <w:spacing w:after="0" w:line="240" w:lineRule="auto"/>
              <w:jc w:val="both"/>
              <w:rPr>
                <w:rFonts w:ascii="Arial" w:hAnsi="Arial" w:cs="Arial"/>
                <w:sz w:val="20"/>
                <w:szCs w:val="20"/>
              </w:rPr>
            </w:pPr>
            <w:r w:rsidRPr="00F17E81">
              <w:rPr>
                <w:rFonts w:ascii="Arial" w:hAnsi="Arial" w:cs="Arial"/>
                <w:sz w:val="20"/>
                <w:szCs w:val="20"/>
              </w:rPr>
              <w:t xml:space="preserve">Pancréas </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284"/>
                <w:tab w:val="left" w:pos="567"/>
                <w:tab w:val="left" w:pos="6804"/>
              </w:tabs>
              <w:spacing w:after="0" w:line="240" w:lineRule="auto"/>
              <w:jc w:val="both"/>
              <w:rPr>
                <w:rFonts w:ascii="Arial" w:hAnsi="Arial" w:cs="Arial"/>
                <w:sz w:val="20"/>
                <w:szCs w:val="20"/>
              </w:rPr>
            </w:pPr>
            <w:r w:rsidRPr="00F17E81">
              <w:rPr>
                <w:rFonts w:ascii="Arial" w:hAnsi="Arial" w:cs="Arial"/>
                <w:sz w:val="20"/>
                <w:szCs w:val="20"/>
              </w:rPr>
              <w:t xml:space="preserve">Reins-Pancréas </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numPr>
                <w:ilvl w:val="0"/>
                <w:numId w:val="18"/>
              </w:numPr>
              <w:tabs>
                <w:tab w:val="left" w:pos="317"/>
                <w:tab w:val="left" w:pos="601"/>
                <w:tab w:val="left" w:pos="6804"/>
              </w:tabs>
              <w:spacing w:after="0" w:line="240" w:lineRule="auto"/>
              <w:ind w:left="0" w:firstLine="0"/>
              <w:jc w:val="both"/>
              <w:rPr>
                <w:rFonts w:ascii="Arial" w:hAnsi="Arial" w:cs="Arial"/>
                <w:b/>
                <w:sz w:val="20"/>
                <w:szCs w:val="20"/>
              </w:rPr>
            </w:pPr>
            <w:r w:rsidRPr="00F17E81">
              <w:rPr>
                <w:rFonts w:ascii="Arial" w:hAnsi="Arial" w:cs="Arial"/>
                <w:b/>
                <w:sz w:val="20"/>
                <w:szCs w:val="20"/>
              </w:rPr>
              <w:t xml:space="preserve"> Prise en charge adaptée pour les greffes pédiatriques :</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108"/>
                <w:tab w:val="left" w:pos="6804"/>
              </w:tabs>
              <w:spacing w:after="0" w:line="240" w:lineRule="auto"/>
              <w:jc w:val="both"/>
              <w:rPr>
                <w:rFonts w:ascii="Arial" w:hAnsi="Arial" w:cs="Arial"/>
                <w:sz w:val="20"/>
                <w:szCs w:val="20"/>
              </w:rPr>
            </w:pPr>
            <w:r w:rsidRPr="00F17E81">
              <w:rPr>
                <w:rFonts w:ascii="Arial" w:hAnsi="Arial" w:cs="Arial"/>
                <w:sz w:val="20"/>
                <w:szCs w:val="20"/>
              </w:rPr>
              <w:lastRenderedPageBreak/>
              <w:t>Secteur dédié d’une unité de pédiatrie (art. D6124-166)</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108"/>
                <w:tab w:val="left" w:pos="6804"/>
              </w:tabs>
              <w:spacing w:after="0" w:line="240" w:lineRule="auto"/>
              <w:jc w:val="both"/>
              <w:rPr>
                <w:rFonts w:ascii="Arial" w:hAnsi="Arial" w:cs="Arial"/>
                <w:sz w:val="20"/>
                <w:szCs w:val="20"/>
              </w:rPr>
            </w:pPr>
            <w:r w:rsidRPr="00F17E81">
              <w:rPr>
                <w:rFonts w:ascii="Arial" w:hAnsi="Arial" w:cs="Arial"/>
                <w:sz w:val="20"/>
                <w:szCs w:val="20"/>
              </w:rPr>
              <w:t>Autre zone individualisée disposant d’un environnement pédiatrique au sein du secteur d’hospitalisation (art. D6124-166)</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108"/>
                <w:tab w:val="left" w:pos="6804"/>
              </w:tabs>
              <w:spacing w:after="0" w:line="240" w:lineRule="auto"/>
              <w:jc w:val="both"/>
              <w:rPr>
                <w:rFonts w:ascii="Arial" w:hAnsi="Arial" w:cs="Arial"/>
                <w:sz w:val="20"/>
                <w:szCs w:val="20"/>
              </w:rPr>
            </w:pPr>
            <w:r w:rsidRPr="00F17E81">
              <w:rPr>
                <w:rFonts w:ascii="Arial" w:hAnsi="Arial" w:cs="Arial"/>
                <w:sz w:val="20"/>
                <w:szCs w:val="20"/>
              </w:rPr>
              <w:t>Réanimation/ surveillance continue (art. D6124-167)</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108"/>
                <w:tab w:val="left" w:pos="6804"/>
              </w:tabs>
              <w:spacing w:after="0" w:line="240" w:lineRule="auto"/>
              <w:jc w:val="both"/>
              <w:rPr>
                <w:rFonts w:ascii="Arial" w:hAnsi="Arial" w:cs="Arial"/>
                <w:i/>
                <w:sz w:val="20"/>
                <w:szCs w:val="20"/>
              </w:rPr>
            </w:pPr>
            <w:r w:rsidRPr="00F17E81">
              <w:rPr>
                <w:rFonts w:ascii="Arial" w:hAnsi="Arial" w:cs="Arial"/>
                <w:i/>
                <w:sz w:val="20"/>
                <w:szCs w:val="20"/>
              </w:rPr>
              <w:t xml:space="preserve">- réanimation pédiatrique </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108"/>
                <w:tab w:val="left" w:pos="6804"/>
              </w:tabs>
              <w:spacing w:after="0" w:line="240" w:lineRule="auto"/>
              <w:jc w:val="both"/>
              <w:rPr>
                <w:rFonts w:ascii="Arial" w:hAnsi="Arial" w:cs="Arial"/>
                <w:b/>
                <w:sz w:val="20"/>
                <w:szCs w:val="20"/>
              </w:rPr>
            </w:pPr>
            <w:r w:rsidRPr="00F17E81">
              <w:rPr>
                <w:rFonts w:ascii="Arial" w:hAnsi="Arial" w:cs="Arial"/>
                <w:i/>
                <w:sz w:val="20"/>
                <w:szCs w:val="20"/>
              </w:rPr>
              <w:t>- réanimation pédiatrique spécialisée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108"/>
                <w:tab w:val="left" w:pos="6804"/>
              </w:tabs>
              <w:spacing w:after="0" w:line="240" w:lineRule="auto"/>
              <w:jc w:val="both"/>
              <w:rPr>
                <w:rFonts w:ascii="Arial" w:hAnsi="Arial" w:cs="Arial"/>
                <w:i/>
                <w:sz w:val="20"/>
                <w:szCs w:val="20"/>
              </w:rPr>
            </w:pPr>
            <w:r w:rsidRPr="00F17E81">
              <w:rPr>
                <w:rFonts w:ascii="Arial" w:hAnsi="Arial" w:cs="Arial"/>
                <w:i/>
                <w:sz w:val="20"/>
                <w:szCs w:val="20"/>
              </w:rPr>
              <w:t>- réanimation néonatale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108"/>
              </w:tabs>
              <w:spacing w:after="0" w:line="240" w:lineRule="auto"/>
              <w:jc w:val="both"/>
              <w:rPr>
                <w:rFonts w:ascii="Arial" w:hAnsi="Arial" w:cs="Arial"/>
                <w:i/>
                <w:sz w:val="20"/>
                <w:szCs w:val="20"/>
              </w:rPr>
            </w:pPr>
            <w:r w:rsidRPr="00F17E81">
              <w:rPr>
                <w:rFonts w:ascii="Arial" w:hAnsi="Arial" w:cs="Arial"/>
                <w:i/>
                <w:sz w:val="20"/>
                <w:szCs w:val="20"/>
              </w:rPr>
              <w:t>- unité de surveillance continue en pédiatrie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108"/>
              </w:tabs>
              <w:spacing w:after="0" w:line="240" w:lineRule="auto"/>
              <w:jc w:val="both"/>
              <w:rPr>
                <w:rFonts w:ascii="Arial" w:hAnsi="Arial" w:cs="Arial"/>
                <w:sz w:val="20"/>
                <w:szCs w:val="20"/>
              </w:rPr>
            </w:pPr>
            <w:r w:rsidRPr="00F17E81">
              <w:rPr>
                <w:rFonts w:ascii="Arial" w:hAnsi="Arial" w:cs="Arial"/>
                <w:i/>
                <w:sz w:val="20"/>
                <w:szCs w:val="20"/>
              </w:rPr>
              <w:t>- un secteur individualisé au sein d’une unité de surveillance continue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284"/>
                <w:tab w:val="left" w:pos="567"/>
                <w:tab w:val="left" w:pos="6804"/>
              </w:tabs>
              <w:spacing w:after="0" w:line="240" w:lineRule="auto"/>
              <w:jc w:val="both"/>
              <w:rPr>
                <w:rFonts w:ascii="Arial" w:hAnsi="Arial" w:cs="Arial"/>
                <w:b/>
                <w:sz w:val="20"/>
                <w:szCs w:val="20"/>
              </w:rPr>
            </w:pPr>
            <w:r w:rsidRPr="00F17E81">
              <w:rPr>
                <w:rFonts w:ascii="Arial" w:hAnsi="Arial" w:cs="Arial"/>
                <w:sz w:val="20"/>
                <w:szCs w:val="20"/>
              </w:rPr>
              <w:t>Dispositifs médicaux adaptés</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284"/>
                <w:tab w:val="left" w:pos="567"/>
                <w:tab w:val="left" w:pos="6804"/>
              </w:tabs>
              <w:spacing w:after="0" w:line="240" w:lineRule="auto"/>
              <w:jc w:val="both"/>
              <w:rPr>
                <w:rFonts w:ascii="Arial" w:hAnsi="Arial" w:cs="Arial"/>
                <w:i/>
                <w:sz w:val="20"/>
                <w:szCs w:val="20"/>
              </w:rPr>
            </w:pPr>
            <w:r w:rsidRPr="00F17E81">
              <w:rPr>
                <w:rFonts w:ascii="Arial" w:hAnsi="Arial" w:cs="Arial"/>
                <w:i/>
                <w:sz w:val="20"/>
                <w:szCs w:val="20"/>
              </w:rPr>
              <w:t>- Autre</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tabs>
                <w:tab w:val="left" w:pos="567"/>
              </w:tabs>
              <w:spacing w:after="0" w:line="240" w:lineRule="auto"/>
              <w:jc w:val="both"/>
              <w:rPr>
                <w:rFonts w:ascii="Arial" w:hAnsi="Arial" w:cs="Arial"/>
                <w:sz w:val="20"/>
                <w:szCs w:val="20"/>
              </w:rPr>
            </w:pPr>
            <w:r w:rsidRPr="00F17E81">
              <w:rPr>
                <w:rFonts w:ascii="Arial" w:hAnsi="Arial" w:cs="Arial"/>
                <w:sz w:val="20"/>
                <w:szCs w:val="20"/>
              </w:rPr>
              <w:t>L’établissement permet la présence des parents auprès de l’enfant – Article D6124-166</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r>
      <w:tr w:rsidR="00F17E81" w:rsidRPr="00F17E81" w:rsidTr="001E1F0A">
        <w:tc>
          <w:tcPr>
            <w:tcW w:w="2545" w:type="dxa"/>
          </w:tcPr>
          <w:p w:rsidR="00F17E81" w:rsidRPr="00F17E81" w:rsidRDefault="00F17E81" w:rsidP="001E1F0A">
            <w:pPr>
              <w:numPr>
                <w:ilvl w:val="0"/>
                <w:numId w:val="18"/>
              </w:numPr>
              <w:tabs>
                <w:tab w:val="left" w:pos="0"/>
                <w:tab w:val="left" w:pos="567"/>
                <w:tab w:val="left" w:pos="6804"/>
                <w:tab w:val="right" w:pos="9072"/>
              </w:tabs>
              <w:spacing w:after="0" w:line="240" w:lineRule="auto"/>
              <w:ind w:left="0" w:firstLine="0"/>
              <w:jc w:val="both"/>
              <w:rPr>
                <w:rFonts w:ascii="Arial" w:hAnsi="Arial" w:cs="Arial"/>
                <w:b/>
                <w:sz w:val="20"/>
                <w:szCs w:val="20"/>
              </w:rPr>
            </w:pPr>
            <w:r w:rsidRPr="00F17E81">
              <w:rPr>
                <w:rFonts w:ascii="Arial" w:hAnsi="Arial" w:cs="Arial"/>
                <w:b/>
                <w:sz w:val="20"/>
                <w:szCs w:val="20"/>
              </w:rPr>
              <w:t xml:space="preserve">Filière d’aval et organisation de l’accès </w:t>
            </w:r>
            <w:r>
              <w:rPr>
                <w:rFonts w:ascii="Arial" w:hAnsi="Arial" w:cs="Arial"/>
                <w:b/>
                <w:sz w:val="20"/>
                <w:szCs w:val="20"/>
              </w:rPr>
              <w:t>au SSR</w:t>
            </w:r>
            <w:r w:rsidRPr="00F17E81">
              <w:rPr>
                <w:rFonts w:ascii="Arial" w:hAnsi="Arial" w:cs="Arial"/>
                <w:b/>
                <w:sz w:val="20"/>
                <w:szCs w:val="20"/>
              </w:rPr>
              <w:t xml:space="preserve"> (R6123-80 CSP)</w:t>
            </w:r>
          </w:p>
        </w:tc>
        <w:tc>
          <w:tcPr>
            <w:tcW w:w="716"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709"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1701" w:type="dxa"/>
          </w:tcPr>
          <w:p w:rsidR="00F17E81" w:rsidRPr="00F17E81" w:rsidRDefault="00F17E81" w:rsidP="001E1F0A">
            <w:pPr>
              <w:pStyle w:val="NormalWeb"/>
              <w:spacing w:before="0" w:beforeAutospacing="0" w:after="0" w:afterAutospacing="0"/>
              <w:jc w:val="both"/>
              <w:rPr>
                <w:rFonts w:ascii="Arial" w:hAnsi="Arial" w:cs="Arial"/>
                <w:sz w:val="20"/>
                <w:szCs w:val="20"/>
              </w:rPr>
            </w:pPr>
          </w:p>
        </w:tc>
        <w:tc>
          <w:tcPr>
            <w:tcW w:w="4394" w:type="dxa"/>
          </w:tcPr>
          <w:p w:rsidR="00F17E81" w:rsidRPr="00F17E81" w:rsidRDefault="00F17E81" w:rsidP="001E1F0A">
            <w:pPr>
              <w:pStyle w:val="NormalWeb"/>
              <w:spacing w:before="0" w:beforeAutospacing="0" w:after="0" w:afterAutospacing="0"/>
              <w:rPr>
                <w:rFonts w:ascii="Arial" w:hAnsi="Arial" w:cs="Arial"/>
                <w:sz w:val="20"/>
                <w:szCs w:val="20"/>
              </w:rPr>
            </w:pPr>
            <w:r w:rsidRPr="00F17E81">
              <w:rPr>
                <w:rFonts w:ascii="Arial" w:hAnsi="Arial" w:cs="Arial"/>
                <w:sz w:val="20"/>
                <w:szCs w:val="20"/>
              </w:rPr>
              <w:t>+ joindre convention si l’établissement n’assure pas lui-même ce suivi </w:t>
            </w:r>
          </w:p>
          <w:p w:rsidR="00F17E81" w:rsidRPr="00F17E81" w:rsidRDefault="00F17E81" w:rsidP="001E1F0A">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 description de la filière de soin</w:t>
            </w:r>
          </w:p>
        </w:tc>
      </w:tr>
    </w:tbl>
    <w:p w:rsidR="00F17E81" w:rsidRDefault="00F17E81" w:rsidP="00F17E81">
      <w:pPr>
        <w:tabs>
          <w:tab w:val="left" w:pos="284"/>
          <w:tab w:val="left" w:pos="567"/>
        </w:tabs>
        <w:jc w:val="both"/>
        <w:rPr>
          <w:rFonts w:ascii="Arial" w:hAnsi="Arial" w:cs="Arial"/>
          <w:b/>
          <w:sz w:val="20"/>
          <w:szCs w:val="20"/>
          <w:u w:val="single"/>
        </w:rPr>
      </w:pP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jc w:val="both"/>
        <w:rPr>
          <w:rFonts w:ascii="Arial" w:hAnsi="Arial" w:cs="Arial"/>
          <w:b/>
          <w:i/>
          <w:sz w:val="20"/>
          <w:szCs w:val="20"/>
        </w:rPr>
      </w:pPr>
      <w:r w:rsidRPr="00692FFD">
        <w:rPr>
          <w:rFonts w:ascii="Arial" w:hAnsi="Arial" w:cs="Arial"/>
          <w:b/>
          <w:i/>
          <w:sz w:val="20"/>
          <w:szCs w:val="20"/>
        </w:rPr>
        <w:t>Article D6124-169</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jc w:val="both"/>
        <w:rPr>
          <w:rFonts w:ascii="Arial" w:hAnsi="Arial" w:cs="Arial"/>
          <w:i/>
          <w:sz w:val="20"/>
          <w:szCs w:val="20"/>
        </w:rPr>
      </w:pPr>
      <w:r w:rsidRPr="00692FFD">
        <w:rPr>
          <w:rFonts w:ascii="Arial" w:hAnsi="Arial" w:cs="Arial"/>
          <w:i/>
          <w:sz w:val="20"/>
          <w:szCs w:val="20"/>
        </w:rPr>
        <w:t>L'unité d'hospitalisation mentionnée à l'article R. 6123-77 est dédiée aux activités de greffes de cellules hématopoïétiques et au suivi des patients après la greffe. Elle comporte des chambres équipées d'un système de traitement et de contrôle de l'air réduisant les risques de contamination microbienne par voie aérienne.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5"/>
        <w:gridCol w:w="716"/>
        <w:gridCol w:w="709"/>
        <w:gridCol w:w="1701"/>
        <w:gridCol w:w="4394"/>
      </w:tblGrid>
      <w:tr w:rsidR="005C459E" w:rsidRPr="00F17E81" w:rsidTr="00C05E34">
        <w:tc>
          <w:tcPr>
            <w:tcW w:w="2545" w:type="dxa"/>
            <w:tcBorders>
              <w:top w:val="single" w:sz="4" w:space="0" w:color="auto"/>
              <w:left w:val="single" w:sz="4" w:space="0" w:color="auto"/>
            </w:tcBorders>
            <w:shd w:val="clear" w:color="auto" w:fill="D9D9D9" w:themeFill="background1" w:themeFillShade="D9"/>
            <w:vAlign w:val="center"/>
          </w:tcPr>
          <w:p w:rsidR="005C459E" w:rsidRPr="005C459E" w:rsidRDefault="005C459E" w:rsidP="00C05E34">
            <w:pPr>
              <w:pStyle w:val="NormalWeb"/>
              <w:spacing w:before="0" w:beforeAutospacing="0" w:after="0" w:afterAutospacing="0"/>
              <w:jc w:val="center"/>
              <w:rPr>
                <w:rFonts w:ascii="Arial" w:hAnsi="Arial" w:cs="Arial"/>
                <w:b/>
                <w:sz w:val="20"/>
                <w:szCs w:val="20"/>
              </w:rPr>
            </w:pPr>
            <w:r w:rsidRPr="005C459E">
              <w:rPr>
                <w:rFonts w:ascii="Arial" w:hAnsi="Arial" w:cs="Arial"/>
                <w:b/>
                <w:sz w:val="20"/>
                <w:szCs w:val="20"/>
              </w:rPr>
              <w:t>Greffe de cellules hématopoïétiques</w:t>
            </w:r>
          </w:p>
        </w:tc>
        <w:tc>
          <w:tcPr>
            <w:tcW w:w="716" w:type="dxa"/>
            <w:vAlign w:val="center"/>
          </w:tcPr>
          <w:p w:rsidR="005C459E" w:rsidRPr="00F17E81" w:rsidRDefault="005C459E" w:rsidP="00C05E34">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OUI</w:t>
            </w:r>
          </w:p>
        </w:tc>
        <w:tc>
          <w:tcPr>
            <w:tcW w:w="709" w:type="dxa"/>
            <w:vAlign w:val="center"/>
          </w:tcPr>
          <w:p w:rsidR="005C459E" w:rsidRPr="00F17E81" w:rsidRDefault="005C459E" w:rsidP="00C05E34">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NON</w:t>
            </w:r>
          </w:p>
        </w:tc>
        <w:tc>
          <w:tcPr>
            <w:tcW w:w="1701" w:type="dxa"/>
            <w:vAlign w:val="center"/>
          </w:tcPr>
          <w:p w:rsidR="005C459E" w:rsidRPr="00577D46" w:rsidRDefault="005C459E" w:rsidP="00577D46">
            <w:pPr>
              <w:pStyle w:val="NormalWeb"/>
              <w:spacing w:before="0" w:beforeAutospacing="0" w:after="0" w:afterAutospacing="0"/>
              <w:jc w:val="center"/>
              <w:rPr>
                <w:rFonts w:ascii="Arial" w:hAnsi="Arial" w:cs="Arial"/>
                <w:sz w:val="20"/>
                <w:szCs w:val="20"/>
              </w:rPr>
            </w:pPr>
            <w:r w:rsidRPr="00577D46">
              <w:rPr>
                <w:rFonts w:ascii="Arial" w:hAnsi="Arial" w:cs="Arial"/>
                <w:sz w:val="20"/>
                <w:szCs w:val="20"/>
              </w:rPr>
              <w:t xml:space="preserve">Capacité/lits </w:t>
            </w:r>
            <w:r w:rsidR="00B42B05" w:rsidRPr="00577D46">
              <w:rPr>
                <w:rFonts w:ascii="Arial" w:hAnsi="Arial" w:cs="Arial"/>
                <w:sz w:val="20"/>
                <w:szCs w:val="20"/>
              </w:rPr>
              <w:t>ou places</w:t>
            </w:r>
          </w:p>
        </w:tc>
        <w:tc>
          <w:tcPr>
            <w:tcW w:w="4394" w:type="dxa"/>
            <w:vAlign w:val="center"/>
          </w:tcPr>
          <w:p w:rsidR="005C459E" w:rsidRPr="00F17E81" w:rsidRDefault="005C459E" w:rsidP="00577D46">
            <w:pPr>
              <w:pStyle w:val="NormalWeb"/>
              <w:spacing w:before="0" w:beforeAutospacing="0" w:after="0" w:afterAutospacing="0"/>
              <w:jc w:val="center"/>
              <w:rPr>
                <w:rFonts w:ascii="Arial" w:hAnsi="Arial" w:cs="Arial"/>
                <w:sz w:val="20"/>
                <w:szCs w:val="20"/>
              </w:rPr>
            </w:pPr>
            <w:r w:rsidRPr="00F17E81">
              <w:rPr>
                <w:rFonts w:ascii="Arial" w:hAnsi="Arial" w:cs="Arial"/>
                <w:sz w:val="20"/>
                <w:szCs w:val="20"/>
              </w:rPr>
              <w:t>Commentaire</w:t>
            </w:r>
            <w:r w:rsidR="00577D46">
              <w:rPr>
                <w:rFonts w:ascii="Arial" w:hAnsi="Arial" w:cs="Arial"/>
                <w:sz w:val="20"/>
                <w:szCs w:val="20"/>
              </w:rPr>
              <w:t>s</w:t>
            </w:r>
            <w:r w:rsidRPr="00F17E81">
              <w:rPr>
                <w:rFonts w:ascii="Arial" w:hAnsi="Arial" w:cs="Arial"/>
                <w:sz w:val="20"/>
                <w:szCs w:val="20"/>
              </w:rPr>
              <w:t xml:space="preserve"> </w:t>
            </w:r>
          </w:p>
        </w:tc>
      </w:tr>
      <w:tr w:rsidR="005C459E" w:rsidRPr="00F17E81" w:rsidTr="00C05E34">
        <w:tc>
          <w:tcPr>
            <w:tcW w:w="2545" w:type="dxa"/>
          </w:tcPr>
          <w:p w:rsidR="005C459E" w:rsidRPr="00745736" w:rsidRDefault="005C459E" w:rsidP="00B42B05">
            <w:pPr>
              <w:pStyle w:val="NormalWeb"/>
              <w:spacing w:before="0" w:beforeAutospacing="0" w:after="0" w:afterAutospacing="0"/>
              <w:jc w:val="both"/>
              <w:rPr>
                <w:rFonts w:ascii="Arial" w:hAnsi="Arial" w:cs="Arial"/>
                <w:sz w:val="20"/>
                <w:szCs w:val="20"/>
              </w:rPr>
            </w:pPr>
            <w:r w:rsidRPr="00745736">
              <w:rPr>
                <w:rFonts w:ascii="Arial" w:hAnsi="Arial" w:cs="Arial"/>
                <w:sz w:val="20"/>
                <w:szCs w:val="20"/>
              </w:rPr>
              <w:t xml:space="preserve">Hospitalisation </w:t>
            </w:r>
            <w:r w:rsidR="00745736" w:rsidRPr="00745736">
              <w:rPr>
                <w:rFonts w:ascii="Arial" w:hAnsi="Arial" w:cs="Arial"/>
                <w:sz w:val="20"/>
                <w:szCs w:val="20"/>
              </w:rPr>
              <w:t>à temps complet</w:t>
            </w:r>
          </w:p>
        </w:tc>
        <w:tc>
          <w:tcPr>
            <w:tcW w:w="716"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709"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1701"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4394"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r>
      <w:tr w:rsidR="005C459E" w:rsidRPr="00F17E81" w:rsidTr="00C05E34">
        <w:tc>
          <w:tcPr>
            <w:tcW w:w="2545" w:type="dxa"/>
          </w:tcPr>
          <w:p w:rsidR="005C459E" w:rsidRPr="00745736" w:rsidRDefault="00745736" w:rsidP="00745736">
            <w:pPr>
              <w:pStyle w:val="NormalWeb"/>
              <w:spacing w:before="0" w:beforeAutospacing="0" w:after="0" w:afterAutospacing="0"/>
              <w:jc w:val="both"/>
              <w:rPr>
                <w:rFonts w:ascii="Arial" w:hAnsi="Arial" w:cs="Arial"/>
                <w:sz w:val="20"/>
                <w:szCs w:val="20"/>
              </w:rPr>
            </w:pPr>
            <w:r>
              <w:rPr>
                <w:rFonts w:ascii="Arial" w:hAnsi="Arial" w:cs="Arial"/>
                <w:sz w:val="20"/>
                <w:szCs w:val="20"/>
              </w:rPr>
              <w:t>C</w:t>
            </w:r>
            <w:r w:rsidRPr="00745736">
              <w:rPr>
                <w:rFonts w:ascii="Arial" w:hAnsi="Arial" w:cs="Arial"/>
                <w:sz w:val="20"/>
                <w:szCs w:val="20"/>
              </w:rPr>
              <w:t>hambres équipées d'un système de traitement et de contrôle de l'air</w:t>
            </w:r>
          </w:p>
        </w:tc>
        <w:tc>
          <w:tcPr>
            <w:tcW w:w="716"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709"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1701"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4394"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r>
      <w:tr w:rsidR="005C459E" w:rsidRPr="00F17E81" w:rsidTr="00C05E34">
        <w:tc>
          <w:tcPr>
            <w:tcW w:w="2545" w:type="dxa"/>
          </w:tcPr>
          <w:p w:rsidR="005C459E" w:rsidRPr="00745736" w:rsidRDefault="005C459E" w:rsidP="00C05E34">
            <w:pPr>
              <w:pStyle w:val="NormalWeb"/>
              <w:spacing w:before="0" w:beforeAutospacing="0" w:after="0" w:afterAutospacing="0"/>
              <w:jc w:val="both"/>
              <w:rPr>
                <w:rFonts w:ascii="Arial" w:hAnsi="Arial" w:cs="Arial"/>
                <w:sz w:val="20"/>
                <w:szCs w:val="20"/>
              </w:rPr>
            </w:pPr>
            <w:r w:rsidRPr="00745736">
              <w:rPr>
                <w:rFonts w:ascii="Arial" w:hAnsi="Arial" w:cs="Arial"/>
                <w:sz w:val="20"/>
                <w:szCs w:val="20"/>
              </w:rPr>
              <w:t>Hospitalisation à temps partiel</w:t>
            </w:r>
          </w:p>
        </w:tc>
        <w:tc>
          <w:tcPr>
            <w:tcW w:w="716"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709"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1701"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4394"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r>
      <w:tr w:rsidR="005C459E" w:rsidRPr="00F17E81" w:rsidTr="00C05E34">
        <w:tc>
          <w:tcPr>
            <w:tcW w:w="2545" w:type="dxa"/>
          </w:tcPr>
          <w:p w:rsidR="005C459E" w:rsidRPr="00745736" w:rsidRDefault="00745736" w:rsidP="00C05E34">
            <w:pPr>
              <w:pStyle w:val="NormalWeb"/>
              <w:spacing w:before="0" w:beforeAutospacing="0" w:after="0" w:afterAutospacing="0"/>
              <w:jc w:val="both"/>
              <w:rPr>
                <w:rFonts w:ascii="Arial" w:hAnsi="Arial" w:cs="Arial"/>
                <w:sz w:val="20"/>
                <w:szCs w:val="20"/>
              </w:rPr>
            </w:pPr>
            <w:r>
              <w:rPr>
                <w:rFonts w:ascii="Arial" w:hAnsi="Arial" w:cs="Arial"/>
                <w:sz w:val="20"/>
                <w:szCs w:val="20"/>
              </w:rPr>
              <w:t>A</w:t>
            </w:r>
            <w:r w:rsidRPr="00745736">
              <w:rPr>
                <w:rFonts w:ascii="Arial" w:hAnsi="Arial" w:cs="Arial"/>
                <w:sz w:val="20"/>
                <w:szCs w:val="20"/>
              </w:rPr>
              <w:t>ctivité de médecine prenant en charge les patients relevant d'une greffe de cellules hématopoïétiques</w:t>
            </w:r>
          </w:p>
        </w:tc>
        <w:tc>
          <w:tcPr>
            <w:tcW w:w="716"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709"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1701"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4394" w:type="dxa"/>
          </w:tcPr>
          <w:p w:rsidR="005C459E" w:rsidRPr="00F17E81" w:rsidRDefault="005C459E" w:rsidP="00C05E34">
            <w:pPr>
              <w:pStyle w:val="NormalWeb"/>
              <w:spacing w:before="0" w:beforeAutospacing="0" w:after="0" w:afterAutospacing="0"/>
              <w:jc w:val="both"/>
              <w:rPr>
                <w:rFonts w:ascii="Arial" w:hAnsi="Arial" w:cs="Arial"/>
                <w:sz w:val="20"/>
                <w:szCs w:val="20"/>
              </w:rPr>
            </w:pPr>
            <w:r w:rsidRPr="00F17E81">
              <w:rPr>
                <w:rFonts w:ascii="Arial" w:hAnsi="Arial" w:cs="Arial"/>
                <w:sz w:val="20"/>
                <w:szCs w:val="20"/>
              </w:rPr>
              <w:t xml:space="preserve"> </w:t>
            </w:r>
          </w:p>
        </w:tc>
      </w:tr>
      <w:tr w:rsidR="005C459E" w:rsidRPr="00F17E81" w:rsidTr="00C05E34">
        <w:tc>
          <w:tcPr>
            <w:tcW w:w="2545" w:type="dxa"/>
          </w:tcPr>
          <w:p w:rsidR="005C459E" w:rsidRPr="00577D46" w:rsidRDefault="005C459E" w:rsidP="00577D46">
            <w:pPr>
              <w:pStyle w:val="NormalWeb"/>
              <w:tabs>
                <w:tab w:val="left" w:pos="317"/>
              </w:tabs>
              <w:spacing w:before="0" w:beforeAutospacing="0" w:after="0" w:afterAutospacing="0"/>
              <w:jc w:val="both"/>
              <w:rPr>
                <w:rFonts w:ascii="Arial" w:hAnsi="Arial" w:cs="Arial"/>
                <w:sz w:val="20"/>
                <w:szCs w:val="20"/>
              </w:rPr>
            </w:pPr>
            <w:r w:rsidRPr="00577D46">
              <w:rPr>
                <w:rFonts w:ascii="Arial" w:hAnsi="Arial" w:cs="Arial"/>
                <w:sz w:val="20"/>
                <w:szCs w:val="20"/>
              </w:rPr>
              <w:t>Activité de réanimation autorisée/surveillance continue</w:t>
            </w:r>
          </w:p>
        </w:tc>
        <w:tc>
          <w:tcPr>
            <w:tcW w:w="716"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709"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1701"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4394"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r>
      <w:tr w:rsidR="005C459E" w:rsidRPr="00F17E81" w:rsidTr="00C05E34">
        <w:tc>
          <w:tcPr>
            <w:tcW w:w="2545" w:type="dxa"/>
          </w:tcPr>
          <w:p w:rsidR="005C459E" w:rsidRPr="00577D46" w:rsidRDefault="005C459E" w:rsidP="00C05E34">
            <w:pPr>
              <w:pStyle w:val="NormalWeb"/>
              <w:spacing w:before="0" w:beforeAutospacing="0" w:after="0" w:afterAutospacing="0"/>
              <w:jc w:val="both"/>
              <w:rPr>
                <w:rFonts w:ascii="Arial" w:hAnsi="Arial" w:cs="Arial"/>
                <w:sz w:val="20"/>
                <w:szCs w:val="20"/>
              </w:rPr>
            </w:pPr>
            <w:r w:rsidRPr="00577D46">
              <w:rPr>
                <w:rFonts w:ascii="Arial" w:hAnsi="Arial" w:cs="Arial"/>
                <w:sz w:val="20"/>
                <w:szCs w:val="20"/>
              </w:rPr>
              <w:t>Réanimation</w:t>
            </w:r>
          </w:p>
        </w:tc>
        <w:tc>
          <w:tcPr>
            <w:tcW w:w="716"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709"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1701"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4394"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r>
      <w:tr w:rsidR="005C459E" w:rsidRPr="00F17E81" w:rsidTr="00C05E34">
        <w:tc>
          <w:tcPr>
            <w:tcW w:w="2545" w:type="dxa"/>
          </w:tcPr>
          <w:p w:rsidR="005C459E" w:rsidRPr="00577D46" w:rsidRDefault="005C459E" w:rsidP="00C05E34">
            <w:pPr>
              <w:pStyle w:val="NormalWeb"/>
              <w:spacing w:before="0" w:beforeAutospacing="0" w:after="0" w:afterAutospacing="0"/>
              <w:jc w:val="both"/>
              <w:rPr>
                <w:rFonts w:ascii="Arial" w:hAnsi="Arial" w:cs="Arial"/>
                <w:sz w:val="20"/>
                <w:szCs w:val="20"/>
              </w:rPr>
            </w:pPr>
            <w:r w:rsidRPr="00577D46">
              <w:rPr>
                <w:rFonts w:ascii="Arial" w:hAnsi="Arial" w:cs="Arial"/>
                <w:sz w:val="20"/>
                <w:szCs w:val="20"/>
              </w:rPr>
              <w:t>Surveillance continue</w:t>
            </w:r>
          </w:p>
        </w:tc>
        <w:tc>
          <w:tcPr>
            <w:tcW w:w="716"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709"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1701"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4394"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r>
      <w:tr w:rsidR="005C459E" w:rsidRPr="00F17E81" w:rsidTr="00C05E34">
        <w:tc>
          <w:tcPr>
            <w:tcW w:w="2545" w:type="dxa"/>
          </w:tcPr>
          <w:p w:rsidR="005C459E" w:rsidRPr="00577D46" w:rsidRDefault="00577D46" w:rsidP="00577D46">
            <w:pPr>
              <w:pStyle w:val="NormalWeb"/>
              <w:tabs>
                <w:tab w:val="left" w:pos="176"/>
              </w:tabs>
              <w:spacing w:before="0" w:beforeAutospacing="0" w:after="0" w:afterAutospacing="0"/>
              <w:jc w:val="both"/>
              <w:rPr>
                <w:rFonts w:ascii="Arial" w:hAnsi="Arial" w:cs="Arial"/>
                <w:sz w:val="20"/>
                <w:szCs w:val="20"/>
              </w:rPr>
            </w:pPr>
            <w:r w:rsidRPr="00577D46">
              <w:rPr>
                <w:rFonts w:ascii="Arial" w:hAnsi="Arial" w:cs="Arial"/>
                <w:sz w:val="20"/>
                <w:szCs w:val="20"/>
              </w:rPr>
              <w:t>Activité de traitement du cancer autorisée</w:t>
            </w:r>
          </w:p>
        </w:tc>
        <w:tc>
          <w:tcPr>
            <w:tcW w:w="716"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709"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1701"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4394"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r>
      <w:tr w:rsidR="005C459E" w:rsidRPr="00F17E81" w:rsidTr="00C05E34">
        <w:tc>
          <w:tcPr>
            <w:tcW w:w="2545" w:type="dxa"/>
          </w:tcPr>
          <w:p w:rsidR="005C459E" w:rsidRPr="00F17E81" w:rsidRDefault="00577D46" w:rsidP="00C05E34">
            <w:pPr>
              <w:pStyle w:val="NormalWeb"/>
              <w:tabs>
                <w:tab w:val="left" w:pos="176"/>
              </w:tabs>
              <w:spacing w:before="0" w:beforeAutospacing="0" w:after="0" w:afterAutospacing="0"/>
              <w:jc w:val="both"/>
              <w:rPr>
                <w:rFonts w:ascii="Arial" w:hAnsi="Arial" w:cs="Arial"/>
                <w:sz w:val="20"/>
                <w:szCs w:val="20"/>
              </w:rPr>
            </w:pPr>
            <w:r>
              <w:rPr>
                <w:rFonts w:ascii="Arial" w:hAnsi="Arial" w:cs="Arial"/>
                <w:sz w:val="20"/>
                <w:szCs w:val="20"/>
              </w:rPr>
              <w:t>M</w:t>
            </w:r>
            <w:r w:rsidRPr="00577D46">
              <w:rPr>
                <w:rFonts w:ascii="Arial" w:hAnsi="Arial" w:cs="Arial"/>
                <w:sz w:val="20"/>
                <w:szCs w:val="20"/>
              </w:rPr>
              <w:t xml:space="preserve">oyens d'assurer le prélèvement de moelle ou de cellules hématopoïétiques par </w:t>
            </w:r>
            <w:r w:rsidRPr="00577D46">
              <w:rPr>
                <w:rFonts w:ascii="Arial" w:hAnsi="Arial" w:cs="Arial"/>
                <w:sz w:val="20"/>
                <w:szCs w:val="20"/>
              </w:rPr>
              <w:lastRenderedPageBreak/>
              <w:t>cytaphérèse, éventuellement par convention avec un établissement de transfusion sanguine</w:t>
            </w:r>
          </w:p>
        </w:tc>
        <w:tc>
          <w:tcPr>
            <w:tcW w:w="716"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709"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1701"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4394"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r>
      <w:tr w:rsidR="005C459E" w:rsidRPr="00F17E81" w:rsidTr="00C05E34">
        <w:tc>
          <w:tcPr>
            <w:tcW w:w="2545" w:type="dxa"/>
          </w:tcPr>
          <w:p w:rsidR="005C459E" w:rsidRPr="00F17E81" w:rsidRDefault="00577D46" w:rsidP="00C05E34">
            <w:pPr>
              <w:pStyle w:val="NormalWeb"/>
              <w:tabs>
                <w:tab w:val="left" w:pos="176"/>
              </w:tabs>
              <w:spacing w:before="0" w:beforeAutospacing="0" w:after="0" w:afterAutospacing="0"/>
              <w:jc w:val="both"/>
              <w:rPr>
                <w:rFonts w:ascii="Arial" w:hAnsi="Arial" w:cs="Arial"/>
                <w:sz w:val="20"/>
                <w:szCs w:val="20"/>
              </w:rPr>
            </w:pPr>
            <w:r>
              <w:rPr>
                <w:rFonts w:ascii="Arial" w:hAnsi="Arial" w:cs="Arial"/>
                <w:sz w:val="20"/>
                <w:szCs w:val="20"/>
              </w:rPr>
              <w:lastRenderedPageBreak/>
              <w:t>M</w:t>
            </w:r>
            <w:r w:rsidRPr="00577D46">
              <w:rPr>
                <w:rFonts w:ascii="Arial" w:hAnsi="Arial" w:cs="Arial"/>
                <w:sz w:val="20"/>
                <w:szCs w:val="20"/>
              </w:rPr>
              <w:t>oyens d'assurer les préparations de thérapie cellulaire, éventuellement par convention</w:t>
            </w:r>
          </w:p>
        </w:tc>
        <w:tc>
          <w:tcPr>
            <w:tcW w:w="716"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709"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1701"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c>
          <w:tcPr>
            <w:tcW w:w="4394" w:type="dxa"/>
          </w:tcPr>
          <w:p w:rsidR="005C459E" w:rsidRPr="00F17E81" w:rsidRDefault="005C459E" w:rsidP="00C05E34">
            <w:pPr>
              <w:pStyle w:val="NormalWeb"/>
              <w:spacing w:before="0" w:beforeAutospacing="0" w:after="0" w:afterAutospacing="0"/>
              <w:jc w:val="both"/>
              <w:rPr>
                <w:rFonts w:ascii="Arial" w:hAnsi="Arial" w:cs="Arial"/>
                <w:sz w:val="20"/>
                <w:szCs w:val="20"/>
              </w:rPr>
            </w:pPr>
          </w:p>
        </w:tc>
      </w:tr>
    </w:tbl>
    <w:p w:rsidR="00692FFD" w:rsidRDefault="00692FFD" w:rsidP="00F17E81">
      <w:pPr>
        <w:tabs>
          <w:tab w:val="left" w:pos="284"/>
          <w:tab w:val="left" w:pos="567"/>
        </w:tabs>
        <w:jc w:val="both"/>
        <w:rPr>
          <w:rFonts w:ascii="Arial" w:hAnsi="Arial" w:cs="Arial"/>
          <w:b/>
          <w:sz w:val="20"/>
          <w:szCs w:val="20"/>
          <w:u w:val="single"/>
        </w:rPr>
      </w:pPr>
    </w:p>
    <w:p w:rsidR="00DC0D94" w:rsidRDefault="00DC0D94" w:rsidP="00F17E81">
      <w:pPr>
        <w:tabs>
          <w:tab w:val="left" w:pos="284"/>
          <w:tab w:val="left" w:pos="567"/>
        </w:tabs>
        <w:jc w:val="both"/>
        <w:rPr>
          <w:rFonts w:ascii="Arial" w:hAnsi="Arial" w:cs="Arial"/>
          <w:b/>
          <w:sz w:val="20"/>
          <w:szCs w:val="20"/>
          <w:u w:val="single"/>
        </w:rPr>
      </w:pPr>
    </w:p>
    <w:p w:rsidR="00245C63" w:rsidRPr="00F17E81" w:rsidRDefault="00245C63" w:rsidP="00245C63">
      <w:pPr>
        <w:tabs>
          <w:tab w:val="left" w:pos="284"/>
          <w:tab w:val="left" w:pos="567"/>
        </w:tabs>
        <w:ind w:left="284" w:hanging="284"/>
        <w:jc w:val="both"/>
        <w:rPr>
          <w:rFonts w:ascii="Arial" w:hAnsi="Arial" w:cs="Arial"/>
          <w:b/>
          <w:sz w:val="20"/>
          <w:szCs w:val="20"/>
          <w:u w:val="single"/>
        </w:rPr>
      </w:pPr>
      <w:r w:rsidRPr="00F17E81">
        <w:rPr>
          <w:rFonts w:ascii="Arial" w:hAnsi="Arial" w:cs="Arial"/>
          <w:b/>
          <w:sz w:val="20"/>
          <w:szCs w:val="20"/>
          <w:u w:val="single"/>
        </w:rPr>
        <w:sym w:font="Wingdings" w:char="F0A7"/>
      </w:r>
      <w:r w:rsidRPr="00F17E81">
        <w:rPr>
          <w:rFonts w:ascii="Arial" w:hAnsi="Arial" w:cs="Arial"/>
          <w:b/>
          <w:sz w:val="20"/>
          <w:szCs w:val="20"/>
          <w:u w:val="single"/>
        </w:rPr>
        <w:tab/>
        <w:t xml:space="preserve">Accessibilité des équipements </w:t>
      </w:r>
    </w:p>
    <w:p w:rsidR="00245C63" w:rsidRDefault="00245C63" w:rsidP="00245C63">
      <w:pPr>
        <w:tabs>
          <w:tab w:val="left" w:pos="567"/>
        </w:tabs>
        <w:spacing w:after="0" w:line="240" w:lineRule="auto"/>
        <w:jc w:val="both"/>
        <w:rPr>
          <w:rFonts w:ascii="Arial" w:hAnsi="Arial" w:cs="Arial"/>
          <w:b/>
          <w:color w:val="333399"/>
          <w:sz w:val="20"/>
          <w:szCs w:val="20"/>
        </w:rPr>
      </w:pP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b/>
          <w:i/>
          <w:sz w:val="20"/>
          <w:szCs w:val="20"/>
        </w:rPr>
      </w:pPr>
      <w:r w:rsidRPr="008103FC">
        <w:rPr>
          <w:rFonts w:ascii="Arial" w:hAnsi="Arial" w:cs="Arial"/>
          <w:b/>
          <w:i/>
          <w:sz w:val="20"/>
          <w:szCs w:val="20"/>
        </w:rPr>
        <w:t xml:space="preserve">Article D6124-165 </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L'établissement de santé autorisé pour les activités de greffes d'organes dispose sur le site :</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 des moyens d'assurer la circulation sanguine extracorporelle, l'assistance circulatoire mécanique de longue durée pour la greffe cardiaque ou pulmonaire et l'autotransfusion peropératoire pour la greffe hépatique, cardiaque ou pulmonaire ;</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 des moyens d'assurer, par convention avec le service de néphrologie du site, l'épuration extrarénale vingt-quatre heures sur vingt-quatre tous les jours de l'année pour la greffe rénale.</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L'établissement de santé doit être en mesure de réaliser ou de faire réaliser, vingt-quatre heures sur vingt-quatre, dans des délais compatibles avec les impératifs de sécurité, des examens de bactériologie, d'hématologie, de biochimie et d'histocompatibilité.</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L'établissement de santé doit être en mesure de réaliser ou de faire réaliser dans des délais compatibles avec l'état du patient :</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 des examens en imagerie par résonance magnétique, scanographie, échographie et angiographie numérisée ;</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 des examens de virologie, de parasitologie et de mycologie ;</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 des examens d'anatomopathologie ;</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 des examens d'immunologie ;</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 des examens pour le dosage sanguin des médicaments.</w:t>
      </w:r>
    </w:p>
    <w:p w:rsidR="00245C63" w:rsidRPr="008103FC" w:rsidRDefault="00245C63" w:rsidP="00245C63">
      <w:pPr>
        <w:pBdr>
          <w:top w:val="single" w:sz="4" w:space="1" w:color="auto"/>
          <w:left w:val="single" w:sz="4" w:space="4" w:color="auto"/>
          <w:bottom w:val="single" w:sz="4" w:space="1" w:color="auto"/>
          <w:right w:val="single" w:sz="4" w:space="4" w:color="auto"/>
        </w:pBdr>
        <w:shd w:val="clear" w:color="auto" w:fill="FFFFFF" w:themeFill="background1"/>
        <w:tabs>
          <w:tab w:val="left" w:pos="567"/>
        </w:tabs>
        <w:spacing w:after="0" w:line="240" w:lineRule="auto"/>
        <w:jc w:val="both"/>
        <w:rPr>
          <w:rFonts w:ascii="Arial" w:hAnsi="Arial" w:cs="Arial"/>
          <w:i/>
          <w:sz w:val="20"/>
          <w:szCs w:val="20"/>
        </w:rPr>
      </w:pPr>
      <w:r w:rsidRPr="008103FC">
        <w:rPr>
          <w:rFonts w:ascii="Arial" w:hAnsi="Arial" w:cs="Arial"/>
          <w:i/>
          <w:sz w:val="20"/>
          <w:szCs w:val="20"/>
        </w:rPr>
        <w:t>L'établissement de santé dispose de produits sanguins labiles vingt-quatre heures sur vingt-quatre tous les jours de l'année. Ces produits sont délivrés dans des délais compatibles avec l'urgence vitale.</w:t>
      </w:r>
    </w:p>
    <w:p w:rsidR="00245C63" w:rsidRDefault="00245C63" w:rsidP="00245C63">
      <w:pPr>
        <w:tabs>
          <w:tab w:val="left" w:pos="567"/>
        </w:tabs>
        <w:spacing w:after="0" w:line="240" w:lineRule="auto"/>
        <w:jc w:val="both"/>
        <w:rPr>
          <w:rFonts w:ascii="Arial" w:hAnsi="Arial" w:cs="Arial"/>
          <w:b/>
          <w:color w:val="333399"/>
          <w:sz w:val="20"/>
          <w:szCs w:val="20"/>
        </w:rPr>
      </w:pP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b/>
          <w:i/>
          <w:sz w:val="20"/>
          <w:szCs w:val="20"/>
        </w:rPr>
      </w:pPr>
      <w:r w:rsidRPr="00692FFD">
        <w:rPr>
          <w:rFonts w:ascii="Arial" w:hAnsi="Arial" w:cs="Arial"/>
          <w:b/>
          <w:i/>
          <w:sz w:val="20"/>
          <w:szCs w:val="20"/>
        </w:rPr>
        <w:t>Article D6124-172</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L'établissement de santé doit être en mesure de réaliser ou de faire réaliser vingt-quatre heures sur vingt-quatre, dans des délais compatibles avec les impératifs de sécurité et avec l'état du patient :</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 des examens d'hématologie, de biochimie et de bactériologie ;</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 des tests d'histocompatibilité comprenant le typage HLA ;</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 des examens en scanographie et d'imagerie par résonance magnétique ;</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 des examens de virologie, de parasitologie et de mycologie ;</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 des examens d'anatomopathologie ;</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 des examens d'immunologie ;</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 des traitements de radiothérapie ;</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 des examens de dosage sanguin du médicament.</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L'établissement de santé doit disposer, éventuellement par convention avec un autre établissement, d'un bloc opératoire permettant le prélèvement d'un greffon médullaire sous anesthésie générale et d'une unité de prélèvement de cellules souches hématopoïétiques par cytaphérèse.</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692FFD">
        <w:rPr>
          <w:rFonts w:ascii="Arial" w:hAnsi="Arial" w:cs="Arial"/>
          <w:i/>
          <w:sz w:val="20"/>
          <w:szCs w:val="20"/>
        </w:rPr>
        <w:t>L'établissement de santé doit disposer de produits sanguins labiles vingt-quatre heures sur vingt-quatre tous les jours de l'année. Ces produits sont délivrés dans des délais compatibles avec l'urgence vitale.</w:t>
      </w:r>
    </w:p>
    <w:p w:rsidR="00954AD8" w:rsidRDefault="00954AD8" w:rsidP="00245C63">
      <w:pPr>
        <w:tabs>
          <w:tab w:val="left" w:pos="284"/>
          <w:tab w:val="left" w:pos="567"/>
        </w:tabs>
        <w:jc w:val="both"/>
      </w:pP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103"/>
        <w:gridCol w:w="2268"/>
        <w:gridCol w:w="2268"/>
      </w:tblGrid>
      <w:tr w:rsidR="00245C63" w:rsidRPr="00951E58" w:rsidTr="00C966FF">
        <w:tc>
          <w:tcPr>
            <w:tcW w:w="510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245C63" w:rsidRPr="009D00F3" w:rsidRDefault="00245C63" w:rsidP="00C966FF">
            <w:pPr>
              <w:tabs>
                <w:tab w:val="left" w:pos="284"/>
                <w:tab w:val="left" w:pos="567"/>
              </w:tabs>
              <w:spacing w:after="0" w:line="240" w:lineRule="auto"/>
              <w:jc w:val="center"/>
              <w:rPr>
                <w:rFonts w:ascii="Arial" w:hAnsi="Arial" w:cs="Arial"/>
                <w:b/>
                <w:sz w:val="20"/>
                <w:szCs w:val="20"/>
              </w:rPr>
            </w:pPr>
            <w:r w:rsidRPr="009D00F3">
              <w:rPr>
                <w:rFonts w:ascii="Arial" w:hAnsi="Arial" w:cs="Arial"/>
                <w:b/>
                <w:sz w:val="20"/>
                <w:szCs w:val="20"/>
              </w:rPr>
              <w:t>Equipement</w:t>
            </w:r>
          </w:p>
        </w:tc>
        <w:tc>
          <w:tcPr>
            <w:tcW w:w="226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rsidR="00245C63" w:rsidRPr="009D00F3" w:rsidRDefault="00245C63" w:rsidP="00C966FF">
            <w:pPr>
              <w:tabs>
                <w:tab w:val="left" w:pos="284"/>
                <w:tab w:val="left" w:pos="567"/>
              </w:tabs>
              <w:spacing w:after="0" w:line="240" w:lineRule="auto"/>
              <w:jc w:val="center"/>
              <w:rPr>
                <w:rFonts w:ascii="Arial" w:hAnsi="Arial" w:cs="Arial"/>
                <w:b/>
                <w:sz w:val="20"/>
                <w:szCs w:val="20"/>
              </w:rPr>
            </w:pPr>
            <w:r w:rsidRPr="009D00F3">
              <w:rPr>
                <w:rFonts w:ascii="Arial" w:hAnsi="Arial" w:cs="Arial"/>
                <w:b/>
                <w:sz w:val="20"/>
                <w:szCs w:val="20"/>
              </w:rPr>
              <w:t>Disponibilité H24</w:t>
            </w:r>
          </w:p>
        </w:tc>
        <w:tc>
          <w:tcPr>
            <w:tcW w:w="226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rsidR="00245C63" w:rsidRPr="009D00F3" w:rsidRDefault="00245C63" w:rsidP="00C966FF">
            <w:pPr>
              <w:tabs>
                <w:tab w:val="left" w:pos="284"/>
                <w:tab w:val="left" w:pos="567"/>
              </w:tabs>
              <w:spacing w:after="0" w:line="240" w:lineRule="auto"/>
              <w:jc w:val="center"/>
              <w:rPr>
                <w:rFonts w:ascii="Arial" w:hAnsi="Arial" w:cs="Arial"/>
                <w:b/>
                <w:sz w:val="20"/>
                <w:szCs w:val="20"/>
              </w:rPr>
            </w:pPr>
            <w:r w:rsidRPr="009D00F3">
              <w:rPr>
                <w:rFonts w:ascii="Arial" w:hAnsi="Arial" w:cs="Arial"/>
                <w:b/>
                <w:sz w:val="20"/>
                <w:szCs w:val="20"/>
              </w:rPr>
              <w:t>Disponibilité</w:t>
            </w:r>
          </w:p>
          <w:p w:rsidR="00245C63" w:rsidRPr="009D00F3" w:rsidRDefault="00245C63" w:rsidP="00C966FF">
            <w:pPr>
              <w:tabs>
                <w:tab w:val="left" w:pos="284"/>
                <w:tab w:val="left" w:pos="567"/>
              </w:tabs>
              <w:spacing w:after="0" w:line="240" w:lineRule="auto"/>
              <w:jc w:val="center"/>
              <w:rPr>
                <w:rFonts w:ascii="Arial" w:hAnsi="Arial" w:cs="Arial"/>
                <w:b/>
                <w:sz w:val="20"/>
                <w:szCs w:val="20"/>
              </w:rPr>
            </w:pPr>
            <w:r w:rsidRPr="009D00F3">
              <w:rPr>
                <w:rFonts w:ascii="Arial" w:hAnsi="Arial" w:cs="Arial"/>
                <w:b/>
                <w:sz w:val="20"/>
                <w:szCs w:val="20"/>
              </w:rPr>
              <w:t>sur demande</w:t>
            </w:r>
          </w:p>
        </w:tc>
      </w:tr>
      <w:tr w:rsidR="00245C63" w:rsidRPr="00951E58" w:rsidTr="001E1F0A">
        <w:tc>
          <w:tcPr>
            <w:tcW w:w="5103"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 xml:space="preserve">Laboratoires permettant la réalisation d'examens </w:t>
            </w:r>
          </w:p>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ab/>
              <w:t>*</w:t>
            </w:r>
            <w:r w:rsidRPr="00C966FF">
              <w:rPr>
                <w:rFonts w:ascii="Arial" w:hAnsi="Arial" w:cs="Arial"/>
                <w:sz w:val="20"/>
                <w:szCs w:val="20"/>
              </w:rPr>
              <w:tab/>
              <w:t xml:space="preserve">bactériologie, virologie, </w:t>
            </w:r>
            <w:proofErr w:type="spellStart"/>
            <w:r w:rsidRPr="00C966FF">
              <w:rPr>
                <w:rFonts w:ascii="Arial" w:hAnsi="Arial" w:cs="Arial"/>
                <w:sz w:val="20"/>
                <w:szCs w:val="20"/>
              </w:rPr>
              <w:t>parasito</w:t>
            </w:r>
            <w:proofErr w:type="spellEnd"/>
            <w:r w:rsidRPr="00C966FF">
              <w:rPr>
                <w:rFonts w:ascii="Arial" w:hAnsi="Arial" w:cs="Arial"/>
                <w:sz w:val="20"/>
                <w:szCs w:val="20"/>
              </w:rPr>
              <w:t xml:space="preserve">, mycologie, </w:t>
            </w:r>
            <w:r w:rsidRPr="00C966FF">
              <w:rPr>
                <w:rFonts w:ascii="Arial" w:hAnsi="Arial" w:cs="Arial"/>
                <w:sz w:val="20"/>
                <w:szCs w:val="20"/>
              </w:rPr>
              <w:tab/>
              <w:t>*</w:t>
            </w:r>
            <w:r w:rsidRPr="00C966FF">
              <w:rPr>
                <w:rFonts w:ascii="Arial" w:hAnsi="Arial" w:cs="Arial"/>
                <w:sz w:val="20"/>
                <w:szCs w:val="20"/>
              </w:rPr>
              <w:tab/>
              <w:t>immunologie, typage HLA, tests d’histocompatibilité,</w:t>
            </w:r>
          </w:p>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ab/>
              <w:t>*</w:t>
            </w:r>
            <w:r w:rsidRPr="00C966FF">
              <w:rPr>
                <w:rFonts w:ascii="Arial" w:hAnsi="Arial" w:cs="Arial"/>
                <w:sz w:val="20"/>
                <w:szCs w:val="20"/>
              </w:rPr>
              <w:tab/>
              <w:t>anatomopathologie, hématologie,</w:t>
            </w:r>
          </w:p>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ab/>
              <w:t>*</w:t>
            </w:r>
            <w:r w:rsidRPr="00C966FF">
              <w:rPr>
                <w:rFonts w:ascii="Arial" w:hAnsi="Arial" w:cs="Arial"/>
                <w:sz w:val="20"/>
                <w:szCs w:val="20"/>
              </w:rPr>
              <w:tab/>
              <w:t>biochimie, dosage sanguin médicaments</w:t>
            </w: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r>
      <w:tr w:rsidR="00245C63" w:rsidRPr="00951E58" w:rsidTr="001E1F0A">
        <w:tc>
          <w:tcPr>
            <w:tcW w:w="5103"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lastRenderedPageBreak/>
              <w:t>Produits sanguins labiles</w:t>
            </w: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r>
      <w:tr w:rsidR="00245C63" w:rsidRPr="00951E58" w:rsidTr="001E1F0A">
        <w:tc>
          <w:tcPr>
            <w:tcW w:w="5103"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CEC (demande cœur)</w:t>
            </w: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r>
      <w:tr w:rsidR="00245C63" w:rsidRPr="00951E58" w:rsidTr="001E1F0A">
        <w:tc>
          <w:tcPr>
            <w:tcW w:w="5103" w:type="dxa"/>
            <w:tcBorders>
              <w:top w:val="single" w:sz="4" w:space="0" w:color="808080"/>
              <w:left w:val="single" w:sz="4" w:space="0" w:color="808080"/>
              <w:bottom w:val="single" w:sz="4" w:space="0" w:color="808080"/>
              <w:right w:val="single" w:sz="4" w:space="0" w:color="808080"/>
            </w:tcBorders>
          </w:tcPr>
          <w:p w:rsidR="00245C63" w:rsidRPr="00C966FF" w:rsidRDefault="00245C63" w:rsidP="00692FFD">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Autotransfusion peropératoire (demande cœur)</w:t>
            </w: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r>
      <w:tr w:rsidR="00245C63" w:rsidRPr="00951E58" w:rsidTr="001E1F0A">
        <w:tc>
          <w:tcPr>
            <w:tcW w:w="5103"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Epuration extra rénale (demande rein)</w:t>
            </w: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r>
      <w:tr w:rsidR="00245C63" w:rsidRPr="00951E58" w:rsidTr="001E1F0A">
        <w:tc>
          <w:tcPr>
            <w:tcW w:w="5103"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Angiographie numérisée</w:t>
            </w: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r>
      <w:tr w:rsidR="00245C63" w:rsidRPr="00951E58" w:rsidTr="001E1F0A">
        <w:tc>
          <w:tcPr>
            <w:tcW w:w="5103"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Echographie</w:t>
            </w: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r>
      <w:tr w:rsidR="00245C63" w:rsidRPr="00951E58" w:rsidTr="001E1F0A">
        <w:tc>
          <w:tcPr>
            <w:tcW w:w="5103"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Scanner</w:t>
            </w: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r>
      <w:tr w:rsidR="00245C63" w:rsidRPr="00951E58" w:rsidTr="001E1F0A">
        <w:tc>
          <w:tcPr>
            <w:tcW w:w="5103"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IRM</w:t>
            </w: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r>
      <w:tr w:rsidR="00245C63" w:rsidRPr="00951E58" w:rsidTr="001E1F0A">
        <w:tc>
          <w:tcPr>
            <w:tcW w:w="5103"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r w:rsidRPr="00C966FF">
              <w:rPr>
                <w:rFonts w:ascii="Arial" w:hAnsi="Arial" w:cs="Arial"/>
                <w:sz w:val="20"/>
                <w:szCs w:val="20"/>
              </w:rPr>
              <w:t>Radiothérapie (demande allogreffe)</w:t>
            </w: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c>
          <w:tcPr>
            <w:tcW w:w="2268" w:type="dxa"/>
            <w:tcBorders>
              <w:top w:val="single" w:sz="4" w:space="0" w:color="808080"/>
              <w:left w:val="single" w:sz="4" w:space="0" w:color="808080"/>
              <w:bottom w:val="single" w:sz="4" w:space="0" w:color="808080"/>
              <w:right w:val="single" w:sz="4" w:space="0" w:color="808080"/>
            </w:tcBorders>
          </w:tcPr>
          <w:p w:rsidR="00245C63" w:rsidRPr="00C966FF" w:rsidRDefault="00245C63" w:rsidP="00C966FF">
            <w:pPr>
              <w:tabs>
                <w:tab w:val="left" w:pos="284"/>
                <w:tab w:val="left" w:pos="567"/>
              </w:tabs>
              <w:spacing w:after="0" w:line="240" w:lineRule="auto"/>
              <w:jc w:val="both"/>
              <w:rPr>
                <w:rFonts w:ascii="Arial" w:hAnsi="Arial" w:cs="Arial"/>
                <w:sz w:val="20"/>
                <w:szCs w:val="20"/>
              </w:rPr>
            </w:pPr>
          </w:p>
        </w:tc>
      </w:tr>
    </w:tbl>
    <w:p w:rsidR="00203220" w:rsidRDefault="00203220" w:rsidP="00F4530A">
      <w:pPr>
        <w:tabs>
          <w:tab w:val="left" w:pos="284"/>
          <w:tab w:val="left" w:pos="567"/>
        </w:tabs>
        <w:spacing w:after="0" w:line="240" w:lineRule="auto"/>
        <w:jc w:val="both"/>
        <w:rPr>
          <w:rFonts w:ascii="Arial" w:hAnsi="Arial" w:cs="Arial"/>
          <w:color w:val="FF0000"/>
          <w:sz w:val="20"/>
          <w:szCs w:val="20"/>
        </w:rPr>
      </w:pPr>
    </w:p>
    <w:p w:rsidR="00F4530A" w:rsidRPr="003330FF" w:rsidRDefault="00F4530A" w:rsidP="00AE044C">
      <w:pPr>
        <w:tabs>
          <w:tab w:val="left" w:pos="567"/>
        </w:tabs>
        <w:spacing w:after="0" w:line="240" w:lineRule="auto"/>
        <w:jc w:val="both"/>
        <w:rPr>
          <w:rFonts w:ascii="Arial" w:hAnsi="Arial" w:cs="Arial"/>
          <w:b/>
          <w:sz w:val="20"/>
          <w:szCs w:val="20"/>
          <w:u w:val="single"/>
        </w:rPr>
      </w:pPr>
    </w:p>
    <w:p w:rsidR="00353A26" w:rsidRPr="003330FF" w:rsidRDefault="00353A26" w:rsidP="00353A26">
      <w:pPr>
        <w:tabs>
          <w:tab w:val="left" w:pos="567"/>
        </w:tabs>
        <w:ind w:left="284" w:hanging="284"/>
        <w:jc w:val="both"/>
        <w:rPr>
          <w:rFonts w:ascii="Arial" w:hAnsi="Arial" w:cs="Arial"/>
          <w:b/>
          <w:sz w:val="20"/>
          <w:szCs w:val="20"/>
          <w:u w:val="single"/>
        </w:rPr>
      </w:pPr>
      <w:r w:rsidRPr="003330FF">
        <w:rPr>
          <w:rFonts w:ascii="Arial" w:hAnsi="Arial" w:cs="Arial"/>
          <w:b/>
          <w:sz w:val="20"/>
          <w:szCs w:val="20"/>
          <w:u w:val="single"/>
        </w:rPr>
        <w:sym w:font="Wingdings" w:char="F0A7"/>
      </w:r>
      <w:r w:rsidRPr="003330FF">
        <w:rPr>
          <w:rFonts w:ascii="Arial" w:hAnsi="Arial" w:cs="Arial"/>
          <w:b/>
          <w:sz w:val="20"/>
          <w:szCs w:val="20"/>
          <w:u w:val="single"/>
        </w:rPr>
        <w:tab/>
        <w:t>Activité de prélèvement d’organes (Articles L. 1234-2 et L 1233-1)</w:t>
      </w:r>
    </w:p>
    <w:p w:rsidR="00353A26" w:rsidRPr="003330FF" w:rsidRDefault="003330FF" w:rsidP="00353A26">
      <w:pPr>
        <w:tabs>
          <w:tab w:val="left" w:pos="567"/>
        </w:tabs>
        <w:jc w:val="both"/>
        <w:rPr>
          <w:rFonts w:ascii="Arial" w:hAnsi="Arial" w:cs="Arial"/>
          <w:b/>
          <w:color w:val="333399"/>
          <w:sz w:val="20"/>
          <w:szCs w:val="20"/>
        </w:rPr>
      </w:pPr>
      <w:r>
        <w:rPr>
          <w:rFonts w:ascii="Arial" w:hAnsi="Arial" w:cs="Arial"/>
          <w:sz w:val="20"/>
          <w:szCs w:val="20"/>
        </w:rPr>
        <w:t xml:space="preserve">L’établissement </w:t>
      </w:r>
      <w:proofErr w:type="spellStart"/>
      <w:r>
        <w:rPr>
          <w:rFonts w:ascii="Arial" w:hAnsi="Arial" w:cs="Arial"/>
          <w:sz w:val="20"/>
          <w:szCs w:val="20"/>
        </w:rPr>
        <w:t>a-</w:t>
      </w:r>
      <w:r w:rsidRPr="003330FF">
        <w:rPr>
          <w:rFonts w:ascii="Arial" w:hAnsi="Arial" w:cs="Arial"/>
          <w:sz w:val="20"/>
          <w:szCs w:val="20"/>
        </w:rPr>
        <w:t>t</w:t>
      </w:r>
      <w:r w:rsidR="00353A26" w:rsidRPr="003330FF">
        <w:rPr>
          <w:rFonts w:ascii="Arial" w:hAnsi="Arial" w:cs="Arial"/>
          <w:sz w:val="20"/>
          <w:szCs w:val="20"/>
        </w:rPr>
        <w:t>-il</w:t>
      </w:r>
      <w:proofErr w:type="spellEnd"/>
      <w:r w:rsidR="00353A26" w:rsidRPr="003330FF">
        <w:rPr>
          <w:rFonts w:ascii="Arial" w:hAnsi="Arial" w:cs="Arial"/>
          <w:sz w:val="20"/>
          <w:szCs w:val="20"/>
        </w:rPr>
        <w:t xml:space="preserve"> mis en place les conditions pour favoriser l’activité de prélèvements d’organes au sein de sa région par la constitution d’un réseau de prélèvement</w:t>
      </w:r>
      <w:r w:rsidRPr="003330FF">
        <w:rPr>
          <w:rFonts w:ascii="Arial" w:hAnsi="Arial" w:cs="Arial"/>
          <w:sz w:val="20"/>
          <w:szCs w:val="20"/>
        </w:rPr>
        <w:t> ?</w:t>
      </w:r>
      <w:r w:rsidR="00353A26" w:rsidRPr="003330FF">
        <w:rPr>
          <w:rFonts w:ascii="Arial" w:hAnsi="Arial" w:cs="Arial"/>
          <w:sz w:val="20"/>
          <w:szCs w:val="20"/>
        </w:rPr>
        <w:tab/>
      </w:r>
      <w:r w:rsidR="00353A26" w:rsidRPr="003330FF">
        <w:rPr>
          <w:rFonts w:ascii="Arial" w:hAnsi="Arial" w:cs="Arial"/>
          <w:sz w:val="20"/>
          <w:szCs w:val="20"/>
        </w:rPr>
        <w:tab/>
      </w:r>
    </w:p>
    <w:p w:rsidR="00353A26" w:rsidRPr="003330FF" w:rsidRDefault="003330FF" w:rsidP="003330FF">
      <w:pPr>
        <w:tabs>
          <w:tab w:val="left" w:pos="567"/>
        </w:tabs>
        <w:jc w:val="both"/>
      </w:pPr>
      <w:r w:rsidRPr="003330FF">
        <w:rPr>
          <w:rFonts w:ascii="Arial" w:hAnsi="Arial" w:cs="Arial"/>
          <w:sz w:val="20"/>
          <w:szCs w:val="20"/>
        </w:rPr>
        <w:t>Héberge-t</w:t>
      </w:r>
      <w:r w:rsidR="00353A26" w:rsidRPr="003330FF">
        <w:rPr>
          <w:rFonts w:ascii="Arial" w:hAnsi="Arial" w:cs="Arial"/>
          <w:sz w:val="20"/>
          <w:szCs w:val="20"/>
        </w:rPr>
        <w:t>-il la coordination hospitalière de prélèvement</w:t>
      </w:r>
      <w:r w:rsidRPr="003330FF">
        <w:rPr>
          <w:rFonts w:ascii="Arial" w:hAnsi="Arial" w:cs="Arial"/>
          <w:sz w:val="20"/>
          <w:szCs w:val="20"/>
        </w:rPr>
        <w:t> ?</w:t>
      </w:r>
      <w:r w:rsidR="00353A26" w:rsidRPr="003330FF">
        <w:rPr>
          <w:rFonts w:ascii="Arial" w:hAnsi="Arial" w:cs="Arial"/>
          <w:b/>
          <w:color w:val="333399"/>
          <w:sz w:val="20"/>
          <w:szCs w:val="20"/>
        </w:rPr>
        <w:tab/>
      </w:r>
      <w:r w:rsidR="00353A26" w:rsidRPr="00DA11C4">
        <w:rPr>
          <w:b/>
          <w:color w:val="333399"/>
        </w:rPr>
        <w:tab/>
      </w:r>
      <w:r w:rsidR="00353A26" w:rsidRPr="00DA11C4">
        <w:rPr>
          <w:b/>
          <w:color w:val="333399"/>
        </w:rPr>
        <w:tab/>
      </w:r>
      <w:r w:rsidR="00353A26" w:rsidRPr="00DA11C4">
        <w:rPr>
          <w:b/>
          <w:color w:val="333399"/>
        </w:rPr>
        <w:tab/>
      </w:r>
    </w:p>
    <w:p w:rsidR="00353A26" w:rsidRPr="00AE044C" w:rsidRDefault="00353A26" w:rsidP="00AE044C">
      <w:pPr>
        <w:tabs>
          <w:tab w:val="left" w:pos="567"/>
        </w:tabs>
        <w:spacing w:after="0" w:line="240" w:lineRule="auto"/>
        <w:jc w:val="both"/>
        <w:rPr>
          <w:rFonts w:ascii="Arial" w:hAnsi="Arial" w:cs="Arial"/>
          <w:b/>
          <w:color w:val="333399"/>
          <w:sz w:val="20"/>
          <w:szCs w:val="20"/>
        </w:rPr>
      </w:pPr>
    </w:p>
    <w:p w:rsidR="004632A3" w:rsidRPr="004632A3" w:rsidRDefault="007A1A2A" w:rsidP="004632A3">
      <w:pPr>
        <w:tabs>
          <w:tab w:val="left" w:pos="284"/>
          <w:tab w:val="left" w:pos="567"/>
        </w:tabs>
        <w:ind w:left="284" w:hanging="284"/>
        <w:jc w:val="both"/>
        <w:rPr>
          <w:rFonts w:ascii="Arial" w:hAnsi="Arial" w:cs="Arial"/>
          <w:b/>
          <w:sz w:val="20"/>
          <w:szCs w:val="20"/>
          <w:u w:val="single"/>
        </w:rPr>
      </w:pPr>
      <w:r w:rsidRPr="004632A3">
        <w:rPr>
          <w:rFonts w:ascii="Arial" w:hAnsi="Arial" w:cs="Arial"/>
          <w:b/>
          <w:sz w:val="20"/>
          <w:szCs w:val="20"/>
          <w:u w:val="single"/>
        </w:rPr>
        <w:sym w:font="Wingdings" w:char="F0A7"/>
      </w:r>
      <w:r w:rsidR="00A92D31" w:rsidRPr="004632A3">
        <w:rPr>
          <w:rFonts w:ascii="Arial" w:hAnsi="Arial" w:cs="Arial"/>
          <w:b/>
          <w:sz w:val="20"/>
          <w:szCs w:val="20"/>
          <w:u w:val="single"/>
        </w:rPr>
        <w:t xml:space="preserve"> </w:t>
      </w:r>
      <w:r w:rsidR="004632A3" w:rsidRPr="004632A3">
        <w:rPr>
          <w:rFonts w:ascii="Arial" w:hAnsi="Arial" w:cs="Arial"/>
          <w:b/>
          <w:sz w:val="20"/>
          <w:szCs w:val="20"/>
          <w:u w:val="single"/>
        </w:rPr>
        <w:t>Coordination – Partenariats</w:t>
      </w:r>
    </w:p>
    <w:p w:rsidR="004632A3" w:rsidRPr="00494B19" w:rsidRDefault="004632A3" w:rsidP="004632A3">
      <w:pPr>
        <w:spacing w:after="0" w:line="240" w:lineRule="auto"/>
        <w:jc w:val="both"/>
        <w:rPr>
          <w:rFonts w:ascii="Arial" w:hAnsi="Arial" w:cs="Arial"/>
          <w:b/>
          <w:color w:val="FF0000"/>
          <w:sz w:val="20"/>
          <w:szCs w:val="20"/>
        </w:rPr>
      </w:pPr>
    </w:p>
    <w:p w:rsidR="004632A3" w:rsidRPr="00494B19" w:rsidRDefault="004632A3" w:rsidP="004632A3">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b/>
          <w:i/>
          <w:sz w:val="20"/>
          <w:szCs w:val="20"/>
        </w:rPr>
      </w:pPr>
      <w:r w:rsidRPr="00494B19">
        <w:rPr>
          <w:rFonts w:ascii="Arial" w:hAnsi="Arial" w:cs="Arial"/>
          <w:b/>
          <w:i/>
          <w:sz w:val="20"/>
          <w:szCs w:val="20"/>
        </w:rPr>
        <w:t xml:space="preserve">Article D6124-162 </w:t>
      </w:r>
    </w:p>
    <w:p w:rsidR="003330FF" w:rsidRPr="003330FF" w:rsidRDefault="004632A3" w:rsidP="003330FF">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b/>
          <w:i/>
          <w:sz w:val="20"/>
          <w:szCs w:val="20"/>
        </w:rPr>
      </w:pPr>
      <w:r w:rsidRPr="00494B19">
        <w:rPr>
          <w:rFonts w:ascii="Arial" w:hAnsi="Arial" w:cs="Arial"/>
          <w:i/>
          <w:sz w:val="20"/>
          <w:szCs w:val="20"/>
        </w:rPr>
        <w:t>Dans les établissements autorisés et en liaison avec leur directeur, les responsables médicaux des activités de greffes et ceux des unités de réanimation ou de soins intensifs et de surveillance continue établissent des accords définissant les moyens et les modalités de prise en charge des patients</w:t>
      </w:r>
      <w:r w:rsidR="003330FF">
        <w:rPr>
          <w:rFonts w:ascii="Arial" w:hAnsi="Arial" w:cs="Arial"/>
          <w:b/>
          <w:i/>
          <w:sz w:val="20"/>
          <w:szCs w:val="20"/>
        </w:rPr>
        <w:t>.</w:t>
      </w:r>
    </w:p>
    <w:p w:rsidR="003330FF" w:rsidRDefault="003330FF" w:rsidP="004632A3">
      <w:pPr>
        <w:tabs>
          <w:tab w:val="left" w:pos="284"/>
          <w:tab w:val="left" w:pos="567"/>
          <w:tab w:val="left" w:pos="6804"/>
        </w:tabs>
        <w:ind w:left="284"/>
        <w:jc w:val="both"/>
        <w:rPr>
          <w:rFonts w:ascii="Arial" w:hAnsi="Arial" w:cs="Arial"/>
          <w:sz w:val="20"/>
          <w:szCs w:val="20"/>
        </w:rPr>
      </w:pPr>
    </w:p>
    <w:p w:rsidR="004632A3" w:rsidRDefault="00200267" w:rsidP="004632A3">
      <w:pPr>
        <w:tabs>
          <w:tab w:val="left" w:pos="284"/>
          <w:tab w:val="left" w:pos="567"/>
          <w:tab w:val="left" w:pos="6804"/>
        </w:tabs>
        <w:ind w:left="284"/>
        <w:jc w:val="both"/>
        <w:rPr>
          <w:rFonts w:ascii="Arial" w:hAnsi="Arial" w:cs="Arial"/>
          <w:sz w:val="20"/>
          <w:szCs w:val="20"/>
        </w:rPr>
      </w:pPr>
      <w:r w:rsidRPr="00DC0D94">
        <w:rPr>
          <w:rFonts w:ascii="Arial" w:hAnsi="Arial" w:cs="Arial"/>
          <w:sz w:val="20"/>
          <w:szCs w:val="20"/>
        </w:rPr>
        <w:sym w:font="Wingdings" w:char="F0D8"/>
      </w:r>
      <w:r w:rsidRPr="00DC0D94">
        <w:rPr>
          <w:rFonts w:ascii="Arial" w:hAnsi="Arial" w:cs="Arial"/>
          <w:sz w:val="20"/>
          <w:szCs w:val="20"/>
        </w:rPr>
        <w:tab/>
      </w:r>
      <w:r w:rsidR="004632A3" w:rsidRPr="004632A3">
        <w:rPr>
          <w:rFonts w:ascii="Arial" w:hAnsi="Arial" w:cs="Arial"/>
          <w:sz w:val="20"/>
          <w:szCs w:val="20"/>
        </w:rPr>
        <w:t>Préciser les protocoles, procédures, conventions établies par l'établissement</w:t>
      </w:r>
      <w:r w:rsidR="00615031">
        <w:rPr>
          <w:rFonts w:ascii="Arial" w:hAnsi="Arial" w:cs="Arial"/>
          <w:sz w:val="20"/>
          <w:szCs w:val="20"/>
        </w:rPr>
        <w:t>, en interne,</w:t>
      </w:r>
      <w:r w:rsidR="004632A3" w:rsidRPr="004632A3">
        <w:rPr>
          <w:rFonts w:ascii="Arial" w:hAnsi="Arial" w:cs="Arial"/>
          <w:sz w:val="20"/>
          <w:szCs w:val="20"/>
        </w:rPr>
        <w:t xml:space="preserve"> concernant l'activité de greffe</w:t>
      </w:r>
      <w:r w:rsidR="004632A3">
        <w:rPr>
          <w:rFonts w:ascii="Arial" w:hAnsi="Arial" w:cs="Arial"/>
          <w:sz w:val="20"/>
          <w:szCs w:val="20"/>
        </w:rPr>
        <w:t> </w:t>
      </w:r>
    </w:p>
    <w:p w:rsidR="00200267" w:rsidRDefault="00200267" w:rsidP="004632A3">
      <w:pPr>
        <w:tabs>
          <w:tab w:val="left" w:pos="284"/>
          <w:tab w:val="left" w:pos="567"/>
          <w:tab w:val="left" w:pos="6804"/>
        </w:tabs>
        <w:ind w:left="284"/>
        <w:jc w:val="both"/>
        <w:rPr>
          <w:rFonts w:ascii="Arial" w:hAnsi="Arial" w:cs="Arial"/>
          <w:sz w:val="20"/>
          <w:szCs w:val="20"/>
        </w:rPr>
      </w:pPr>
      <w:r w:rsidRPr="00DC0D94">
        <w:rPr>
          <w:rFonts w:ascii="Arial" w:hAnsi="Arial" w:cs="Arial"/>
          <w:sz w:val="20"/>
          <w:szCs w:val="20"/>
        </w:rPr>
        <w:sym w:font="Wingdings" w:char="F0D8"/>
      </w:r>
      <w:r w:rsidRPr="00DC0D94">
        <w:rPr>
          <w:rFonts w:ascii="Arial" w:hAnsi="Arial" w:cs="Arial"/>
          <w:sz w:val="20"/>
          <w:szCs w:val="20"/>
        </w:rPr>
        <w:tab/>
      </w:r>
      <w:r w:rsidRPr="00200267">
        <w:rPr>
          <w:rFonts w:ascii="Arial" w:hAnsi="Arial" w:cs="Arial"/>
          <w:sz w:val="20"/>
          <w:szCs w:val="20"/>
        </w:rPr>
        <w:t>Conventions conclues avec d'autres établissements de santé dans le cadre de filières de prise en charge et de suivi des greffés</w:t>
      </w:r>
    </w:p>
    <w:p w:rsidR="00692FFD" w:rsidRPr="00AE044C" w:rsidRDefault="00692FFD" w:rsidP="004632A3">
      <w:pPr>
        <w:tabs>
          <w:tab w:val="left" w:pos="284"/>
          <w:tab w:val="left" w:pos="567"/>
          <w:tab w:val="left" w:pos="6804"/>
        </w:tabs>
        <w:ind w:left="284"/>
        <w:jc w:val="both"/>
        <w:rPr>
          <w:rFonts w:ascii="Arial" w:hAnsi="Arial" w:cs="Arial"/>
          <w:sz w:val="20"/>
          <w:szCs w:val="20"/>
        </w:rPr>
      </w:pPr>
    </w:p>
    <w:p w:rsidR="00D80EE9" w:rsidRPr="00615031" w:rsidRDefault="00D80EE9" w:rsidP="00AE044C">
      <w:pPr>
        <w:tabs>
          <w:tab w:val="left" w:pos="284"/>
          <w:tab w:val="left" w:pos="567"/>
        </w:tabs>
        <w:spacing w:after="0" w:line="240" w:lineRule="auto"/>
        <w:jc w:val="both"/>
        <w:rPr>
          <w:rFonts w:ascii="Arial" w:hAnsi="Arial" w:cs="Arial"/>
          <w:b/>
          <w:sz w:val="20"/>
          <w:szCs w:val="20"/>
          <w:u w:val="single"/>
        </w:rPr>
      </w:pPr>
      <w:r w:rsidRPr="00615031">
        <w:rPr>
          <w:rFonts w:ascii="Arial" w:hAnsi="Arial" w:cs="Arial"/>
          <w:b/>
          <w:sz w:val="20"/>
          <w:szCs w:val="20"/>
          <w:u w:val="single"/>
        </w:rPr>
        <w:sym w:font="Wingdings" w:char="F0A7"/>
      </w:r>
      <w:r w:rsidRPr="00615031">
        <w:rPr>
          <w:rFonts w:ascii="Arial" w:hAnsi="Arial" w:cs="Arial"/>
          <w:b/>
          <w:sz w:val="20"/>
          <w:szCs w:val="20"/>
          <w:u w:val="single"/>
        </w:rPr>
        <w:tab/>
        <w:t>Personnels</w:t>
      </w:r>
    </w:p>
    <w:p w:rsidR="003E28E0" w:rsidRDefault="003E28E0" w:rsidP="00AE044C">
      <w:pPr>
        <w:tabs>
          <w:tab w:val="left" w:pos="284"/>
          <w:tab w:val="left" w:pos="567"/>
        </w:tabs>
        <w:spacing w:after="0" w:line="240" w:lineRule="auto"/>
        <w:jc w:val="both"/>
        <w:rPr>
          <w:rFonts w:ascii="Arial" w:hAnsi="Arial" w:cs="Arial"/>
          <w:sz w:val="20"/>
          <w:szCs w:val="20"/>
          <w:u w:val="single"/>
        </w:rPr>
      </w:pPr>
    </w:p>
    <w:p w:rsidR="003E28E0" w:rsidRDefault="003E28E0" w:rsidP="003E28E0">
      <w:pPr>
        <w:tabs>
          <w:tab w:val="left" w:pos="284"/>
          <w:tab w:val="left" w:pos="567"/>
        </w:tabs>
        <w:spacing w:after="0" w:line="240" w:lineRule="auto"/>
        <w:jc w:val="both"/>
        <w:rPr>
          <w:rFonts w:ascii="Arial" w:eastAsia="Times New Roman" w:hAnsi="Arial" w:cs="Arial"/>
          <w:i/>
          <w:sz w:val="20"/>
          <w:szCs w:val="20"/>
          <w:lang w:eastAsia="fr-FR"/>
        </w:rPr>
      </w:pP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b/>
          <w:i/>
          <w:sz w:val="20"/>
          <w:szCs w:val="20"/>
          <w:lang w:eastAsia="fr-FR"/>
        </w:rPr>
      </w:pPr>
      <w:r w:rsidRPr="00494B19">
        <w:rPr>
          <w:rFonts w:ascii="Arial" w:eastAsia="Times New Roman" w:hAnsi="Arial" w:cs="Arial"/>
          <w:b/>
          <w:i/>
          <w:sz w:val="20"/>
          <w:szCs w:val="20"/>
          <w:lang w:eastAsia="fr-FR"/>
        </w:rPr>
        <w:t xml:space="preserve">Article D6124-163 </w:t>
      </w: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494B19">
        <w:rPr>
          <w:rFonts w:ascii="Arial" w:eastAsia="Times New Roman" w:hAnsi="Arial" w:cs="Arial"/>
          <w:i/>
          <w:sz w:val="20"/>
          <w:szCs w:val="20"/>
          <w:lang w:eastAsia="fr-FR"/>
        </w:rPr>
        <w:t>L'effectif du personnel médical et paramédical est adapté à l'activité de greffes d'organes et au suivi des patients greffés. Il comprend :</w:t>
      </w: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494B19">
        <w:rPr>
          <w:rFonts w:ascii="Arial" w:eastAsia="Times New Roman" w:hAnsi="Arial" w:cs="Arial"/>
          <w:i/>
          <w:sz w:val="20"/>
          <w:szCs w:val="20"/>
          <w:lang w:eastAsia="fr-FR"/>
        </w:rPr>
        <w:t>1° Au moins deux chirurgiens ayant accompli chacun quatre années de clinicat ou quatre années d'exercice comme praticien dans une unité effectuant des greffes de l'organe concerné ;</w:t>
      </w: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494B19">
        <w:rPr>
          <w:rFonts w:ascii="Arial" w:eastAsia="Times New Roman" w:hAnsi="Arial" w:cs="Arial"/>
          <w:i/>
          <w:sz w:val="20"/>
          <w:szCs w:val="20"/>
          <w:lang w:eastAsia="fr-FR"/>
        </w:rPr>
        <w:t>2° Au moins deux médecins ayant accompli chacun quatre années de clinicat ou quatre années d'exercice comme praticien dans une unité effectuant des greffes de l'organe concerné ;</w:t>
      </w: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494B19">
        <w:rPr>
          <w:rFonts w:ascii="Arial" w:eastAsia="Times New Roman" w:hAnsi="Arial" w:cs="Arial"/>
          <w:i/>
          <w:sz w:val="20"/>
          <w:szCs w:val="20"/>
          <w:lang w:eastAsia="fr-FR"/>
        </w:rPr>
        <w:t>3° Au moins deux médecins qualifiés spécialistes en anesthésie-réanimation ou qualifiés spécialistes en anesthésiologie-réanimation chirurgicale ;</w:t>
      </w: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494B19">
        <w:rPr>
          <w:rFonts w:ascii="Arial" w:eastAsia="Times New Roman" w:hAnsi="Arial" w:cs="Arial"/>
          <w:i/>
          <w:sz w:val="20"/>
          <w:szCs w:val="20"/>
          <w:lang w:eastAsia="fr-FR"/>
        </w:rPr>
        <w:t>4° Si l'activité le justifie, au moins un médecin qualifié spécialiste ou compétent en réanimation médicale ou titulaire du diplôme d'études spécialisées complémentaires de réanimation médicale ;</w:t>
      </w: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494B19">
        <w:rPr>
          <w:rFonts w:ascii="Arial" w:eastAsia="Times New Roman" w:hAnsi="Arial" w:cs="Arial"/>
          <w:i/>
          <w:sz w:val="20"/>
          <w:szCs w:val="20"/>
          <w:lang w:eastAsia="fr-FR"/>
        </w:rPr>
        <w:t>5° Des infirmiers expérimentés dont au moins un assurant la coordination du parcours de soins du patient ;</w:t>
      </w: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494B19">
        <w:rPr>
          <w:rFonts w:ascii="Arial" w:eastAsia="Times New Roman" w:hAnsi="Arial" w:cs="Arial"/>
          <w:i/>
          <w:sz w:val="20"/>
          <w:szCs w:val="20"/>
          <w:lang w:eastAsia="fr-FR"/>
        </w:rPr>
        <w:t>6° Un psychologue ;</w:t>
      </w: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494B19">
        <w:rPr>
          <w:rFonts w:ascii="Arial" w:eastAsia="Times New Roman" w:hAnsi="Arial" w:cs="Arial"/>
          <w:i/>
          <w:sz w:val="20"/>
          <w:szCs w:val="20"/>
          <w:lang w:eastAsia="fr-FR"/>
        </w:rPr>
        <w:t>7° Un diététicien ;</w:t>
      </w: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494B19">
        <w:rPr>
          <w:rFonts w:ascii="Arial" w:eastAsia="Times New Roman" w:hAnsi="Arial" w:cs="Arial"/>
          <w:i/>
          <w:sz w:val="20"/>
          <w:szCs w:val="20"/>
          <w:lang w:eastAsia="fr-FR"/>
        </w:rPr>
        <w:t>8° Un masseur-kinésithérapeute ;</w:t>
      </w:r>
    </w:p>
    <w:p w:rsidR="003E28E0" w:rsidRPr="00494B19" w:rsidRDefault="003E28E0" w:rsidP="003E28E0">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eastAsia="Times New Roman" w:hAnsi="Arial" w:cs="Arial"/>
          <w:i/>
          <w:sz w:val="20"/>
          <w:szCs w:val="20"/>
          <w:lang w:eastAsia="fr-FR"/>
        </w:rPr>
      </w:pPr>
      <w:r w:rsidRPr="00494B19">
        <w:rPr>
          <w:rFonts w:ascii="Arial" w:eastAsia="Times New Roman" w:hAnsi="Arial" w:cs="Arial"/>
          <w:i/>
          <w:sz w:val="20"/>
          <w:szCs w:val="20"/>
          <w:lang w:eastAsia="fr-FR"/>
        </w:rPr>
        <w:t>9° Un assistant social.</w:t>
      </w:r>
    </w:p>
    <w:p w:rsidR="003E28E0" w:rsidRDefault="003E28E0" w:rsidP="003E28E0">
      <w:pPr>
        <w:tabs>
          <w:tab w:val="left" w:pos="284"/>
          <w:tab w:val="left" w:pos="567"/>
        </w:tabs>
        <w:spacing w:after="0" w:line="240" w:lineRule="auto"/>
        <w:jc w:val="both"/>
        <w:rPr>
          <w:rFonts w:ascii="Arial" w:hAnsi="Arial" w:cs="Arial"/>
          <w:sz w:val="20"/>
          <w:szCs w:val="20"/>
        </w:rPr>
      </w:pPr>
    </w:p>
    <w:p w:rsidR="00D4300E" w:rsidRPr="00D4300E" w:rsidRDefault="00D4300E" w:rsidP="00D4300E">
      <w:pPr>
        <w:tabs>
          <w:tab w:val="left" w:pos="284"/>
          <w:tab w:val="left" w:pos="567"/>
        </w:tabs>
        <w:spacing w:after="0" w:line="240" w:lineRule="auto"/>
        <w:jc w:val="both"/>
        <w:rPr>
          <w:rFonts w:ascii="Arial" w:hAnsi="Arial" w:cs="Arial"/>
          <w:sz w:val="20"/>
          <w:szCs w:val="20"/>
        </w:rPr>
      </w:pPr>
    </w:p>
    <w:p w:rsidR="00D4300E" w:rsidRPr="00D4300E" w:rsidRDefault="00D4300E" w:rsidP="00D4300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b/>
          <w:i/>
          <w:sz w:val="20"/>
          <w:szCs w:val="20"/>
        </w:rPr>
      </w:pPr>
      <w:r w:rsidRPr="00D4300E">
        <w:rPr>
          <w:rFonts w:ascii="Arial" w:hAnsi="Arial" w:cs="Arial"/>
          <w:b/>
          <w:i/>
          <w:sz w:val="20"/>
          <w:szCs w:val="20"/>
        </w:rPr>
        <w:t xml:space="preserve">Article D6124-168 </w:t>
      </w:r>
    </w:p>
    <w:p w:rsidR="00D4300E" w:rsidRPr="00D4300E" w:rsidRDefault="00D4300E" w:rsidP="00D4300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D4300E">
        <w:rPr>
          <w:rFonts w:ascii="Arial" w:hAnsi="Arial" w:cs="Arial"/>
          <w:i/>
          <w:sz w:val="20"/>
          <w:szCs w:val="20"/>
        </w:rPr>
        <w:t>Le personnel mentionné à l'article D. 6124-163 est complété par au moins un pédiatre pouvant intervenir dans un délai compatible avec l'impératif de sécurité.</w:t>
      </w:r>
    </w:p>
    <w:p w:rsidR="00D4300E" w:rsidRPr="00D4300E" w:rsidRDefault="00D4300E" w:rsidP="00D4300E">
      <w:pPr>
        <w:pBdr>
          <w:top w:val="single" w:sz="4" w:space="1" w:color="auto"/>
          <w:left w:val="single" w:sz="4" w:space="4" w:color="auto"/>
          <w:bottom w:val="single" w:sz="4" w:space="1" w:color="auto"/>
          <w:right w:val="single" w:sz="4" w:space="4" w:color="auto"/>
        </w:pBdr>
        <w:tabs>
          <w:tab w:val="left" w:pos="284"/>
          <w:tab w:val="left" w:pos="567"/>
        </w:tabs>
        <w:spacing w:after="0" w:line="240" w:lineRule="auto"/>
        <w:jc w:val="both"/>
        <w:rPr>
          <w:rFonts w:ascii="Arial" w:hAnsi="Arial" w:cs="Arial"/>
          <w:i/>
          <w:sz w:val="20"/>
          <w:szCs w:val="20"/>
        </w:rPr>
      </w:pPr>
      <w:r w:rsidRPr="00D4300E">
        <w:rPr>
          <w:rFonts w:ascii="Arial" w:hAnsi="Arial" w:cs="Arial"/>
          <w:i/>
          <w:sz w:val="20"/>
          <w:szCs w:val="20"/>
        </w:rPr>
        <w:t>Le personnel médical et infirmier est expérimenté dans la prise en charge des enfants et comprend au moins une puéricultrice.</w:t>
      </w:r>
    </w:p>
    <w:p w:rsidR="00D4300E" w:rsidRDefault="00D4300E" w:rsidP="00D4300E">
      <w:pPr>
        <w:tabs>
          <w:tab w:val="left" w:pos="284"/>
          <w:tab w:val="left" w:pos="567"/>
        </w:tabs>
        <w:spacing w:after="0" w:line="240" w:lineRule="auto"/>
        <w:jc w:val="both"/>
        <w:rPr>
          <w:rFonts w:ascii="Arial" w:hAnsi="Arial" w:cs="Arial"/>
          <w:sz w:val="20"/>
          <w:szCs w:val="20"/>
        </w:rPr>
      </w:pPr>
    </w:p>
    <w:p w:rsidR="00463259" w:rsidRDefault="00463259" w:rsidP="00463259">
      <w:pPr>
        <w:tabs>
          <w:tab w:val="left" w:pos="284"/>
          <w:tab w:val="left" w:pos="567"/>
          <w:tab w:val="left" w:pos="2835"/>
          <w:tab w:val="left" w:pos="6804"/>
          <w:tab w:val="right" w:pos="9072"/>
        </w:tabs>
        <w:spacing w:after="0" w:line="240" w:lineRule="auto"/>
        <w:jc w:val="both"/>
        <w:rPr>
          <w:rFonts w:ascii="Arial" w:hAnsi="Arial" w:cs="Arial"/>
          <w:sz w:val="20"/>
          <w:szCs w:val="20"/>
        </w:rPr>
      </w:pPr>
    </w:p>
    <w:p w:rsidR="00463259" w:rsidRPr="00AE1042" w:rsidRDefault="00463259" w:rsidP="00463259">
      <w:pPr>
        <w:pBdr>
          <w:top w:val="single" w:sz="4" w:space="1" w:color="auto"/>
          <w:left w:val="single" w:sz="4" w:space="4" w:color="auto"/>
          <w:bottom w:val="single" w:sz="4" w:space="1" w:color="auto"/>
          <w:right w:val="single" w:sz="4" w:space="4" w:color="auto"/>
        </w:pBdr>
        <w:tabs>
          <w:tab w:val="left" w:pos="284"/>
          <w:tab w:val="left" w:pos="567"/>
          <w:tab w:val="left" w:pos="2835"/>
          <w:tab w:val="left" w:pos="6804"/>
          <w:tab w:val="right" w:pos="9072"/>
        </w:tabs>
        <w:spacing w:after="0" w:line="240" w:lineRule="auto"/>
        <w:jc w:val="both"/>
        <w:rPr>
          <w:rFonts w:ascii="Arial" w:hAnsi="Arial" w:cs="Arial"/>
          <w:b/>
          <w:i/>
          <w:sz w:val="20"/>
          <w:szCs w:val="20"/>
        </w:rPr>
      </w:pPr>
      <w:r w:rsidRPr="00AE1042">
        <w:rPr>
          <w:rFonts w:ascii="Arial" w:hAnsi="Arial" w:cs="Arial"/>
          <w:b/>
          <w:i/>
          <w:sz w:val="20"/>
          <w:szCs w:val="20"/>
        </w:rPr>
        <w:t>Article D6124-170</w:t>
      </w:r>
    </w:p>
    <w:p w:rsidR="00463259" w:rsidRPr="00AE1042" w:rsidRDefault="00463259" w:rsidP="00463259">
      <w:pPr>
        <w:pBdr>
          <w:top w:val="single" w:sz="4" w:space="1" w:color="auto"/>
          <w:left w:val="single" w:sz="4" w:space="4" w:color="auto"/>
          <w:bottom w:val="single" w:sz="4" w:space="1" w:color="auto"/>
          <w:right w:val="single" w:sz="4" w:space="4" w:color="auto"/>
        </w:pBdr>
        <w:tabs>
          <w:tab w:val="left" w:pos="284"/>
          <w:tab w:val="left" w:pos="567"/>
          <w:tab w:val="left" w:pos="2835"/>
          <w:tab w:val="left" w:pos="6804"/>
          <w:tab w:val="right" w:pos="9072"/>
        </w:tabs>
        <w:spacing w:after="0" w:line="240" w:lineRule="auto"/>
        <w:jc w:val="both"/>
        <w:rPr>
          <w:rFonts w:ascii="Arial" w:hAnsi="Arial" w:cs="Arial"/>
          <w:i/>
          <w:sz w:val="20"/>
          <w:szCs w:val="20"/>
        </w:rPr>
      </w:pPr>
      <w:r w:rsidRPr="00AE1042">
        <w:rPr>
          <w:rFonts w:ascii="Arial" w:hAnsi="Arial" w:cs="Arial"/>
          <w:i/>
          <w:sz w:val="20"/>
          <w:szCs w:val="20"/>
        </w:rPr>
        <w:t>L'effectif du personnel médical et paramédical est adapté à l'activité de greffes de cellules hématopoïétiques ainsi qu'au suivi des patients greffés. Il comprend :</w:t>
      </w:r>
    </w:p>
    <w:p w:rsidR="00463259" w:rsidRPr="00AE1042" w:rsidRDefault="00463259" w:rsidP="00463259">
      <w:pPr>
        <w:pBdr>
          <w:top w:val="single" w:sz="4" w:space="1" w:color="auto"/>
          <w:left w:val="single" w:sz="4" w:space="4" w:color="auto"/>
          <w:bottom w:val="single" w:sz="4" w:space="1" w:color="auto"/>
          <w:right w:val="single" w:sz="4" w:space="4" w:color="auto"/>
        </w:pBdr>
        <w:tabs>
          <w:tab w:val="left" w:pos="284"/>
          <w:tab w:val="left" w:pos="567"/>
          <w:tab w:val="left" w:pos="2835"/>
          <w:tab w:val="left" w:pos="6804"/>
          <w:tab w:val="right" w:pos="9072"/>
        </w:tabs>
        <w:spacing w:after="0" w:line="240" w:lineRule="auto"/>
        <w:jc w:val="both"/>
        <w:rPr>
          <w:rFonts w:ascii="Arial" w:hAnsi="Arial" w:cs="Arial"/>
          <w:i/>
          <w:sz w:val="20"/>
          <w:szCs w:val="20"/>
        </w:rPr>
      </w:pPr>
      <w:r w:rsidRPr="00AE1042">
        <w:rPr>
          <w:rFonts w:ascii="Arial" w:hAnsi="Arial" w:cs="Arial"/>
          <w:i/>
          <w:sz w:val="20"/>
          <w:szCs w:val="20"/>
        </w:rPr>
        <w:t>1° Au moins deux médecins justifiant chacun d'une qualification en hématologie ou en hématologie clinique ou d'un diplôme d'études spécialisées d'oncologie médicale, option hémato-oncologie, et d'au moins deux années de formation dans une unité pratiquant les greffes de cellules hématopoïétiques ;</w:t>
      </w:r>
    </w:p>
    <w:p w:rsidR="00463259" w:rsidRPr="00AE1042" w:rsidRDefault="00463259" w:rsidP="00463259">
      <w:pPr>
        <w:pBdr>
          <w:top w:val="single" w:sz="4" w:space="1" w:color="auto"/>
          <w:left w:val="single" w:sz="4" w:space="4" w:color="auto"/>
          <w:bottom w:val="single" w:sz="4" w:space="1" w:color="auto"/>
          <w:right w:val="single" w:sz="4" w:space="4" w:color="auto"/>
        </w:pBdr>
        <w:tabs>
          <w:tab w:val="left" w:pos="284"/>
          <w:tab w:val="left" w:pos="567"/>
          <w:tab w:val="left" w:pos="2835"/>
          <w:tab w:val="left" w:pos="6804"/>
          <w:tab w:val="right" w:pos="9072"/>
        </w:tabs>
        <w:spacing w:after="0" w:line="240" w:lineRule="auto"/>
        <w:jc w:val="both"/>
        <w:rPr>
          <w:rFonts w:ascii="Arial" w:hAnsi="Arial" w:cs="Arial"/>
          <w:i/>
          <w:sz w:val="20"/>
          <w:szCs w:val="20"/>
        </w:rPr>
      </w:pPr>
      <w:r w:rsidRPr="00AE1042">
        <w:rPr>
          <w:rFonts w:ascii="Arial" w:hAnsi="Arial" w:cs="Arial"/>
          <w:i/>
          <w:sz w:val="20"/>
          <w:szCs w:val="20"/>
        </w:rPr>
        <w:t>2° Du personnel infirmier en nombre suffisant pour assurer des soins permanents et intensifs auprès des patients, dont un infirmier chargé d'assurer la coordination du parcours de soins du patient ;</w:t>
      </w:r>
    </w:p>
    <w:p w:rsidR="00463259" w:rsidRPr="00AE1042" w:rsidRDefault="00463259" w:rsidP="00463259">
      <w:pPr>
        <w:pBdr>
          <w:top w:val="single" w:sz="4" w:space="1" w:color="auto"/>
          <w:left w:val="single" w:sz="4" w:space="4" w:color="auto"/>
          <w:bottom w:val="single" w:sz="4" w:space="1" w:color="auto"/>
          <w:right w:val="single" w:sz="4" w:space="4" w:color="auto"/>
        </w:pBdr>
        <w:tabs>
          <w:tab w:val="left" w:pos="284"/>
          <w:tab w:val="left" w:pos="567"/>
          <w:tab w:val="left" w:pos="2835"/>
          <w:tab w:val="left" w:pos="6804"/>
          <w:tab w:val="right" w:pos="9072"/>
        </w:tabs>
        <w:spacing w:after="0" w:line="240" w:lineRule="auto"/>
        <w:jc w:val="both"/>
        <w:rPr>
          <w:rFonts w:ascii="Arial" w:hAnsi="Arial" w:cs="Arial"/>
          <w:i/>
          <w:sz w:val="20"/>
          <w:szCs w:val="20"/>
        </w:rPr>
      </w:pPr>
      <w:r w:rsidRPr="00AE1042">
        <w:rPr>
          <w:rFonts w:ascii="Arial" w:hAnsi="Arial" w:cs="Arial"/>
          <w:i/>
          <w:sz w:val="20"/>
          <w:szCs w:val="20"/>
        </w:rPr>
        <w:t>3° Un psychologue ;</w:t>
      </w:r>
    </w:p>
    <w:p w:rsidR="00463259" w:rsidRPr="00AE1042" w:rsidRDefault="00463259" w:rsidP="00463259">
      <w:pPr>
        <w:pBdr>
          <w:top w:val="single" w:sz="4" w:space="1" w:color="auto"/>
          <w:left w:val="single" w:sz="4" w:space="4" w:color="auto"/>
          <w:bottom w:val="single" w:sz="4" w:space="1" w:color="auto"/>
          <w:right w:val="single" w:sz="4" w:space="4" w:color="auto"/>
        </w:pBdr>
        <w:tabs>
          <w:tab w:val="left" w:pos="284"/>
          <w:tab w:val="left" w:pos="567"/>
          <w:tab w:val="left" w:pos="2835"/>
          <w:tab w:val="left" w:pos="6804"/>
          <w:tab w:val="right" w:pos="9072"/>
        </w:tabs>
        <w:spacing w:after="0" w:line="240" w:lineRule="auto"/>
        <w:jc w:val="both"/>
        <w:rPr>
          <w:rFonts w:ascii="Arial" w:hAnsi="Arial" w:cs="Arial"/>
          <w:i/>
          <w:sz w:val="20"/>
          <w:szCs w:val="20"/>
        </w:rPr>
      </w:pPr>
      <w:r w:rsidRPr="00AE1042">
        <w:rPr>
          <w:rFonts w:ascii="Arial" w:hAnsi="Arial" w:cs="Arial"/>
          <w:i/>
          <w:sz w:val="20"/>
          <w:szCs w:val="20"/>
        </w:rPr>
        <w:t>4° Un diététicien ;</w:t>
      </w:r>
    </w:p>
    <w:p w:rsidR="00463259" w:rsidRPr="00AE1042" w:rsidRDefault="00463259" w:rsidP="00463259">
      <w:pPr>
        <w:pBdr>
          <w:top w:val="single" w:sz="4" w:space="1" w:color="auto"/>
          <w:left w:val="single" w:sz="4" w:space="4" w:color="auto"/>
          <w:bottom w:val="single" w:sz="4" w:space="1" w:color="auto"/>
          <w:right w:val="single" w:sz="4" w:space="4" w:color="auto"/>
        </w:pBdr>
        <w:tabs>
          <w:tab w:val="left" w:pos="284"/>
          <w:tab w:val="left" w:pos="567"/>
          <w:tab w:val="left" w:pos="2835"/>
          <w:tab w:val="left" w:pos="6804"/>
          <w:tab w:val="right" w:pos="9072"/>
        </w:tabs>
        <w:spacing w:after="0" w:line="240" w:lineRule="auto"/>
        <w:jc w:val="both"/>
        <w:rPr>
          <w:rFonts w:ascii="Arial" w:hAnsi="Arial" w:cs="Arial"/>
          <w:i/>
          <w:sz w:val="20"/>
          <w:szCs w:val="20"/>
        </w:rPr>
      </w:pPr>
      <w:r w:rsidRPr="00AE1042">
        <w:rPr>
          <w:rFonts w:ascii="Arial" w:hAnsi="Arial" w:cs="Arial"/>
          <w:i/>
          <w:sz w:val="20"/>
          <w:szCs w:val="20"/>
        </w:rPr>
        <w:t>5° Un masseur-kinésithérapeute ;</w:t>
      </w:r>
    </w:p>
    <w:p w:rsidR="00463259" w:rsidRPr="00AE1042" w:rsidRDefault="00463259" w:rsidP="00463259">
      <w:pPr>
        <w:pBdr>
          <w:top w:val="single" w:sz="4" w:space="1" w:color="auto"/>
          <w:left w:val="single" w:sz="4" w:space="4" w:color="auto"/>
          <w:bottom w:val="single" w:sz="4" w:space="1" w:color="auto"/>
          <w:right w:val="single" w:sz="4" w:space="4" w:color="auto"/>
        </w:pBdr>
        <w:tabs>
          <w:tab w:val="left" w:pos="284"/>
          <w:tab w:val="left" w:pos="567"/>
          <w:tab w:val="left" w:pos="2835"/>
          <w:tab w:val="left" w:pos="6804"/>
          <w:tab w:val="right" w:pos="9072"/>
        </w:tabs>
        <w:spacing w:after="0" w:line="240" w:lineRule="auto"/>
        <w:jc w:val="both"/>
        <w:rPr>
          <w:rFonts w:ascii="Arial" w:hAnsi="Arial" w:cs="Arial"/>
          <w:i/>
          <w:sz w:val="20"/>
          <w:szCs w:val="20"/>
        </w:rPr>
      </w:pPr>
      <w:r w:rsidRPr="00AE1042">
        <w:rPr>
          <w:rFonts w:ascii="Arial" w:hAnsi="Arial" w:cs="Arial"/>
          <w:i/>
          <w:sz w:val="20"/>
          <w:szCs w:val="20"/>
        </w:rPr>
        <w:t>6° Un assistant social.</w:t>
      </w:r>
    </w:p>
    <w:p w:rsidR="00463259" w:rsidRDefault="00463259" w:rsidP="00463259">
      <w:pPr>
        <w:tabs>
          <w:tab w:val="left" w:pos="284"/>
          <w:tab w:val="left" w:pos="567"/>
          <w:tab w:val="left" w:pos="2835"/>
          <w:tab w:val="left" w:pos="6804"/>
          <w:tab w:val="right" w:pos="9072"/>
        </w:tabs>
        <w:spacing w:after="0" w:line="240" w:lineRule="auto"/>
        <w:jc w:val="both"/>
        <w:rPr>
          <w:rFonts w:ascii="Arial" w:hAnsi="Arial" w:cs="Arial"/>
          <w:sz w:val="20"/>
          <w:szCs w:val="20"/>
        </w:rPr>
      </w:pPr>
    </w:p>
    <w:p w:rsidR="00615031" w:rsidRPr="00AE044C" w:rsidRDefault="00615031" w:rsidP="00AE044C">
      <w:pPr>
        <w:tabs>
          <w:tab w:val="left" w:pos="284"/>
          <w:tab w:val="left" w:pos="567"/>
        </w:tabs>
        <w:spacing w:after="0" w:line="240" w:lineRule="auto"/>
        <w:jc w:val="both"/>
        <w:rPr>
          <w:rFonts w:ascii="Arial" w:hAnsi="Arial" w:cs="Arial"/>
          <w:sz w:val="20"/>
          <w:szCs w:val="20"/>
          <w:u w:val="single"/>
        </w:rPr>
      </w:pPr>
    </w:p>
    <w:p w:rsidR="00AF7713" w:rsidRPr="00DC0D94" w:rsidRDefault="00D80EE9" w:rsidP="00AF7713">
      <w:pPr>
        <w:tabs>
          <w:tab w:val="left" w:pos="284"/>
          <w:tab w:val="left" w:pos="567"/>
        </w:tabs>
        <w:spacing w:after="0" w:line="240" w:lineRule="auto"/>
        <w:jc w:val="both"/>
        <w:rPr>
          <w:rFonts w:ascii="Arial" w:hAnsi="Arial" w:cs="Arial"/>
          <w:sz w:val="20"/>
          <w:szCs w:val="20"/>
        </w:rPr>
      </w:pPr>
      <w:r w:rsidRPr="00DC0D94">
        <w:rPr>
          <w:rFonts w:ascii="Arial" w:hAnsi="Arial" w:cs="Arial"/>
          <w:sz w:val="20"/>
          <w:szCs w:val="20"/>
        </w:rPr>
        <w:sym w:font="Wingdings" w:char="F0D8"/>
      </w:r>
      <w:r w:rsidRPr="00DC0D94">
        <w:rPr>
          <w:rFonts w:ascii="Arial" w:hAnsi="Arial" w:cs="Arial"/>
          <w:sz w:val="20"/>
          <w:szCs w:val="20"/>
        </w:rPr>
        <w:tab/>
      </w:r>
      <w:r w:rsidR="00AF7713" w:rsidRPr="00615031">
        <w:rPr>
          <w:rFonts w:ascii="Arial" w:hAnsi="Arial" w:cs="Arial"/>
          <w:b/>
          <w:sz w:val="20"/>
          <w:szCs w:val="20"/>
        </w:rPr>
        <w:t>Personnel médical intervenant pour la greffe</w:t>
      </w:r>
      <w:r w:rsidR="00AF7713" w:rsidRPr="00DC0D94">
        <w:rPr>
          <w:rFonts w:ascii="Arial" w:hAnsi="Arial" w:cs="Arial"/>
          <w:sz w:val="20"/>
          <w:szCs w:val="20"/>
        </w:rPr>
        <w:t xml:space="preserve"> </w:t>
      </w:r>
      <w:r w:rsidR="00692FFD" w:rsidRPr="00692FFD">
        <w:rPr>
          <w:rFonts w:ascii="Arial" w:hAnsi="Arial" w:cs="Arial"/>
          <w:b/>
          <w:sz w:val="20"/>
          <w:szCs w:val="20"/>
        </w:rPr>
        <w:t xml:space="preserve">d’organe </w:t>
      </w:r>
      <w:r w:rsidR="00AF7713" w:rsidRPr="00DC0D94">
        <w:rPr>
          <w:rFonts w:ascii="Arial" w:hAnsi="Arial" w:cs="Arial"/>
          <w:sz w:val="20"/>
          <w:szCs w:val="20"/>
        </w:rPr>
        <w:t>(à remplir suivant chaque organe demandé) :</w:t>
      </w:r>
    </w:p>
    <w:p w:rsidR="00AF7713" w:rsidRDefault="00AF7713" w:rsidP="00AF7713">
      <w:pPr>
        <w:tabs>
          <w:tab w:val="left" w:pos="284"/>
          <w:tab w:val="left" w:pos="567"/>
          <w:tab w:val="left" w:pos="2835"/>
          <w:tab w:val="left" w:pos="6804"/>
          <w:tab w:val="right" w:pos="9072"/>
        </w:tabs>
        <w:spacing w:after="0" w:line="240" w:lineRule="auto"/>
        <w:jc w:val="both"/>
        <w:rPr>
          <w:rFonts w:ascii="Arial" w:hAnsi="Arial" w:cs="Arial"/>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552"/>
        <w:gridCol w:w="1559"/>
        <w:gridCol w:w="851"/>
        <w:gridCol w:w="1134"/>
        <w:gridCol w:w="2409"/>
      </w:tblGrid>
      <w:tr w:rsidR="00931FC5" w:rsidRPr="0054059B" w:rsidTr="001E1F0A">
        <w:trPr>
          <w:trHeight w:val="405"/>
        </w:trPr>
        <w:tc>
          <w:tcPr>
            <w:tcW w:w="1843" w:type="dxa"/>
            <w:tcBorders>
              <w:top w:val="nil"/>
              <w:left w:val="nil"/>
            </w:tcBorders>
            <w:vAlign w:val="center"/>
          </w:tcPr>
          <w:p w:rsidR="00931FC5" w:rsidRPr="0054059B" w:rsidRDefault="00931FC5" w:rsidP="001E1F0A">
            <w:pPr>
              <w:tabs>
                <w:tab w:val="left" w:pos="284"/>
                <w:tab w:val="left" w:pos="567"/>
              </w:tabs>
              <w:jc w:val="center"/>
              <w:rPr>
                <w:b/>
                <w:u w:val="single"/>
              </w:rPr>
            </w:pPr>
          </w:p>
        </w:tc>
        <w:tc>
          <w:tcPr>
            <w:tcW w:w="2552" w:type="dxa"/>
            <w:vAlign w:val="center"/>
          </w:tcPr>
          <w:p w:rsidR="00931FC5" w:rsidRPr="007D080E" w:rsidRDefault="00931FC5" w:rsidP="001E1F0A">
            <w:pPr>
              <w:tabs>
                <w:tab w:val="left" w:pos="284"/>
                <w:tab w:val="left" w:pos="567"/>
              </w:tabs>
              <w:jc w:val="center"/>
              <w:rPr>
                <w:rFonts w:ascii="Arial" w:hAnsi="Arial" w:cs="Arial"/>
                <w:b/>
                <w:sz w:val="20"/>
                <w:szCs w:val="20"/>
                <w:u w:val="single"/>
              </w:rPr>
            </w:pPr>
            <w:r w:rsidRPr="007D080E">
              <w:rPr>
                <w:rFonts w:ascii="Arial" w:hAnsi="Arial" w:cs="Arial"/>
                <w:b/>
                <w:sz w:val="20"/>
                <w:szCs w:val="20"/>
                <w:u w:val="single"/>
              </w:rPr>
              <w:t>Nom/Prénom</w:t>
            </w:r>
          </w:p>
        </w:tc>
        <w:tc>
          <w:tcPr>
            <w:tcW w:w="1559" w:type="dxa"/>
            <w:vAlign w:val="center"/>
          </w:tcPr>
          <w:p w:rsidR="00931FC5" w:rsidRPr="007D080E" w:rsidRDefault="00931FC5" w:rsidP="001E1F0A">
            <w:pPr>
              <w:tabs>
                <w:tab w:val="left" w:pos="284"/>
                <w:tab w:val="left" w:pos="567"/>
              </w:tabs>
              <w:jc w:val="center"/>
              <w:rPr>
                <w:rFonts w:ascii="Arial" w:hAnsi="Arial" w:cs="Arial"/>
                <w:b/>
                <w:sz w:val="20"/>
                <w:szCs w:val="20"/>
                <w:u w:val="single"/>
              </w:rPr>
            </w:pPr>
            <w:r w:rsidRPr="007D080E">
              <w:rPr>
                <w:rFonts w:ascii="Arial" w:hAnsi="Arial" w:cs="Arial"/>
                <w:b/>
                <w:sz w:val="20"/>
                <w:szCs w:val="20"/>
                <w:u w:val="single"/>
              </w:rPr>
              <w:t>Qualification</w:t>
            </w:r>
          </w:p>
        </w:tc>
        <w:tc>
          <w:tcPr>
            <w:tcW w:w="851" w:type="dxa"/>
            <w:vAlign w:val="center"/>
          </w:tcPr>
          <w:p w:rsidR="00931FC5" w:rsidRPr="007D080E" w:rsidRDefault="00931FC5" w:rsidP="001E1F0A">
            <w:pPr>
              <w:tabs>
                <w:tab w:val="left" w:pos="284"/>
                <w:tab w:val="left" w:pos="567"/>
              </w:tabs>
              <w:jc w:val="center"/>
              <w:rPr>
                <w:rFonts w:ascii="Arial" w:hAnsi="Arial" w:cs="Arial"/>
                <w:b/>
                <w:sz w:val="20"/>
                <w:szCs w:val="20"/>
                <w:u w:val="single"/>
              </w:rPr>
            </w:pPr>
            <w:r w:rsidRPr="007D080E">
              <w:rPr>
                <w:rFonts w:ascii="Arial" w:hAnsi="Arial" w:cs="Arial"/>
                <w:b/>
                <w:sz w:val="20"/>
                <w:szCs w:val="20"/>
                <w:u w:val="single"/>
              </w:rPr>
              <w:t>ETP</w:t>
            </w:r>
          </w:p>
        </w:tc>
        <w:tc>
          <w:tcPr>
            <w:tcW w:w="1134" w:type="dxa"/>
            <w:vAlign w:val="center"/>
          </w:tcPr>
          <w:p w:rsidR="00931FC5" w:rsidRPr="007D080E" w:rsidRDefault="00931FC5" w:rsidP="001E1F0A">
            <w:pPr>
              <w:tabs>
                <w:tab w:val="left" w:pos="284"/>
                <w:tab w:val="left" w:pos="567"/>
              </w:tabs>
              <w:jc w:val="center"/>
              <w:rPr>
                <w:rFonts w:ascii="Arial" w:hAnsi="Arial" w:cs="Arial"/>
                <w:b/>
                <w:sz w:val="20"/>
                <w:szCs w:val="20"/>
                <w:u w:val="single"/>
              </w:rPr>
            </w:pPr>
            <w:r w:rsidRPr="007D080E">
              <w:rPr>
                <w:rFonts w:ascii="Arial" w:hAnsi="Arial" w:cs="Arial"/>
                <w:b/>
                <w:sz w:val="20"/>
                <w:szCs w:val="20"/>
                <w:u w:val="single"/>
              </w:rPr>
              <w:t>Nombre</w:t>
            </w:r>
          </w:p>
        </w:tc>
        <w:tc>
          <w:tcPr>
            <w:tcW w:w="2409" w:type="dxa"/>
            <w:vAlign w:val="center"/>
          </w:tcPr>
          <w:p w:rsidR="00931FC5" w:rsidRPr="007D080E" w:rsidRDefault="00931FC5" w:rsidP="001E1F0A">
            <w:pPr>
              <w:tabs>
                <w:tab w:val="left" w:pos="284"/>
                <w:tab w:val="left" w:pos="567"/>
              </w:tabs>
              <w:jc w:val="center"/>
              <w:rPr>
                <w:rFonts w:ascii="Arial" w:hAnsi="Arial" w:cs="Arial"/>
                <w:b/>
                <w:sz w:val="20"/>
                <w:szCs w:val="20"/>
                <w:u w:val="single"/>
              </w:rPr>
            </w:pPr>
            <w:r w:rsidRPr="007D080E">
              <w:rPr>
                <w:rFonts w:ascii="Arial" w:hAnsi="Arial" w:cs="Arial"/>
                <w:b/>
                <w:sz w:val="20"/>
                <w:szCs w:val="20"/>
                <w:u w:val="single"/>
              </w:rPr>
              <w:t>Commentaire</w:t>
            </w:r>
          </w:p>
        </w:tc>
      </w:tr>
      <w:tr w:rsidR="00931FC5" w:rsidRPr="0054059B" w:rsidTr="001E1F0A">
        <w:tc>
          <w:tcPr>
            <w:tcW w:w="1843" w:type="dxa"/>
          </w:tcPr>
          <w:p w:rsidR="00931FC5" w:rsidRPr="007D080E" w:rsidRDefault="00931FC5" w:rsidP="00931FC5">
            <w:pPr>
              <w:numPr>
                <w:ilvl w:val="0"/>
                <w:numId w:val="20"/>
              </w:numPr>
              <w:tabs>
                <w:tab w:val="left" w:pos="0"/>
                <w:tab w:val="left" w:pos="284"/>
              </w:tabs>
              <w:spacing w:after="0" w:line="240" w:lineRule="auto"/>
              <w:ind w:left="0" w:firstLine="0"/>
              <w:rPr>
                <w:rFonts w:ascii="Arial" w:hAnsi="Arial" w:cs="Arial"/>
                <w:b/>
                <w:sz w:val="20"/>
                <w:szCs w:val="20"/>
                <w:u w:val="single"/>
              </w:rPr>
            </w:pPr>
            <w:r w:rsidRPr="007D080E">
              <w:rPr>
                <w:rFonts w:ascii="Arial" w:hAnsi="Arial" w:cs="Arial"/>
                <w:b/>
                <w:sz w:val="20"/>
                <w:szCs w:val="20"/>
              </w:rPr>
              <w:t xml:space="preserve">Chirurgiens </w:t>
            </w:r>
            <w:r w:rsidRPr="007D080E">
              <w:rPr>
                <w:rFonts w:ascii="Arial" w:hAnsi="Arial" w:cs="Arial"/>
                <w:sz w:val="20"/>
                <w:szCs w:val="20"/>
              </w:rPr>
              <w:t>ayant accompli 4 années de clinicat ou d'exercice comme praticien dans une unité effectuant des greffes de l'organe concerné</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284"/>
                <w:tab w:val="left" w:pos="567"/>
                <w:tab w:val="left" w:pos="6804"/>
              </w:tabs>
              <w:spacing w:before="40" w:after="40"/>
              <w:jc w:val="center"/>
              <w:rPr>
                <w:rFonts w:ascii="Arial" w:hAnsi="Arial" w:cs="Arial"/>
                <w:sz w:val="20"/>
                <w:szCs w:val="20"/>
              </w:rPr>
            </w:pPr>
            <w:r w:rsidRPr="007D080E">
              <w:rPr>
                <w:rFonts w:ascii="Arial" w:hAnsi="Arial" w:cs="Arial"/>
                <w:sz w:val="20"/>
                <w:szCs w:val="20"/>
              </w:rPr>
              <w:t xml:space="preserve">Cœur </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284"/>
                <w:tab w:val="left" w:pos="567"/>
                <w:tab w:val="left" w:pos="6804"/>
              </w:tabs>
              <w:spacing w:before="40" w:after="40"/>
              <w:jc w:val="center"/>
              <w:rPr>
                <w:rFonts w:ascii="Arial" w:hAnsi="Arial" w:cs="Arial"/>
                <w:sz w:val="20"/>
                <w:szCs w:val="20"/>
              </w:rPr>
            </w:pPr>
            <w:r w:rsidRPr="007D080E">
              <w:rPr>
                <w:rFonts w:ascii="Arial" w:hAnsi="Arial" w:cs="Arial"/>
                <w:sz w:val="20"/>
                <w:szCs w:val="20"/>
              </w:rPr>
              <w:t xml:space="preserve">Reins </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284"/>
                <w:tab w:val="left" w:pos="567"/>
                <w:tab w:val="left" w:pos="6804"/>
              </w:tabs>
              <w:spacing w:before="40" w:after="40"/>
              <w:jc w:val="center"/>
              <w:rPr>
                <w:rFonts w:ascii="Arial" w:hAnsi="Arial" w:cs="Arial"/>
                <w:sz w:val="20"/>
                <w:szCs w:val="20"/>
              </w:rPr>
            </w:pPr>
            <w:r w:rsidRPr="007D080E">
              <w:rPr>
                <w:rFonts w:ascii="Arial" w:hAnsi="Arial" w:cs="Arial"/>
                <w:sz w:val="20"/>
                <w:szCs w:val="20"/>
              </w:rPr>
              <w:t xml:space="preserve">Reins-Pancréas </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931FC5">
            <w:pPr>
              <w:numPr>
                <w:ilvl w:val="0"/>
                <w:numId w:val="20"/>
              </w:numPr>
              <w:tabs>
                <w:tab w:val="left" w:pos="176"/>
                <w:tab w:val="left" w:pos="284"/>
                <w:tab w:val="left" w:pos="6804"/>
              </w:tabs>
              <w:spacing w:before="40" w:after="40" w:line="240" w:lineRule="auto"/>
              <w:ind w:left="34" w:hanging="34"/>
              <w:rPr>
                <w:rFonts w:ascii="Arial" w:hAnsi="Arial" w:cs="Arial"/>
                <w:b/>
                <w:sz w:val="20"/>
                <w:szCs w:val="20"/>
              </w:rPr>
            </w:pPr>
            <w:r w:rsidRPr="007D080E">
              <w:rPr>
                <w:rFonts w:ascii="Arial" w:hAnsi="Arial" w:cs="Arial"/>
                <w:b/>
                <w:sz w:val="20"/>
                <w:szCs w:val="20"/>
              </w:rPr>
              <w:t>Médecin</w:t>
            </w:r>
            <w:r w:rsidRPr="007D080E">
              <w:rPr>
                <w:rFonts w:ascii="Arial" w:hAnsi="Arial" w:cs="Arial"/>
                <w:sz w:val="20"/>
                <w:szCs w:val="20"/>
              </w:rPr>
              <w:t xml:space="preserve"> </w:t>
            </w:r>
          </w:p>
          <w:p w:rsidR="00931FC5" w:rsidRPr="007D080E" w:rsidRDefault="00931FC5" w:rsidP="00931FC5">
            <w:pPr>
              <w:tabs>
                <w:tab w:val="left" w:pos="176"/>
                <w:tab w:val="left" w:pos="284"/>
                <w:tab w:val="left" w:pos="6804"/>
              </w:tabs>
              <w:spacing w:before="40" w:after="40" w:line="240" w:lineRule="auto"/>
              <w:rPr>
                <w:rFonts w:ascii="Arial" w:hAnsi="Arial" w:cs="Arial"/>
                <w:b/>
                <w:sz w:val="20"/>
                <w:szCs w:val="20"/>
              </w:rPr>
            </w:pPr>
            <w:r w:rsidRPr="007D080E">
              <w:rPr>
                <w:rFonts w:ascii="Arial" w:hAnsi="Arial" w:cs="Arial"/>
                <w:sz w:val="20"/>
                <w:szCs w:val="20"/>
              </w:rPr>
              <w:t>ayant accompli 4 années de clinicat ou d'exercice comme praticien dans une unité effectuant des greffes de l'organe concerné</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284"/>
                <w:tab w:val="left" w:pos="567"/>
                <w:tab w:val="left" w:pos="6804"/>
              </w:tabs>
              <w:spacing w:before="40" w:after="40"/>
              <w:jc w:val="center"/>
              <w:rPr>
                <w:rFonts w:ascii="Arial" w:hAnsi="Arial" w:cs="Arial"/>
                <w:sz w:val="20"/>
                <w:szCs w:val="20"/>
              </w:rPr>
            </w:pPr>
            <w:r w:rsidRPr="007D080E">
              <w:rPr>
                <w:rFonts w:ascii="Arial" w:hAnsi="Arial" w:cs="Arial"/>
                <w:sz w:val="20"/>
                <w:szCs w:val="20"/>
              </w:rPr>
              <w:t xml:space="preserve">Cœur </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284"/>
                <w:tab w:val="left" w:pos="567"/>
                <w:tab w:val="left" w:pos="6804"/>
              </w:tabs>
              <w:spacing w:before="40" w:after="40"/>
              <w:jc w:val="center"/>
              <w:rPr>
                <w:rFonts w:ascii="Arial" w:hAnsi="Arial" w:cs="Arial"/>
                <w:sz w:val="20"/>
                <w:szCs w:val="20"/>
              </w:rPr>
            </w:pPr>
            <w:r w:rsidRPr="007D080E">
              <w:rPr>
                <w:rFonts w:ascii="Arial" w:hAnsi="Arial" w:cs="Arial"/>
                <w:sz w:val="20"/>
                <w:szCs w:val="20"/>
              </w:rPr>
              <w:t xml:space="preserve">Reins </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284"/>
                <w:tab w:val="left" w:pos="567"/>
                <w:tab w:val="left" w:pos="6804"/>
              </w:tabs>
              <w:spacing w:before="40" w:after="40"/>
              <w:jc w:val="center"/>
              <w:rPr>
                <w:rFonts w:ascii="Arial" w:hAnsi="Arial" w:cs="Arial"/>
                <w:sz w:val="20"/>
                <w:szCs w:val="20"/>
              </w:rPr>
            </w:pPr>
            <w:r w:rsidRPr="007D080E">
              <w:rPr>
                <w:rFonts w:ascii="Arial" w:hAnsi="Arial" w:cs="Arial"/>
                <w:sz w:val="20"/>
                <w:szCs w:val="20"/>
              </w:rPr>
              <w:t>Reins-Pancréas</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284"/>
                <w:tab w:val="left" w:pos="567"/>
                <w:tab w:val="left" w:pos="6804"/>
              </w:tabs>
              <w:spacing w:before="40" w:after="40"/>
              <w:rPr>
                <w:rFonts w:ascii="Arial" w:hAnsi="Arial" w:cs="Arial"/>
                <w:sz w:val="20"/>
                <w:szCs w:val="20"/>
              </w:rPr>
            </w:pPr>
            <w:r w:rsidRPr="007D080E">
              <w:rPr>
                <w:rFonts w:ascii="Arial" w:hAnsi="Arial" w:cs="Arial"/>
                <w:b/>
                <w:sz w:val="20"/>
                <w:szCs w:val="20"/>
              </w:rPr>
              <w:t>3) Médecins</w:t>
            </w:r>
            <w:r w:rsidRPr="007D080E">
              <w:rPr>
                <w:rFonts w:ascii="Arial" w:hAnsi="Arial" w:cs="Arial"/>
                <w:sz w:val="20"/>
                <w:szCs w:val="20"/>
              </w:rPr>
              <w:t xml:space="preserve"> spécialistes en anesthésie-réanimation par type de greffe</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284"/>
                <w:tab w:val="left" w:pos="567"/>
                <w:tab w:val="left" w:pos="6804"/>
              </w:tabs>
              <w:spacing w:before="40" w:after="40"/>
              <w:rPr>
                <w:rFonts w:ascii="Arial" w:hAnsi="Arial" w:cs="Arial"/>
                <w:sz w:val="20"/>
                <w:szCs w:val="20"/>
              </w:rPr>
            </w:pPr>
            <w:r w:rsidRPr="007D080E">
              <w:rPr>
                <w:rFonts w:ascii="Arial" w:hAnsi="Arial" w:cs="Arial"/>
                <w:b/>
                <w:sz w:val="20"/>
                <w:szCs w:val="20"/>
              </w:rPr>
              <w:t>4) Médecins</w:t>
            </w:r>
            <w:r w:rsidRPr="007D080E">
              <w:rPr>
                <w:rFonts w:ascii="Arial" w:hAnsi="Arial" w:cs="Arial"/>
                <w:sz w:val="20"/>
                <w:szCs w:val="20"/>
              </w:rPr>
              <w:t xml:space="preserve"> spécialistes en anesthésiologie-réanimation </w:t>
            </w:r>
            <w:r w:rsidRPr="007D080E">
              <w:rPr>
                <w:rFonts w:ascii="Arial" w:hAnsi="Arial" w:cs="Arial"/>
                <w:sz w:val="20"/>
                <w:szCs w:val="20"/>
              </w:rPr>
              <w:lastRenderedPageBreak/>
              <w:t xml:space="preserve">chirurgicale par type de greffe </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284"/>
                <w:tab w:val="left" w:pos="567"/>
                <w:tab w:val="left" w:pos="6804"/>
              </w:tabs>
              <w:spacing w:before="40" w:after="40"/>
              <w:rPr>
                <w:rFonts w:ascii="Arial" w:hAnsi="Arial" w:cs="Arial"/>
                <w:sz w:val="20"/>
                <w:szCs w:val="20"/>
              </w:rPr>
            </w:pPr>
            <w:r w:rsidRPr="007D080E">
              <w:rPr>
                <w:rFonts w:ascii="Arial" w:hAnsi="Arial" w:cs="Arial"/>
                <w:b/>
                <w:sz w:val="20"/>
                <w:szCs w:val="20"/>
              </w:rPr>
              <w:lastRenderedPageBreak/>
              <w:t>5) Médecins</w:t>
            </w:r>
            <w:r w:rsidRPr="007D080E">
              <w:rPr>
                <w:rFonts w:ascii="Arial" w:hAnsi="Arial" w:cs="Arial"/>
                <w:sz w:val="20"/>
                <w:szCs w:val="20"/>
              </w:rPr>
              <w:t xml:space="preserve"> spécialistes ou compétents en réanimation médicale par type de greffe</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284"/>
                <w:tab w:val="left" w:pos="567"/>
                <w:tab w:val="left" w:pos="6804"/>
              </w:tabs>
              <w:spacing w:before="40" w:after="40"/>
              <w:rPr>
                <w:rFonts w:ascii="Arial" w:hAnsi="Arial" w:cs="Arial"/>
                <w:sz w:val="20"/>
                <w:szCs w:val="20"/>
              </w:rPr>
            </w:pPr>
            <w:r w:rsidRPr="007D080E">
              <w:rPr>
                <w:rFonts w:ascii="Arial" w:hAnsi="Arial" w:cs="Arial"/>
                <w:b/>
                <w:sz w:val="20"/>
                <w:szCs w:val="20"/>
              </w:rPr>
              <w:t>6) Médecins</w:t>
            </w:r>
            <w:r w:rsidRPr="007D080E">
              <w:rPr>
                <w:rFonts w:ascii="Arial" w:hAnsi="Arial" w:cs="Arial"/>
                <w:sz w:val="20"/>
                <w:szCs w:val="20"/>
              </w:rPr>
              <w:t xml:space="preserve"> titulaires du DESC de réanimation médicale par type de greffe</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931FC5">
            <w:pPr>
              <w:numPr>
                <w:ilvl w:val="0"/>
                <w:numId w:val="18"/>
              </w:numPr>
              <w:tabs>
                <w:tab w:val="left" w:pos="318"/>
                <w:tab w:val="left" w:pos="6804"/>
              </w:tabs>
              <w:spacing w:before="40" w:after="40" w:line="240" w:lineRule="auto"/>
              <w:ind w:left="34" w:firstLine="0"/>
              <w:rPr>
                <w:rFonts w:ascii="Arial" w:hAnsi="Arial" w:cs="Arial"/>
                <w:b/>
                <w:sz w:val="20"/>
                <w:szCs w:val="20"/>
              </w:rPr>
            </w:pPr>
            <w:r w:rsidRPr="007D080E">
              <w:rPr>
                <w:rFonts w:ascii="Arial" w:hAnsi="Arial" w:cs="Arial"/>
                <w:b/>
                <w:sz w:val="20"/>
                <w:szCs w:val="20"/>
              </w:rPr>
              <w:t xml:space="preserve">Greffe pédiatrique : </w:t>
            </w:r>
            <w:r w:rsidRPr="007D080E">
              <w:rPr>
                <w:rFonts w:ascii="Arial" w:hAnsi="Arial" w:cs="Arial"/>
                <w:sz w:val="20"/>
                <w:szCs w:val="20"/>
              </w:rPr>
              <w:t xml:space="preserve">présence d’un pédiatre pouvant intervenir dans un délai compatible avec l’impératif de sécurité </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318"/>
                <w:tab w:val="left" w:pos="6804"/>
              </w:tabs>
              <w:spacing w:before="40" w:after="40"/>
              <w:ind w:left="34"/>
              <w:rPr>
                <w:rFonts w:ascii="Arial" w:hAnsi="Arial" w:cs="Arial"/>
                <w:sz w:val="20"/>
                <w:szCs w:val="20"/>
              </w:rPr>
            </w:pPr>
            <w:r w:rsidRPr="007D080E">
              <w:rPr>
                <w:rFonts w:ascii="Arial" w:hAnsi="Arial" w:cs="Arial"/>
                <w:sz w:val="20"/>
                <w:szCs w:val="20"/>
              </w:rPr>
              <w:t>Réanimateur en pédiatrie</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r w:rsidR="00931FC5" w:rsidRPr="0054059B" w:rsidTr="001E1F0A">
        <w:tc>
          <w:tcPr>
            <w:tcW w:w="1843" w:type="dxa"/>
          </w:tcPr>
          <w:p w:rsidR="00931FC5" w:rsidRPr="007D080E" w:rsidRDefault="00931FC5" w:rsidP="001E1F0A">
            <w:pPr>
              <w:tabs>
                <w:tab w:val="left" w:pos="318"/>
                <w:tab w:val="left" w:pos="6804"/>
              </w:tabs>
              <w:spacing w:before="40" w:after="40"/>
              <w:ind w:left="34"/>
              <w:rPr>
                <w:rFonts w:ascii="Arial" w:hAnsi="Arial" w:cs="Arial"/>
                <w:sz w:val="20"/>
                <w:szCs w:val="20"/>
              </w:rPr>
            </w:pPr>
            <w:r w:rsidRPr="007D080E">
              <w:rPr>
                <w:rFonts w:ascii="Arial" w:hAnsi="Arial" w:cs="Arial"/>
                <w:sz w:val="20"/>
                <w:szCs w:val="20"/>
              </w:rPr>
              <w:t>Anesthésiste réanimateur  dans un secteur de chirurgie pédiatrique</w:t>
            </w:r>
          </w:p>
        </w:tc>
        <w:tc>
          <w:tcPr>
            <w:tcW w:w="2552" w:type="dxa"/>
          </w:tcPr>
          <w:p w:rsidR="00931FC5" w:rsidRPr="0054059B" w:rsidRDefault="00931FC5" w:rsidP="001E1F0A">
            <w:pPr>
              <w:tabs>
                <w:tab w:val="left" w:pos="284"/>
                <w:tab w:val="left" w:pos="567"/>
              </w:tabs>
              <w:jc w:val="both"/>
              <w:rPr>
                <w:b/>
                <w:sz w:val="24"/>
                <w:szCs w:val="24"/>
                <w:u w:val="single"/>
              </w:rPr>
            </w:pPr>
          </w:p>
        </w:tc>
        <w:tc>
          <w:tcPr>
            <w:tcW w:w="1559" w:type="dxa"/>
          </w:tcPr>
          <w:p w:rsidR="00931FC5" w:rsidRPr="0054059B" w:rsidRDefault="00931FC5" w:rsidP="001E1F0A">
            <w:pPr>
              <w:tabs>
                <w:tab w:val="left" w:pos="284"/>
                <w:tab w:val="left" w:pos="567"/>
              </w:tabs>
              <w:jc w:val="both"/>
              <w:rPr>
                <w:b/>
                <w:sz w:val="24"/>
                <w:szCs w:val="24"/>
                <w:u w:val="single"/>
              </w:rPr>
            </w:pPr>
          </w:p>
        </w:tc>
        <w:tc>
          <w:tcPr>
            <w:tcW w:w="851" w:type="dxa"/>
          </w:tcPr>
          <w:p w:rsidR="00931FC5" w:rsidRPr="0054059B" w:rsidRDefault="00931FC5" w:rsidP="001E1F0A">
            <w:pPr>
              <w:tabs>
                <w:tab w:val="left" w:pos="284"/>
                <w:tab w:val="left" w:pos="567"/>
              </w:tabs>
              <w:jc w:val="both"/>
              <w:rPr>
                <w:b/>
                <w:sz w:val="24"/>
                <w:szCs w:val="24"/>
                <w:u w:val="single"/>
              </w:rPr>
            </w:pPr>
          </w:p>
        </w:tc>
        <w:tc>
          <w:tcPr>
            <w:tcW w:w="1134" w:type="dxa"/>
          </w:tcPr>
          <w:p w:rsidR="00931FC5" w:rsidRPr="0054059B" w:rsidRDefault="00931FC5" w:rsidP="001E1F0A">
            <w:pPr>
              <w:tabs>
                <w:tab w:val="left" w:pos="284"/>
                <w:tab w:val="left" w:pos="567"/>
              </w:tabs>
              <w:jc w:val="both"/>
              <w:rPr>
                <w:b/>
                <w:sz w:val="24"/>
                <w:szCs w:val="24"/>
                <w:u w:val="single"/>
              </w:rPr>
            </w:pPr>
          </w:p>
        </w:tc>
        <w:tc>
          <w:tcPr>
            <w:tcW w:w="2409" w:type="dxa"/>
          </w:tcPr>
          <w:p w:rsidR="00931FC5" w:rsidRPr="0054059B" w:rsidRDefault="00931FC5" w:rsidP="001E1F0A">
            <w:pPr>
              <w:tabs>
                <w:tab w:val="left" w:pos="284"/>
                <w:tab w:val="left" w:pos="567"/>
              </w:tabs>
              <w:jc w:val="both"/>
              <w:rPr>
                <w:b/>
                <w:sz w:val="24"/>
                <w:szCs w:val="24"/>
                <w:u w:val="single"/>
              </w:rPr>
            </w:pPr>
          </w:p>
        </w:tc>
      </w:tr>
    </w:tbl>
    <w:p w:rsidR="00931FC5" w:rsidRDefault="00931FC5" w:rsidP="00AF7713">
      <w:pPr>
        <w:tabs>
          <w:tab w:val="left" w:pos="284"/>
          <w:tab w:val="left" w:pos="567"/>
          <w:tab w:val="left" w:pos="2835"/>
          <w:tab w:val="left" w:pos="6804"/>
          <w:tab w:val="right" w:pos="9072"/>
        </w:tabs>
        <w:spacing w:after="0" w:line="240" w:lineRule="auto"/>
        <w:jc w:val="both"/>
        <w:rPr>
          <w:rFonts w:ascii="Arial" w:hAnsi="Arial" w:cs="Arial"/>
          <w:sz w:val="20"/>
          <w:szCs w:val="20"/>
        </w:rPr>
      </w:pPr>
    </w:p>
    <w:p w:rsidR="00463259" w:rsidRDefault="00463259" w:rsidP="00AF7713">
      <w:pPr>
        <w:tabs>
          <w:tab w:val="left" w:pos="284"/>
          <w:tab w:val="left" w:pos="567"/>
          <w:tab w:val="left" w:pos="2835"/>
          <w:tab w:val="left" w:pos="6804"/>
          <w:tab w:val="right" w:pos="9072"/>
        </w:tabs>
        <w:spacing w:after="0" w:line="240" w:lineRule="auto"/>
        <w:jc w:val="both"/>
        <w:rPr>
          <w:rFonts w:ascii="Arial" w:hAnsi="Arial" w:cs="Arial"/>
          <w:sz w:val="20"/>
          <w:szCs w:val="20"/>
        </w:rPr>
      </w:pPr>
    </w:p>
    <w:p w:rsidR="00DF7643" w:rsidRDefault="00DF7643" w:rsidP="00AF7713">
      <w:pPr>
        <w:tabs>
          <w:tab w:val="left" w:pos="284"/>
          <w:tab w:val="left" w:pos="567"/>
          <w:tab w:val="left" w:pos="2835"/>
          <w:tab w:val="left" w:pos="6804"/>
          <w:tab w:val="right" w:pos="9072"/>
        </w:tabs>
        <w:spacing w:after="0" w:line="240" w:lineRule="auto"/>
        <w:jc w:val="both"/>
        <w:rPr>
          <w:rFonts w:ascii="Arial" w:hAnsi="Arial" w:cs="Arial"/>
          <w:sz w:val="20"/>
          <w:szCs w:val="20"/>
        </w:rPr>
      </w:pPr>
      <w:r w:rsidRPr="00DC0D94">
        <w:rPr>
          <w:rFonts w:ascii="Arial" w:hAnsi="Arial" w:cs="Arial"/>
          <w:sz w:val="20"/>
          <w:szCs w:val="20"/>
        </w:rPr>
        <w:sym w:font="Wingdings" w:char="F0D8"/>
      </w:r>
      <w:r w:rsidRPr="00DC0D94">
        <w:rPr>
          <w:rFonts w:ascii="Arial" w:hAnsi="Arial" w:cs="Arial"/>
          <w:sz w:val="20"/>
          <w:szCs w:val="20"/>
        </w:rPr>
        <w:tab/>
      </w:r>
      <w:r w:rsidRPr="00615031">
        <w:rPr>
          <w:rFonts w:ascii="Arial" w:hAnsi="Arial" w:cs="Arial"/>
          <w:b/>
          <w:sz w:val="20"/>
          <w:szCs w:val="20"/>
        </w:rPr>
        <w:t xml:space="preserve">Personnel médical intervenant pour la </w:t>
      </w:r>
      <w:r w:rsidRPr="00DF7643">
        <w:rPr>
          <w:rFonts w:ascii="Arial" w:hAnsi="Arial" w:cs="Arial"/>
          <w:b/>
          <w:sz w:val="20"/>
          <w:szCs w:val="20"/>
        </w:rPr>
        <w:t xml:space="preserve">greffe de cellules hématopoïétiques </w:t>
      </w:r>
    </w:p>
    <w:p w:rsidR="00DF7643" w:rsidRDefault="00DF7643" w:rsidP="00AF7713">
      <w:pPr>
        <w:tabs>
          <w:tab w:val="left" w:pos="284"/>
          <w:tab w:val="left" w:pos="567"/>
          <w:tab w:val="left" w:pos="2835"/>
          <w:tab w:val="left" w:pos="6804"/>
          <w:tab w:val="right" w:pos="9072"/>
        </w:tabs>
        <w:spacing w:after="0" w:line="240" w:lineRule="auto"/>
        <w:jc w:val="both"/>
        <w:rPr>
          <w:rFonts w:ascii="Arial" w:hAnsi="Arial" w:cs="Arial"/>
          <w:sz w:val="20"/>
          <w:szCs w:val="20"/>
        </w:rPr>
      </w:pPr>
    </w:p>
    <w:p w:rsidR="00DF7643" w:rsidRDefault="00DF7643" w:rsidP="00DF7643">
      <w:pPr>
        <w:tabs>
          <w:tab w:val="left" w:pos="284"/>
          <w:tab w:val="left" w:pos="567"/>
          <w:tab w:val="left" w:pos="2835"/>
          <w:tab w:val="left" w:pos="6804"/>
          <w:tab w:val="right" w:pos="9072"/>
        </w:tabs>
        <w:spacing w:after="0" w:line="240" w:lineRule="auto"/>
        <w:jc w:val="both"/>
        <w:rPr>
          <w:rFonts w:ascii="Arial" w:hAnsi="Arial" w:cs="Arial"/>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410"/>
        <w:gridCol w:w="1559"/>
        <w:gridCol w:w="851"/>
        <w:gridCol w:w="1134"/>
        <w:gridCol w:w="2409"/>
      </w:tblGrid>
      <w:tr w:rsidR="00DF7643" w:rsidRPr="0054059B" w:rsidTr="00DC340A">
        <w:trPr>
          <w:trHeight w:val="405"/>
        </w:trPr>
        <w:tc>
          <w:tcPr>
            <w:tcW w:w="1985" w:type="dxa"/>
            <w:tcBorders>
              <w:top w:val="nil"/>
              <w:left w:val="nil"/>
            </w:tcBorders>
            <w:vAlign w:val="center"/>
          </w:tcPr>
          <w:p w:rsidR="00DF7643" w:rsidRPr="0054059B" w:rsidRDefault="00DF7643" w:rsidP="00C05E34">
            <w:pPr>
              <w:tabs>
                <w:tab w:val="left" w:pos="284"/>
                <w:tab w:val="left" w:pos="567"/>
              </w:tabs>
              <w:jc w:val="center"/>
              <w:rPr>
                <w:b/>
                <w:u w:val="single"/>
              </w:rPr>
            </w:pPr>
          </w:p>
        </w:tc>
        <w:tc>
          <w:tcPr>
            <w:tcW w:w="2410" w:type="dxa"/>
            <w:vAlign w:val="center"/>
          </w:tcPr>
          <w:p w:rsidR="00DF7643" w:rsidRPr="007D080E" w:rsidRDefault="00DF7643" w:rsidP="00C05E34">
            <w:pPr>
              <w:tabs>
                <w:tab w:val="left" w:pos="284"/>
                <w:tab w:val="left" w:pos="567"/>
              </w:tabs>
              <w:jc w:val="center"/>
              <w:rPr>
                <w:rFonts w:ascii="Arial" w:hAnsi="Arial" w:cs="Arial"/>
                <w:b/>
                <w:sz w:val="20"/>
                <w:szCs w:val="20"/>
                <w:u w:val="single"/>
              </w:rPr>
            </w:pPr>
            <w:r w:rsidRPr="007D080E">
              <w:rPr>
                <w:rFonts w:ascii="Arial" w:hAnsi="Arial" w:cs="Arial"/>
                <w:b/>
                <w:sz w:val="20"/>
                <w:szCs w:val="20"/>
                <w:u w:val="single"/>
              </w:rPr>
              <w:t>Nom/Prénom</w:t>
            </w:r>
          </w:p>
        </w:tc>
        <w:tc>
          <w:tcPr>
            <w:tcW w:w="1559" w:type="dxa"/>
            <w:vAlign w:val="center"/>
          </w:tcPr>
          <w:p w:rsidR="00DF7643" w:rsidRPr="007D080E" w:rsidRDefault="00DF7643" w:rsidP="00C05E34">
            <w:pPr>
              <w:tabs>
                <w:tab w:val="left" w:pos="284"/>
                <w:tab w:val="left" w:pos="567"/>
              </w:tabs>
              <w:jc w:val="center"/>
              <w:rPr>
                <w:rFonts w:ascii="Arial" w:hAnsi="Arial" w:cs="Arial"/>
                <w:b/>
                <w:sz w:val="20"/>
                <w:szCs w:val="20"/>
                <w:u w:val="single"/>
              </w:rPr>
            </w:pPr>
            <w:r w:rsidRPr="007D080E">
              <w:rPr>
                <w:rFonts w:ascii="Arial" w:hAnsi="Arial" w:cs="Arial"/>
                <w:b/>
                <w:sz w:val="20"/>
                <w:szCs w:val="20"/>
                <w:u w:val="single"/>
              </w:rPr>
              <w:t>Qualification</w:t>
            </w:r>
          </w:p>
        </w:tc>
        <w:tc>
          <w:tcPr>
            <w:tcW w:w="851" w:type="dxa"/>
            <w:vAlign w:val="center"/>
          </w:tcPr>
          <w:p w:rsidR="00DF7643" w:rsidRPr="007D080E" w:rsidRDefault="00DF7643" w:rsidP="00C05E34">
            <w:pPr>
              <w:tabs>
                <w:tab w:val="left" w:pos="284"/>
                <w:tab w:val="left" w:pos="567"/>
              </w:tabs>
              <w:jc w:val="center"/>
              <w:rPr>
                <w:rFonts w:ascii="Arial" w:hAnsi="Arial" w:cs="Arial"/>
                <w:b/>
                <w:sz w:val="20"/>
                <w:szCs w:val="20"/>
                <w:u w:val="single"/>
              </w:rPr>
            </w:pPr>
            <w:r w:rsidRPr="007D080E">
              <w:rPr>
                <w:rFonts w:ascii="Arial" w:hAnsi="Arial" w:cs="Arial"/>
                <w:b/>
                <w:sz w:val="20"/>
                <w:szCs w:val="20"/>
                <w:u w:val="single"/>
              </w:rPr>
              <w:t>ETP</w:t>
            </w:r>
          </w:p>
        </w:tc>
        <w:tc>
          <w:tcPr>
            <w:tcW w:w="1134" w:type="dxa"/>
            <w:vAlign w:val="center"/>
          </w:tcPr>
          <w:p w:rsidR="00DF7643" w:rsidRPr="007D080E" w:rsidRDefault="00DF7643" w:rsidP="00C05E34">
            <w:pPr>
              <w:tabs>
                <w:tab w:val="left" w:pos="284"/>
                <w:tab w:val="left" w:pos="567"/>
              </w:tabs>
              <w:jc w:val="center"/>
              <w:rPr>
                <w:rFonts w:ascii="Arial" w:hAnsi="Arial" w:cs="Arial"/>
                <w:b/>
                <w:sz w:val="20"/>
                <w:szCs w:val="20"/>
                <w:u w:val="single"/>
              </w:rPr>
            </w:pPr>
            <w:r w:rsidRPr="007D080E">
              <w:rPr>
                <w:rFonts w:ascii="Arial" w:hAnsi="Arial" w:cs="Arial"/>
                <w:b/>
                <w:sz w:val="20"/>
                <w:szCs w:val="20"/>
                <w:u w:val="single"/>
              </w:rPr>
              <w:t>Nombre</w:t>
            </w:r>
          </w:p>
        </w:tc>
        <w:tc>
          <w:tcPr>
            <w:tcW w:w="2409" w:type="dxa"/>
            <w:vAlign w:val="center"/>
          </w:tcPr>
          <w:p w:rsidR="00DF7643" w:rsidRPr="007D080E" w:rsidRDefault="00DF7643" w:rsidP="00C05E34">
            <w:pPr>
              <w:tabs>
                <w:tab w:val="left" w:pos="284"/>
                <w:tab w:val="left" w:pos="567"/>
              </w:tabs>
              <w:jc w:val="center"/>
              <w:rPr>
                <w:rFonts w:ascii="Arial" w:hAnsi="Arial" w:cs="Arial"/>
                <w:b/>
                <w:sz w:val="20"/>
                <w:szCs w:val="20"/>
                <w:u w:val="single"/>
              </w:rPr>
            </w:pPr>
            <w:r w:rsidRPr="007D080E">
              <w:rPr>
                <w:rFonts w:ascii="Arial" w:hAnsi="Arial" w:cs="Arial"/>
                <w:b/>
                <w:sz w:val="20"/>
                <w:szCs w:val="20"/>
                <w:u w:val="single"/>
              </w:rPr>
              <w:t>Commentaire</w:t>
            </w:r>
          </w:p>
        </w:tc>
      </w:tr>
      <w:tr w:rsidR="00DF7643" w:rsidRPr="0054059B" w:rsidTr="00DC340A">
        <w:tc>
          <w:tcPr>
            <w:tcW w:w="1985" w:type="dxa"/>
          </w:tcPr>
          <w:p w:rsidR="00DF7643" w:rsidRPr="007D080E" w:rsidRDefault="00463259" w:rsidP="00DC340A">
            <w:pPr>
              <w:tabs>
                <w:tab w:val="left" w:pos="0"/>
                <w:tab w:val="left" w:pos="284"/>
              </w:tabs>
              <w:spacing w:after="0" w:line="240" w:lineRule="auto"/>
              <w:rPr>
                <w:rFonts w:ascii="Arial" w:hAnsi="Arial" w:cs="Arial"/>
                <w:b/>
                <w:sz w:val="20"/>
                <w:szCs w:val="20"/>
                <w:u w:val="single"/>
              </w:rPr>
            </w:pPr>
            <w:r>
              <w:rPr>
                <w:rFonts w:ascii="Arial" w:hAnsi="Arial" w:cs="Arial"/>
                <w:b/>
                <w:sz w:val="20"/>
                <w:szCs w:val="20"/>
              </w:rPr>
              <w:t>M</w:t>
            </w:r>
            <w:r w:rsidR="00DC340A" w:rsidRPr="00DC340A">
              <w:rPr>
                <w:rFonts w:ascii="Arial" w:hAnsi="Arial" w:cs="Arial"/>
                <w:b/>
                <w:sz w:val="20"/>
                <w:szCs w:val="20"/>
              </w:rPr>
              <w:t xml:space="preserve">édecins </w:t>
            </w:r>
            <w:r w:rsidR="00DC340A" w:rsidRPr="00463259">
              <w:rPr>
                <w:rFonts w:ascii="Arial" w:hAnsi="Arial" w:cs="Arial"/>
                <w:sz w:val="20"/>
                <w:szCs w:val="20"/>
              </w:rPr>
              <w:t>justifiant chacun d'une qualification en hématologie ou en hématologie clinique ou d'un diplôme d'études spécialisées d'oncologie médicale, option hémato-oncologie, et d'au moins deux années de formation dans une unité pratiquant les greffes de cellules hématopoïétiques</w:t>
            </w:r>
            <w:r w:rsidR="00DC340A" w:rsidRPr="00DC340A">
              <w:rPr>
                <w:rFonts w:ascii="Arial" w:hAnsi="Arial" w:cs="Arial"/>
                <w:b/>
                <w:sz w:val="20"/>
                <w:szCs w:val="20"/>
              </w:rPr>
              <w:t xml:space="preserve"> </w:t>
            </w:r>
          </w:p>
        </w:tc>
        <w:tc>
          <w:tcPr>
            <w:tcW w:w="2410" w:type="dxa"/>
          </w:tcPr>
          <w:p w:rsidR="00DF7643" w:rsidRPr="0054059B" w:rsidRDefault="00DF7643" w:rsidP="00C05E34">
            <w:pPr>
              <w:tabs>
                <w:tab w:val="left" w:pos="284"/>
                <w:tab w:val="left" w:pos="567"/>
              </w:tabs>
              <w:jc w:val="both"/>
              <w:rPr>
                <w:b/>
                <w:sz w:val="24"/>
                <w:szCs w:val="24"/>
                <w:u w:val="single"/>
              </w:rPr>
            </w:pPr>
          </w:p>
        </w:tc>
        <w:tc>
          <w:tcPr>
            <w:tcW w:w="1559" w:type="dxa"/>
          </w:tcPr>
          <w:p w:rsidR="00DF7643" w:rsidRPr="0054059B" w:rsidRDefault="00DF7643" w:rsidP="00C05E34">
            <w:pPr>
              <w:tabs>
                <w:tab w:val="left" w:pos="284"/>
                <w:tab w:val="left" w:pos="567"/>
              </w:tabs>
              <w:jc w:val="both"/>
              <w:rPr>
                <w:b/>
                <w:sz w:val="24"/>
                <w:szCs w:val="24"/>
                <w:u w:val="single"/>
              </w:rPr>
            </w:pPr>
          </w:p>
        </w:tc>
        <w:tc>
          <w:tcPr>
            <w:tcW w:w="851" w:type="dxa"/>
          </w:tcPr>
          <w:p w:rsidR="00DF7643" w:rsidRPr="0054059B" w:rsidRDefault="00DF7643" w:rsidP="00C05E34">
            <w:pPr>
              <w:tabs>
                <w:tab w:val="left" w:pos="284"/>
                <w:tab w:val="left" w:pos="567"/>
              </w:tabs>
              <w:jc w:val="both"/>
              <w:rPr>
                <w:b/>
                <w:sz w:val="24"/>
                <w:szCs w:val="24"/>
                <w:u w:val="single"/>
              </w:rPr>
            </w:pPr>
          </w:p>
        </w:tc>
        <w:tc>
          <w:tcPr>
            <w:tcW w:w="1134" w:type="dxa"/>
          </w:tcPr>
          <w:p w:rsidR="00DF7643" w:rsidRPr="0054059B" w:rsidRDefault="00DF7643" w:rsidP="00C05E34">
            <w:pPr>
              <w:tabs>
                <w:tab w:val="left" w:pos="284"/>
                <w:tab w:val="left" w:pos="567"/>
              </w:tabs>
              <w:jc w:val="both"/>
              <w:rPr>
                <w:b/>
                <w:sz w:val="24"/>
                <w:szCs w:val="24"/>
                <w:u w:val="single"/>
              </w:rPr>
            </w:pPr>
          </w:p>
        </w:tc>
        <w:tc>
          <w:tcPr>
            <w:tcW w:w="2409" w:type="dxa"/>
          </w:tcPr>
          <w:p w:rsidR="00DF7643" w:rsidRPr="0054059B" w:rsidRDefault="00DF7643" w:rsidP="00C05E34">
            <w:pPr>
              <w:tabs>
                <w:tab w:val="left" w:pos="284"/>
                <w:tab w:val="left" w:pos="567"/>
              </w:tabs>
              <w:jc w:val="both"/>
              <w:rPr>
                <w:b/>
                <w:sz w:val="24"/>
                <w:szCs w:val="24"/>
                <w:u w:val="single"/>
              </w:rPr>
            </w:pPr>
          </w:p>
        </w:tc>
      </w:tr>
    </w:tbl>
    <w:p w:rsidR="00DF7643" w:rsidRDefault="00DF7643" w:rsidP="00AF7713">
      <w:pPr>
        <w:tabs>
          <w:tab w:val="left" w:pos="284"/>
          <w:tab w:val="left" w:pos="567"/>
          <w:tab w:val="left" w:pos="2835"/>
          <w:tab w:val="left" w:pos="6804"/>
          <w:tab w:val="right" w:pos="9072"/>
        </w:tabs>
        <w:spacing w:after="0" w:line="240" w:lineRule="auto"/>
        <w:jc w:val="both"/>
        <w:rPr>
          <w:rFonts w:ascii="Arial" w:hAnsi="Arial" w:cs="Arial"/>
          <w:sz w:val="20"/>
          <w:szCs w:val="20"/>
        </w:rPr>
      </w:pPr>
    </w:p>
    <w:p w:rsidR="00AF7713" w:rsidRDefault="00AF7713" w:rsidP="00AE044C">
      <w:pPr>
        <w:tabs>
          <w:tab w:val="left" w:pos="567"/>
        </w:tabs>
        <w:spacing w:after="0" w:line="240" w:lineRule="auto"/>
        <w:jc w:val="both"/>
        <w:rPr>
          <w:rFonts w:ascii="Arial" w:hAnsi="Arial" w:cs="Arial"/>
          <w:b/>
          <w:color w:val="333399"/>
          <w:sz w:val="20"/>
          <w:szCs w:val="20"/>
        </w:rPr>
      </w:pPr>
    </w:p>
    <w:p w:rsidR="00577D46" w:rsidRDefault="00577D46" w:rsidP="00AE044C">
      <w:pPr>
        <w:tabs>
          <w:tab w:val="left" w:pos="567"/>
        </w:tabs>
        <w:spacing w:after="0" w:line="240" w:lineRule="auto"/>
        <w:jc w:val="both"/>
        <w:rPr>
          <w:rFonts w:ascii="Arial" w:hAnsi="Arial" w:cs="Arial"/>
          <w:b/>
          <w:color w:val="333399"/>
          <w:sz w:val="20"/>
          <w:szCs w:val="20"/>
        </w:rPr>
      </w:pPr>
    </w:p>
    <w:p w:rsidR="00577D46" w:rsidRDefault="00577D46" w:rsidP="00AE044C">
      <w:pPr>
        <w:tabs>
          <w:tab w:val="left" w:pos="567"/>
        </w:tabs>
        <w:spacing w:after="0" w:line="240" w:lineRule="auto"/>
        <w:jc w:val="both"/>
        <w:rPr>
          <w:rFonts w:ascii="Arial" w:hAnsi="Arial" w:cs="Arial"/>
          <w:b/>
          <w:color w:val="333399"/>
          <w:sz w:val="20"/>
          <w:szCs w:val="20"/>
        </w:rPr>
      </w:pPr>
    </w:p>
    <w:p w:rsidR="00577D46" w:rsidRDefault="00577D46" w:rsidP="00AE044C">
      <w:pPr>
        <w:tabs>
          <w:tab w:val="left" w:pos="567"/>
        </w:tabs>
        <w:spacing w:after="0" w:line="240" w:lineRule="auto"/>
        <w:jc w:val="both"/>
        <w:rPr>
          <w:rFonts w:ascii="Arial" w:hAnsi="Arial" w:cs="Arial"/>
          <w:b/>
          <w:color w:val="333399"/>
          <w:sz w:val="20"/>
          <w:szCs w:val="20"/>
        </w:rPr>
      </w:pPr>
    </w:p>
    <w:p w:rsidR="00577D46" w:rsidRPr="00DC0D94" w:rsidRDefault="00577D46" w:rsidP="00AE044C">
      <w:pPr>
        <w:tabs>
          <w:tab w:val="left" w:pos="567"/>
        </w:tabs>
        <w:spacing w:after="0" w:line="240" w:lineRule="auto"/>
        <w:jc w:val="both"/>
        <w:rPr>
          <w:rFonts w:ascii="Arial" w:hAnsi="Arial" w:cs="Arial"/>
          <w:b/>
          <w:color w:val="333399"/>
          <w:sz w:val="20"/>
          <w:szCs w:val="20"/>
        </w:rPr>
      </w:pPr>
    </w:p>
    <w:p w:rsidR="00D80EE9" w:rsidRDefault="00D80EE9" w:rsidP="00AE044C">
      <w:pPr>
        <w:tabs>
          <w:tab w:val="left" w:pos="567"/>
        </w:tabs>
        <w:spacing w:after="0" w:line="240" w:lineRule="auto"/>
        <w:jc w:val="both"/>
        <w:rPr>
          <w:rFonts w:ascii="Arial" w:hAnsi="Arial" w:cs="Arial"/>
          <w:b/>
          <w:sz w:val="20"/>
          <w:szCs w:val="20"/>
        </w:rPr>
      </w:pPr>
      <w:r w:rsidRPr="00DC0D94">
        <w:rPr>
          <w:rFonts w:ascii="Arial" w:hAnsi="Arial" w:cs="Arial"/>
          <w:sz w:val="20"/>
          <w:szCs w:val="20"/>
        </w:rPr>
        <w:lastRenderedPageBreak/>
        <w:sym w:font="Wingdings" w:char="F0D8"/>
      </w:r>
      <w:r w:rsidRPr="00DC0D94">
        <w:rPr>
          <w:rFonts w:ascii="Arial" w:hAnsi="Arial" w:cs="Arial"/>
          <w:sz w:val="20"/>
          <w:szCs w:val="20"/>
        </w:rPr>
        <w:tab/>
      </w:r>
      <w:r w:rsidRPr="00615031">
        <w:rPr>
          <w:rFonts w:ascii="Arial" w:hAnsi="Arial" w:cs="Arial"/>
          <w:b/>
          <w:sz w:val="20"/>
          <w:szCs w:val="20"/>
        </w:rPr>
        <w:t>Personnels non médicaux</w:t>
      </w:r>
      <w:r w:rsidR="00D27CA0" w:rsidRPr="00615031">
        <w:rPr>
          <w:rFonts w:ascii="Arial" w:hAnsi="Arial" w:cs="Arial"/>
          <w:b/>
          <w:sz w:val="20"/>
          <w:szCs w:val="20"/>
        </w:rPr>
        <w:t xml:space="preserve"> </w:t>
      </w:r>
      <w:r w:rsidR="00AF7713" w:rsidRPr="00615031">
        <w:rPr>
          <w:rFonts w:ascii="Arial" w:hAnsi="Arial" w:cs="Arial"/>
          <w:b/>
          <w:sz w:val="20"/>
          <w:szCs w:val="20"/>
        </w:rPr>
        <w:t>:</w:t>
      </w:r>
      <w:r w:rsidR="00AF7713" w:rsidRPr="00DC0D94">
        <w:rPr>
          <w:rFonts w:ascii="Arial" w:hAnsi="Arial" w:cs="Arial"/>
          <w:b/>
          <w:sz w:val="20"/>
          <w:szCs w:val="20"/>
        </w:rPr>
        <w:t xml:space="preserve"> nombre </w:t>
      </w:r>
      <w:r w:rsidR="00DC340A">
        <w:rPr>
          <w:rFonts w:ascii="Arial" w:hAnsi="Arial" w:cs="Arial"/>
          <w:b/>
          <w:sz w:val="20"/>
          <w:szCs w:val="20"/>
        </w:rPr>
        <w:t>d’</w:t>
      </w:r>
      <w:r w:rsidR="00AF7713" w:rsidRPr="00DC0D94">
        <w:rPr>
          <w:rFonts w:ascii="Arial" w:hAnsi="Arial" w:cs="Arial"/>
          <w:b/>
          <w:sz w:val="20"/>
          <w:szCs w:val="20"/>
        </w:rPr>
        <w:t>ETP</w:t>
      </w:r>
    </w:p>
    <w:p w:rsidR="00615031" w:rsidRDefault="00615031" w:rsidP="00AE044C">
      <w:pPr>
        <w:tabs>
          <w:tab w:val="left" w:pos="567"/>
        </w:tabs>
        <w:spacing w:after="0" w:line="240" w:lineRule="auto"/>
        <w:jc w:val="both"/>
        <w:rPr>
          <w:rFonts w:ascii="Arial" w:hAnsi="Arial" w:cs="Arial"/>
          <w:i/>
          <w:sz w:val="20"/>
          <w:szCs w:val="20"/>
        </w:rPr>
      </w:pPr>
    </w:p>
    <w:tbl>
      <w:tblPr>
        <w:tblStyle w:val="Grilledutableau"/>
        <w:tblW w:w="0" w:type="auto"/>
        <w:tblInd w:w="534" w:type="dxa"/>
        <w:tblLook w:val="01E0" w:firstRow="1" w:lastRow="1" w:firstColumn="1" w:lastColumn="1" w:noHBand="0" w:noVBand="0"/>
      </w:tblPr>
      <w:tblGrid>
        <w:gridCol w:w="4072"/>
        <w:gridCol w:w="1031"/>
      </w:tblGrid>
      <w:tr w:rsidR="00DC340A" w:rsidRPr="00DC0D94" w:rsidTr="00DC340A">
        <w:tc>
          <w:tcPr>
            <w:tcW w:w="4072" w:type="dxa"/>
            <w:shd w:val="clear" w:color="auto" w:fill="D9D9D9" w:themeFill="background1" w:themeFillShade="D9"/>
          </w:tcPr>
          <w:p w:rsidR="00DC340A" w:rsidRPr="00DC340A" w:rsidRDefault="00DC340A" w:rsidP="00C05E34">
            <w:pPr>
              <w:tabs>
                <w:tab w:val="left" w:pos="284"/>
                <w:tab w:val="left" w:pos="567"/>
                <w:tab w:val="left" w:pos="6804"/>
                <w:tab w:val="right" w:pos="9072"/>
              </w:tabs>
              <w:spacing w:after="0" w:line="240" w:lineRule="auto"/>
              <w:jc w:val="both"/>
              <w:rPr>
                <w:rFonts w:ascii="Arial" w:hAnsi="Arial" w:cs="Arial"/>
                <w:b/>
                <w:sz w:val="20"/>
                <w:szCs w:val="20"/>
              </w:rPr>
            </w:pPr>
            <w:r w:rsidRPr="00DC340A">
              <w:rPr>
                <w:rFonts w:ascii="Arial" w:hAnsi="Arial" w:cs="Arial"/>
                <w:b/>
                <w:sz w:val="20"/>
                <w:szCs w:val="20"/>
              </w:rPr>
              <w:t>Greffe d’organe</w:t>
            </w:r>
          </w:p>
        </w:tc>
        <w:tc>
          <w:tcPr>
            <w:tcW w:w="1031" w:type="dxa"/>
            <w:shd w:val="clear" w:color="auto" w:fill="D9D9D9" w:themeFill="background1" w:themeFillShade="D9"/>
          </w:tcPr>
          <w:p w:rsidR="00DC340A" w:rsidRPr="00DC0D94" w:rsidRDefault="00DC340A" w:rsidP="00C05E34">
            <w:pPr>
              <w:tabs>
                <w:tab w:val="left" w:pos="284"/>
                <w:tab w:val="left" w:pos="567"/>
                <w:tab w:val="left" w:pos="6804"/>
                <w:tab w:val="right" w:pos="9072"/>
              </w:tabs>
              <w:spacing w:after="0" w:line="240" w:lineRule="auto"/>
              <w:jc w:val="center"/>
              <w:rPr>
                <w:rFonts w:ascii="Arial" w:hAnsi="Arial" w:cs="Arial"/>
                <w:b/>
                <w:sz w:val="20"/>
                <w:szCs w:val="20"/>
              </w:rPr>
            </w:pPr>
            <w:r>
              <w:rPr>
                <w:rFonts w:ascii="Arial" w:hAnsi="Arial" w:cs="Arial"/>
                <w:b/>
                <w:sz w:val="20"/>
                <w:szCs w:val="20"/>
              </w:rPr>
              <w:t>ETP</w:t>
            </w:r>
          </w:p>
        </w:tc>
      </w:tr>
      <w:tr w:rsidR="00DC340A" w:rsidRPr="00DC0D94" w:rsidTr="00DC340A">
        <w:tc>
          <w:tcPr>
            <w:tcW w:w="4072" w:type="dxa"/>
          </w:tcPr>
          <w:p w:rsidR="00DC340A" w:rsidRPr="00DC0D94" w:rsidRDefault="00DC340A" w:rsidP="00C05E34">
            <w:pPr>
              <w:tabs>
                <w:tab w:val="left" w:pos="284"/>
                <w:tab w:val="left" w:pos="567"/>
                <w:tab w:val="left" w:pos="6804"/>
                <w:tab w:val="right" w:pos="9072"/>
              </w:tabs>
              <w:spacing w:after="0" w:line="240" w:lineRule="auto"/>
              <w:jc w:val="both"/>
              <w:rPr>
                <w:rFonts w:ascii="Arial" w:hAnsi="Arial" w:cs="Arial"/>
                <w:sz w:val="20"/>
                <w:szCs w:val="20"/>
              </w:rPr>
            </w:pPr>
            <w:r w:rsidRPr="00DC0D94">
              <w:rPr>
                <w:rFonts w:ascii="Arial" w:hAnsi="Arial" w:cs="Arial"/>
                <w:sz w:val="20"/>
                <w:szCs w:val="20"/>
              </w:rPr>
              <w:t>IDE</w:t>
            </w:r>
          </w:p>
        </w:tc>
        <w:tc>
          <w:tcPr>
            <w:tcW w:w="1031" w:type="dxa"/>
          </w:tcPr>
          <w:p w:rsidR="00DC340A" w:rsidRPr="00DC0D94" w:rsidRDefault="00DC340A" w:rsidP="00C05E34">
            <w:pPr>
              <w:tabs>
                <w:tab w:val="left" w:pos="284"/>
                <w:tab w:val="left" w:pos="567"/>
                <w:tab w:val="left" w:pos="6804"/>
                <w:tab w:val="right" w:pos="9072"/>
              </w:tabs>
              <w:spacing w:after="0" w:line="240" w:lineRule="auto"/>
              <w:jc w:val="both"/>
              <w:rPr>
                <w:rFonts w:ascii="Arial" w:hAnsi="Arial" w:cs="Arial"/>
                <w:sz w:val="20"/>
                <w:szCs w:val="20"/>
              </w:rPr>
            </w:pPr>
          </w:p>
        </w:tc>
      </w:tr>
      <w:tr w:rsidR="00DC340A" w:rsidRPr="00DC0D94" w:rsidTr="00DC340A">
        <w:tc>
          <w:tcPr>
            <w:tcW w:w="4072" w:type="dxa"/>
          </w:tcPr>
          <w:p w:rsidR="00DC340A" w:rsidRPr="00DC0D94" w:rsidRDefault="00DC340A" w:rsidP="00C05E34">
            <w:pPr>
              <w:tabs>
                <w:tab w:val="left" w:pos="284"/>
                <w:tab w:val="left" w:pos="567"/>
                <w:tab w:val="left" w:pos="6804"/>
                <w:tab w:val="right" w:pos="9072"/>
              </w:tabs>
              <w:spacing w:after="0" w:line="240" w:lineRule="auto"/>
              <w:jc w:val="both"/>
              <w:rPr>
                <w:rFonts w:ascii="Arial" w:hAnsi="Arial" w:cs="Arial"/>
                <w:sz w:val="20"/>
                <w:szCs w:val="20"/>
              </w:rPr>
            </w:pPr>
            <w:r w:rsidRPr="00DC0D94">
              <w:rPr>
                <w:rFonts w:ascii="Arial" w:hAnsi="Arial" w:cs="Arial"/>
                <w:sz w:val="20"/>
                <w:szCs w:val="20"/>
              </w:rPr>
              <w:t>IBODE</w:t>
            </w:r>
          </w:p>
        </w:tc>
        <w:tc>
          <w:tcPr>
            <w:tcW w:w="1031" w:type="dxa"/>
          </w:tcPr>
          <w:p w:rsidR="00DC340A" w:rsidRPr="00DC0D94" w:rsidRDefault="00DC340A" w:rsidP="00C05E34">
            <w:pPr>
              <w:tabs>
                <w:tab w:val="left" w:pos="284"/>
                <w:tab w:val="left" w:pos="567"/>
                <w:tab w:val="left" w:pos="6804"/>
                <w:tab w:val="right" w:pos="9072"/>
              </w:tabs>
              <w:spacing w:after="0" w:line="240" w:lineRule="auto"/>
              <w:jc w:val="both"/>
              <w:rPr>
                <w:rFonts w:ascii="Arial" w:hAnsi="Arial" w:cs="Arial"/>
                <w:sz w:val="20"/>
                <w:szCs w:val="20"/>
              </w:rPr>
            </w:pPr>
          </w:p>
        </w:tc>
      </w:tr>
      <w:tr w:rsidR="00DC340A" w:rsidRPr="00DC0D94" w:rsidTr="00DC340A">
        <w:tc>
          <w:tcPr>
            <w:tcW w:w="4072" w:type="dxa"/>
          </w:tcPr>
          <w:p w:rsidR="00DC340A" w:rsidRPr="00DC0D94" w:rsidRDefault="00DC340A" w:rsidP="00C05E34">
            <w:pPr>
              <w:tabs>
                <w:tab w:val="left" w:pos="284"/>
                <w:tab w:val="left" w:pos="567"/>
                <w:tab w:val="left" w:pos="6804"/>
                <w:tab w:val="right" w:pos="9072"/>
              </w:tabs>
              <w:spacing w:after="0" w:line="240" w:lineRule="auto"/>
              <w:jc w:val="both"/>
              <w:rPr>
                <w:rFonts w:ascii="Arial" w:hAnsi="Arial" w:cs="Arial"/>
                <w:sz w:val="20"/>
                <w:szCs w:val="20"/>
              </w:rPr>
            </w:pPr>
            <w:r w:rsidRPr="00DC0D94">
              <w:rPr>
                <w:rFonts w:ascii="Arial" w:hAnsi="Arial" w:cs="Arial"/>
                <w:sz w:val="20"/>
                <w:szCs w:val="20"/>
              </w:rPr>
              <w:t xml:space="preserve">IDE chargé de la coordination du parcours de soins du patient                  </w:t>
            </w:r>
          </w:p>
        </w:tc>
        <w:tc>
          <w:tcPr>
            <w:tcW w:w="1031" w:type="dxa"/>
          </w:tcPr>
          <w:p w:rsidR="00DC340A" w:rsidRPr="00DC0D94" w:rsidRDefault="00DC340A" w:rsidP="00C05E34">
            <w:pPr>
              <w:tabs>
                <w:tab w:val="left" w:pos="284"/>
                <w:tab w:val="left" w:pos="567"/>
                <w:tab w:val="left" w:pos="6804"/>
                <w:tab w:val="right" w:pos="9072"/>
              </w:tabs>
              <w:spacing w:after="0" w:line="240" w:lineRule="auto"/>
              <w:jc w:val="both"/>
              <w:rPr>
                <w:rFonts w:ascii="Arial" w:hAnsi="Arial" w:cs="Arial"/>
                <w:sz w:val="20"/>
                <w:szCs w:val="20"/>
              </w:rPr>
            </w:pPr>
          </w:p>
        </w:tc>
      </w:tr>
      <w:tr w:rsidR="00DC340A" w:rsidRPr="00DC0D94" w:rsidTr="00DC340A">
        <w:tc>
          <w:tcPr>
            <w:tcW w:w="4072" w:type="dxa"/>
          </w:tcPr>
          <w:p w:rsidR="00DC340A" w:rsidRPr="00DC0D94" w:rsidRDefault="00DC340A" w:rsidP="00C05E34">
            <w:pPr>
              <w:tabs>
                <w:tab w:val="left" w:pos="284"/>
                <w:tab w:val="left" w:pos="567"/>
                <w:tab w:val="left" w:pos="6804"/>
                <w:tab w:val="right" w:pos="9072"/>
              </w:tabs>
              <w:spacing w:after="0" w:line="240" w:lineRule="auto"/>
              <w:jc w:val="both"/>
              <w:rPr>
                <w:rFonts w:ascii="Arial" w:hAnsi="Arial" w:cs="Arial"/>
                <w:sz w:val="20"/>
                <w:szCs w:val="20"/>
              </w:rPr>
            </w:pPr>
            <w:r w:rsidRPr="00DC0D94">
              <w:rPr>
                <w:rFonts w:ascii="Arial" w:hAnsi="Arial" w:cs="Arial"/>
                <w:sz w:val="20"/>
                <w:szCs w:val="20"/>
              </w:rPr>
              <w:t>Autres personnels en charge des patients greffés (si nécessaire ventiler par organe) </w:t>
            </w:r>
          </w:p>
        </w:tc>
        <w:tc>
          <w:tcPr>
            <w:tcW w:w="1031" w:type="dxa"/>
          </w:tcPr>
          <w:p w:rsidR="00DC340A" w:rsidRPr="00DC0D94" w:rsidRDefault="00DC340A" w:rsidP="00C05E34">
            <w:pPr>
              <w:tabs>
                <w:tab w:val="left" w:pos="284"/>
                <w:tab w:val="left" w:pos="567"/>
                <w:tab w:val="left" w:pos="6804"/>
                <w:tab w:val="right" w:pos="9072"/>
              </w:tabs>
              <w:spacing w:after="0" w:line="240" w:lineRule="auto"/>
              <w:jc w:val="both"/>
              <w:rPr>
                <w:rFonts w:ascii="Arial" w:hAnsi="Arial" w:cs="Arial"/>
                <w:sz w:val="20"/>
                <w:szCs w:val="20"/>
              </w:rPr>
            </w:pPr>
          </w:p>
        </w:tc>
      </w:tr>
    </w:tbl>
    <w:p w:rsidR="00127BF0" w:rsidRPr="00DC0D94" w:rsidRDefault="00127BF0" w:rsidP="00127BF0">
      <w:pPr>
        <w:tabs>
          <w:tab w:val="left" w:pos="284"/>
          <w:tab w:val="left" w:pos="567"/>
          <w:tab w:val="left" w:pos="6804"/>
          <w:tab w:val="right" w:pos="9072"/>
        </w:tabs>
        <w:jc w:val="both"/>
        <w:rPr>
          <w:rFonts w:ascii="Arial" w:hAnsi="Arial" w:cs="Arial"/>
          <w:sz w:val="20"/>
          <w:szCs w:val="20"/>
        </w:rPr>
      </w:pPr>
    </w:p>
    <w:tbl>
      <w:tblPr>
        <w:tblStyle w:val="Grilledutableau"/>
        <w:tblW w:w="0" w:type="auto"/>
        <w:tblInd w:w="534" w:type="dxa"/>
        <w:tblLook w:val="01E0" w:firstRow="1" w:lastRow="1" w:firstColumn="1" w:lastColumn="1" w:noHBand="0" w:noVBand="0"/>
      </w:tblPr>
      <w:tblGrid>
        <w:gridCol w:w="4072"/>
        <w:gridCol w:w="1031"/>
      </w:tblGrid>
      <w:tr w:rsidR="00DC340A" w:rsidRPr="00DC0D94" w:rsidTr="00DC340A">
        <w:tc>
          <w:tcPr>
            <w:tcW w:w="4072" w:type="dxa"/>
            <w:shd w:val="clear" w:color="auto" w:fill="D9D9D9" w:themeFill="background1" w:themeFillShade="D9"/>
          </w:tcPr>
          <w:p w:rsidR="00DC340A" w:rsidRPr="00DC340A" w:rsidRDefault="00DC340A" w:rsidP="00127BF0">
            <w:pPr>
              <w:tabs>
                <w:tab w:val="left" w:pos="284"/>
                <w:tab w:val="left" w:pos="567"/>
                <w:tab w:val="left" w:pos="6804"/>
                <w:tab w:val="right" w:pos="9072"/>
              </w:tabs>
              <w:spacing w:after="0" w:line="240" w:lineRule="auto"/>
              <w:jc w:val="both"/>
              <w:rPr>
                <w:rFonts w:ascii="Arial" w:hAnsi="Arial" w:cs="Arial"/>
                <w:b/>
                <w:sz w:val="20"/>
                <w:szCs w:val="20"/>
              </w:rPr>
            </w:pPr>
            <w:r>
              <w:rPr>
                <w:rFonts w:ascii="Arial" w:hAnsi="Arial" w:cs="Arial"/>
                <w:b/>
                <w:sz w:val="20"/>
                <w:szCs w:val="20"/>
              </w:rPr>
              <w:t>G</w:t>
            </w:r>
            <w:r w:rsidRPr="00DC340A">
              <w:rPr>
                <w:rFonts w:ascii="Arial" w:hAnsi="Arial" w:cs="Arial"/>
                <w:b/>
                <w:sz w:val="20"/>
                <w:szCs w:val="20"/>
              </w:rPr>
              <w:t>reffes de cellules hématopoïétiques</w:t>
            </w:r>
          </w:p>
        </w:tc>
        <w:tc>
          <w:tcPr>
            <w:tcW w:w="1031" w:type="dxa"/>
            <w:shd w:val="clear" w:color="auto" w:fill="D9D9D9" w:themeFill="background1" w:themeFillShade="D9"/>
          </w:tcPr>
          <w:p w:rsidR="00DC340A" w:rsidRPr="00DC0D94" w:rsidRDefault="00DC340A" w:rsidP="00DC0D94">
            <w:pPr>
              <w:tabs>
                <w:tab w:val="left" w:pos="284"/>
                <w:tab w:val="left" w:pos="567"/>
                <w:tab w:val="left" w:pos="6804"/>
                <w:tab w:val="right" w:pos="9072"/>
              </w:tabs>
              <w:spacing w:after="0" w:line="240" w:lineRule="auto"/>
              <w:jc w:val="center"/>
              <w:rPr>
                <w:rFonts w:ascii="Arial" w:hAnsi="Arial" w:cs="Arial"/>
                <w:b/>
                <w:sz w:val="20"/>
                <w:szCs w:val="20"/>
              </w:rPr>
            </w:pPr>
            <w:r>
              <w:rPr>
                <w:rFonts w:ascii="Arial" w:hAnsi="Arial" w:cs="Arial"/>
                <w:b/>
                <w:sz w:val="20"/>
                <w:szCs w:val="20"/>
              </w:rPr>
              <w:t>ETP</w:t>
            </w:r>
          </w:p>
        </w:tc>
      </w:tr>
      <w:tr w:rsidR="00DC340A" w:rsidRPr="00DC0D94" w:rsidTr="00DC340A">
        <w:tc>
          <w:tcPr>
            <w:tcW w:w="4072" w:type="dxa"/>
          </w:tcPr>
          <w:p w:rsidR="00DC340A" w:rsidRPr="00DC0D94" w:rsidRDefault="00DC340A" w:rsidP="00127BF0">
            <w:pPr>
              <w:tabs>
                <w:tab w:val="left" w:pos="284"/>
                <w:tab w:val="left" w:pos="567"/>
                <w:tab w:val="left" w:pos="6804"/>
                <w:tab w:val="right" w:pos="9072"/>
              </w:tabs>
              <w:spacing w:after="0" w:line="240" w:lineRule="auto"/>
              <w:jc w:val="both"/>
              <w:rPr>
                <w:rFonts w:ascii="Arial" w:hAnsi="Arial" w:cs="Arial"/>
                <w:sz w:val="20"/>
                <w:szCs w:val="20"/>
              </w:rPr>
            </w:pPr>
            <w:r w:rsidRPr="00DC0D94">
              <w:rPr>
                <w:rFonts w:ascii="Arial" w:hAnsi="Arial" w:cs="Arial"/>
                <w:sz w:val="20"/>
                <w:szCs w:val="20"/>
              </w:rPr>
              <w:t>psychologue</w:t>
            </w:r>
          </w:p>
        </w:tc>
        <w:tc>
          <w:tcPr>
            <w:tcW w:w="1031" w:type="dxa"/>
          </w:tcPr>
          <w:p w:rsidR="00DC340A" w:rsidRPr="00DC0D94" w:rsidRDefault="00DC340A" w:rsidP="00127BF0">
            <w:pPr>
              <w:tabs>
                <w:tab w:val="left" w:pos="284"/>
                <w:tab w:val="left" w:pos="567"/>
                <w:tab w:val="left" w:pos="6804"/>
                <w:tab w:val="right" w:pos="9072"/>
              </w:tabs>
              <w:spacing w:after="0" w:line="240" w:lineRule="auto"/>
              <w:jc w:val="both"/>
              <w:rPr>
                <w:rFonts w:ascii="Arial" w:hAnsi="Arial" w:cs="Arial"/>
                <w:sz w:val="20"/>
                <w:szCs w:val="20"/>
              </w:rPr>
            </w:pPr>
          </w:p>
        </w:tc>
      </w:tr>
      <w:tr w:rsidR="00DC340A" w:rsidRPr="00DC0D94" w:rsidTr="00DC340A">
        <w:tc>
          <w:tcPr>
            <w:tcW w:w="4072" w:type="dxa"/>
          </w:tcPr>
          <w:p w:rsidR="00DC340A" w:rsidRPr="00DC0D94" w:rsidRDefault="00DC340A" w:rsidP="00127BF0">
            <w:pPr>
              <w:tabs>
                <w:tab w:val="left" w:pos="284"/>
                <w:tab w:val="left" w:pos="567"/>
                <w:tab w:val="left" w:pos="6804"/>
                <w:tab w:val="right" w:pos="9072"/>
              </w:tabs>
              <w:spacing w:after="0" w:line="240" w:lineRule="auto"/>
              <w:jc w:val="both"/>
              <w:rPr>
                <w:rFonts w:ascii="Arial" w:hAnsi="Arial" w:cs="Arial"/>
                <w:sz w:val="20"/>
                <w:szCs w:val="20"/>
              </w:rPr>
            </w:pPr>
            <w:r w:rsidRPr="00DC0D94">
              <w:rPr>
                <w:rFonts w:ascii="Arial" w:hAnsi="Arial" w:cs="Arial"/>
                <w:sz w:val="20"/>
                <w:szCs w:val="20"/>
              </w:rPr>
              <w:t>diététicien</w:t>
            </w:r>
          </w:p>
        </w:tc>
        <w:tc>
          <w:tcPr>
            <w:tcW w:w="1031" w:type="dxa"/>
          </w:tcPr>
          <w:p w:rsidR="00DC340A" w:rsidRPr="00DC0D94" w:rsidRDefault="00DC340A" w:rsidP="00127BF0">
            <w:pPr>
              <w:tabs>
                <w:tab w:val="left" w:pos="284"/>
                <w:tab w:val="left" w:pos="567"/>
                <w:tab w:val="left" w:pos="6804"/>
                <w:tab w:val="right" w:pos="9072"/>
              </w:tabs>
              <w:spacing w:after="0" w:line="240" w:lineRule="auto"/>
              <w:jc w:val="both"/>
              <w:rPr>
                <w:rFonts w:ascii="Arial" w:hAnsi="Arial" w:cs="Arial"/>
                <w:sz w:val="20"/>
                <w:szCs w:val="20"/>
              </w:rPr>
            </w:pPr>
          </w:p>
        </w:tc>
      </w:tr>
      <w:tr w:rsidR="00DC340A" w:rsidRPr="00DC0D94" w:rsidTr="00DC340A">
        <w:tc>
          <w:tcPr>
            <w:tcW w:w="4072" w:type="dxa"/>
          </w:tcPr>
          <w:p w:rsidR="00DC340A" w:rsidRPr="00DC0D94" w:rsidRDefault="00DC340A" w:rsidP="00127BF0">
            <w:pPr>
              <w:tabs>
                <w:tab w:val="left" w:pos="284"/>
                <w:tab w:val="left" w:pos="567"/>
                <w:tab w:val="left" w:pos="6804"/>
                <w:tab w:val="right" w:pos="9072"/>
              </w:tabs>
              <w:spacing w:after="0" w:line="240" w:lineRule="auto"/>
              <w:jc w:val="both"/>
              <w:rPr>
                <w:rFonts w:ascii="Arial" w:hAnsi="Arial" w:cs="Arial"/>
                <w:sz w:val="20"/>
                <w:szCs w:val="20"/>
              </w:rPr>
            </w:pPr>
            <w:r w:rsidRPr="00DC0D94">
              <w:rPr>
                <w:rFonts w:ascii="Arial" w:hAnsi="Arial" w:cs="Arial"/>
                <w:sz w:val="20"/>
                <w:szCs w:val="20"/>
              </w:rPr>
              <w:t>Masseur-kinésithérapeute</w:t>
            </w:r>
          </w:p>
        </w:tc>
        <w:tc>
          <w:tcPr>
            <w:tcW w:w="1031" w:type="dxa"/>
          </w:tcPr>
          <w:p w:rsidR="00DC340A" w:rsidRPr="00DC0D94" w:rsidRDefault="00DC340A" w:rsidP="00127BF0">
            <w:pPr>
              <w:tabs>
                <w:tab w:val="left" w:pos="284"/>
                <w:tab w:val="left" w:pos="567"/>
                <w:tab w:val="left" w:pos="6804"/>
                <w:tab w:val="right" w:pos="9072"/>
              </w:tabs>
              <w:spacing w:after="0" w:line="240" w:lineRule="auto"/>
              <w:jc w:val="both"/>
              <w:rPr>
                <w:rFonts w:ascii="Arial" w:hAnsi="Arial" w:cs="Arial"/>
                <w:sz w:val="20"/>
                <w:szCs w:val="20"/>
              </w:rPr>
            </w:pPr>
          </w:p>
        </w:tc>
      </w:tr>
      <w:tr w:rsidR="00DC340A" w:rsidRPr="00DC0D94" w:rsidTr="00DC340A">
        <w:tc>
          <w:tcPr>
            <w:tcW w:w="4072" w:type="dxa"/>
          </w:tcPr>
          <w:p w:rsidR="00DC340A" w:rsidRPr="00DC0D94" w:rsidRDefault="00DC340A" w:rsidP="00127BF0">
            <w:pPr>
              <w:tabs>
                <w:tab w:val="left" w:pos="284"/>
                <w:tab w:val="left" w:pos="567"/>
                <w:tab w:val="left" w:pos="6804"/>
                <w:tab w:val="right" w:pos="9072"/>
              </w:tabs>
              <w:spacing w:after="0" w:line="240" w:lineRule="auto"/>
              <w:jc w:val="both"/>
              <w:rPr>
                <w:rFonts w:ascii="Arial" w:hAnsi="Arial" w:cs="Arial"/>
                <w:sz w:val="20"/>
                <w:szCs w:val="20"/>
              </w:rPr>
            </w:pPr>
            <w:r w:rsidRPr="00DC0D94">
              <w:rPr>
                <w:rFonts w:ascii="Arial" w:hAnsi="Arial" w:cs="Arial"/>
                <w:sz w:val="20"/>
                <w:szCs w:val="20"/>
              </w:rPr>
              <w:t>Assistant social</w:t>
            </w:r>
          </w:p>
        </w:tc>
        <w:tc>
          <w:tcPr>
            <w:tcW w:w="1031" w:type="dxa"/>
          </w:tcPr>
          <w:p w:rsidR="00DC340A" w:rsidRPr="00DC0D94" w:rsidRDefault="00DC340A" w:rsidP="00127BF0">
            <w:pPr>
              <w:tabs>
                <w:tab w:val="left" w:pos="284"/>
                <w:tab w:val="left" w:pos="567"/>
                <w:tab w:val="left" w:pos="6804"/>
                <w:tab w:val="right" w:pos="9072"/>
              </w:tabs>
              <w:spacing w:after="0" w:line="240" w:lineRule="auto"/>
              <w:jc w:val="both"/>
              <w:rPr>
                <w:rFonts w:ascii="Arial" w:hAnsi="Arial" w:cs="Arial"/>
                <w:sz w:val="20"/>
                <w:szCs w:val="20"/>
              </w:rPr>
            </w:pPr>
          </w:p>
        </w:tc>
      </w:tr>
    </w:tbl>
    <w:p w:rsidR="00D3688B" w:rsidRPr="003E28E0" w:rsidRDefault="00D3688B" w:rsidP="00AE044C">
      <w:pPr>
        <w:pStyle w:val="Paragraphedeliste"/>
        <w:tabs>
          <w:tab w:val="left" w:pos="284"/>
          <w:tab w:val="left" w:pos="567"/>
          <w:tab w:val="left" w:pos="2835"/>
          <w:tab w:val="left" w:pos="6804"/>
          <w:tab w:val="right" w:pos="9072"/>
        </w:tabs>
        <w:spacing w:after="0" w:line="240" w:lineRule="auto"/>
        <w:ind w:left="0"/>
        <w:jc w:val="both"/>
        <w:rPr>
          <w:rFonts w:ascii="Arial" w:hAnsi="Arial" w:cs="Arial"/>
          <w:color w:val="FF0000"/>
          <w:sz w:val="20"/>
          <w:szCs w:val="20"/>
        </w:rPr>
      </w:pPr>
      <w:r w:rsidRPr="003E28E0">
        <w:rPr>
          <w:rFonts w:ascii="Arial" w:hAnsi="Arial" w:cs="Arial"/>
          <w:color w:val="FF0000"/>
          <w:sz w:val="20"/>
          <w:szCs w:val="20"/>
        </w:rPr>
        <w:tab/>
        <w:t xml:space="preserve">                                                                       </w:t>
      </w:r>
      <w:r w:rsidR="00DC340A">
        <w:rPr>
          <w:rFonts w:ascii="Arial" w:hAnsi="Arial" w:cs="Arial"/>
          <w:color w:val="FF0000"/>
          <w:sz w:val="20"/>
          <w:szCs w:val="20"/>
        </w:rPr>
        <w:t xml:space="preserve">                               </w:t>
      </w:r>
    </w:p>
    <w:p w:rsid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AE044C" w:rsidRPr="00970367" w:rsidRDefault="00AE044C" w:rsidP="00AE044C">
      <w:pPr>
        <w:tabs>
          <w:tab w:val="left" w:pos="284"/>
          <w:tab w:val="left" w:pos="567"/>
        </w:tabs>
        <w:spacing w:after="0" w:line="240" w:lineRule="auto"/>
        <w:jc w:val="both"/>
        <w:rPr>
          <w:rFonts w:ascii="Arial" w:hAnsi="Arial" w:cs="Arial"/>
          <w:b/>
          <w:sz w:val="20"/>
          <w:szCs w:val="20"/>
          <w:u w:val="single"/>
        </w:rPr>
      </w:pPr>
      <w:r w:rsidRPr="00970367">
        <w:rPr>
          <w:rFonts w:ascii="Arial" w:hAnsi="Arial" w:cs="Arial"/>
          <w:b/>
          <w:sz w:val="20"/>
          <w:szCs w:val="20"/>
          <w:u w:val="single"/>
        </w:rPr>
        <w:sym w:font="Wingdings" w:char="F0A7"/>
      </w:r>
      <w:r w:rsidRPr="00970367">
        <w:rPr>
          <w:rFonts w:ascii="Arial" w:hAnsi="Arial" w:cs="Arial"/>
          <w:b/>
          <w:sz w:val="20"/>
          <w:szCs w:val="20"/>
          <w:u w:val="single"/>
        </w:rPr>
        <w:tab/>
        <w:t xml:space="preserve">Organisation de la </w:t>
      </w:r>
      <w:r w:rsidR="00477B91">
        <w:rPr>
          <w:rFonts w:ascii="Arial" w:hAnsi="Arial" w:cs="Arial"/>
          <w:b/>
          <w:sz w:val="20"/>
          <w:szCs w:val="20"/>
          <w:u w:val="single"/>
        </w:rPr>
        <w:t xml:space="preserve">permanence et de la </w:t>
      </w:r>
      <w:r w:rsidRPr="00970367">
        <w:rPr>
          <w:rFonts w:ascii="Arial" w:hAnsi="Arial" w:cs="Arial"/>
          <w:b/>
          <w:sz w:val="20"/>
          <w:szCs w:val="20"/>
          <w:u w:val="single"/>
        </w:rPr>
        <w:t>continuité des soins</w:t>
      </w:r>
    </w:p>
    <w:p w:rsidR="00494B19" w:rsidRDefault="00494B19" w:rsidP="00AE044C">
      <w:pPr>
        <w:tabs>
          <w:tab w:val="left" w:pos="284"/>
          <w:tab w:val="left" w:pos="567"/>
        </w:tabs>
        <w:spacing w:after="0" w:line="240" w:lineRule="auto"/>
        <w:jc w:val="both"/>
        <w:rPr>
          <w:rFonts w:ascii="Arial" w:hAnsi="Arial" w:cs="Arial"/>
          <w:sz w:val="20"/>
          <w:szCs w:val="20"/>
          <w:u w:val="single"/>
        </w:rPr>
      </w:pPr>
    </w:p>
    <w:p w:rsidR="00494B19" w:rsidRPr="00494B19" w:rsidRDefault="00494B19" w:rsidP="00494B19">
      <w:pPr>
        <w:pBdr>
          <w:top w:val="single" w:sz="4" w:space="1" w:color="auto"/>
          <w:left w:val="single" w:sz="4" w:space="1" w:color="auto"/>
          <w:bottom w:val="single" w:sz="4" w:space="1" w:color="auto"/>
          <w:right w:val="single" w:sz="4" w:space="1" w:color="auto"/>
        </w:pBdr>
        <w:tabs>
          <w:tab w:val="left" w:pos="284"/>
          <w:tab w:val="left" w:pos="567"/>
        </w:tabs>
        <w:spacing w:after="0" w:line="240" w:lineRule="auto"/>
        <w:jc w:val="both"/>
        <w:rPr>
          <w:rFonts w:ascii="Arial" w:hAnsi="Arial" w:cs="Arial"/>
          <w:b/>
          <w:i/>
          <w:sz w:val="20"/>
          <w:szCs w:val="20"/>
        </w:rPr>
      </w:pPr>
      <w:r w:rsidRPr="00494B19">
        <w:rPr>
          <w:rFonts w:ascii="Arial" w:hAnsi="Arial" w:cs="Arial"/>
          <w:b/>
          <w:i/>
          <w:sz w:val="20"/>
          <w:szCs w:val="20"/>
        </w:rPr>
        <w:t xml:space="preserve">Article D6124-164 </w:t>
      </w:r>
    </w:p>
    <w:p w:rsidR="00494B19" w:rsidRPr="00494B19" w:rsidRDefault="00494B19" w:rsidP="00494B19">
      <w:pPr>
        <w:pBdr>
          <w:top w:val="single" w:sz="4" w:space="1" w:color="auto"/>
          <w:left w:val="single" w:sz="4" w:space="1" w:color="auto"/>
          <w:bottom w:val="single" w:sz="4" w:space="1" w:color="auto"/>
          <w:right w:val="single" w:sz="4" w:space="1" w:color="auto"/>
        </w:pBdr>
        <w:tabs>
          <w:tab w:val="left" w:pos="284"/>
          <w:tab w:val="left" w:pos="567"/>
        </w:tabs>
        <w:spacing w:after="0" w:line="240" w:lineRule="auto"/>
        <w:jc w:val="both"/>
        <w:rPr>
          <w:rFonts w:ascii="Arial" w:hAnsi="Arial" w:cs="Arial"/>
          <w:i/>
          <w:sz w:val="20"/>
          <w:szCs w:val="20"/>
        </w:rPr>
      </w:pPr>
      <w:r w:rsidRPr="00494B19">
        <w:rPr>
          <w:rFonts w:ascii="Arial" w:hAnsi="Arial" w:cs="Arial"/>
          <w:i/>
          <w:sz w:val="20"/>
          <w:szCs w:val="20"/>
        </w:rPr>
        <w:t>L'établissement de santé organise une permanence médicale spécifique à la greffe, assurée par un chirurgien et un médecin ayant l'une des qualifications mentionnées au 3° de l'article D. 6124-163. Il dispose d'un bloc opératoire comprenant une salle d'intervention et du personnel nécessaire, disponibles à tout moment pour l'activité de greffe.</w:t>
      </w:r>
    </w:p>
    <w:p w:rsidR="00494B19" w:rsidRPr="00494B19" w:rsidRDefault="00494B19" w:rsidP="00494B19">
      <w:pPr>
        <w:pBdr>
          <w:top w:val="single" w:sz="4" w:space="1" w:color="auto"/>
          <w:left w:val="single" w:sz="4" w:space="1" w:color="auto"/>
          <w:bottom w:val="single" w:sz="4" w:space="1" w:color="auto"/>
          <w:right w:val="single" w:sz="4" w:space="1" w:color="auto"/>
        </w:pBdr>
        <w:tabs>
          <w:tab w:val="left" w:pos="284"/>
          <w:tab w:val="left" w:pos="567"/>
        </w:tabs>
        <w:spacing w:after="0" w:line="240" w:lineRule="auto"/>
        <w:jc w:val="both"/>
        <w:rPr>
          <w:rFonts w:ascii="Arial" w:hAnsi="Arial" w:cs="Arial"/>
          <w:i/>
          <w:sz w:val="20"/>
          <w:szCs w:val="20"/>
        </w:rPr>
      </w:pPr>
      <w:r w:rsidRPr="00494B19">
        <w:rPr>
          <w:rFonts w:ascii="Arial" w:hAnsi="Arial" w:cs="Arial"/>
          <w:i/>
          <w:sz w:val="20"/>
          <w:szCs w:val="20"/>
        </w:rPr>
        <w:t>La continuité des soins est assurée sur chaque site par un médecin, un chirurgien et un médecin ayant l'une des qualifications mentionnées au 3° de l'article D. 6124-163.</w:t>
      </w:r>
    </w:p>
    <w:p w:rsidR="00494B19" w:rsidRPr="00494B19" w:rsidRDefault="00494B19" w:rsidP="00494B19">
      <w:pPr>
        <w:pBdr>
          <w:top w:val="single" w:sz="4" w:space="1" w:color="auto"/>
          <w:left w:val="single" w:sz="4" w:space="1" w:color="auto"/>
          <w:bottom w:val="single" w:sz="4" w:space="1" w:color="auto"/>
          <w:right w:val="single" w:sz="4" w:space="1" w:color="auto"/>
        </w:pBdr>
        <w:tabs>
          <w:tab w:val="left" w:pos="284"/>
          <w:tab w:val="left" w:pos="567"/>
        </w:tabs>
        <w:spacing w:after="0" w:line="240" w:lineRule="auto"/>
        <w:jc w:val="both"/>
        <w:rPr>
          <w:rFonts w:ascii="Arial" w:hAnsi="Arial" w:cs="Arial"/>
          <w:i/>
          <w:sz w:val="20"/>
          <w:szCs w:val="20"/>
        </w:rPr>
      </w:pPr>
      <w:r w:rsidRPr="00494B19">
        <w:rPr>
          <w:rFonts w:ascii="Arial" w:hAnsi="Arial" w:cs="Arial"/>
          <w:i/>
          <w:sz w:val="20"/>
          <w:szCs w:val="20"/>
        </w:rPr>
        <w:t>La permanence médicale et la continuité des soins sont assurées sur place ou en astreinte dans des conditions fixées par arrêté du ministre chargé de la santé.</w:t>
      </w:r>
    </w:p>
    <w:p w:rsidR="00494B19" w:rsidRDefault="00494B19" w:rsidP="00AE044C">
      <w:pPr>
        <w:tabs>
          <w:tab w:val="left" w:pos="284"/>
          <w:tab w:val="left" w:pos="567"/>
        </w:tabs>
        <w:spacing w:after="0" w:line="240" w:lineRule="auto"/>
        <w:jc w:val="both"/>
        <w:rPr>
          <w:rFonts w:ascii="Arial" w:hAnsi="Arial" w:cs="Arial"/>
          <w:sz w:val="20"/>
          <w:szCs w:val="20"/>
          <w:u w:val="single"/>
        </w:rPr>
      </w:pP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 w:val="left" w:pos="2835"/>
          <w:tab w:val="left" w:pos="6804"/>
          <w:tab w:val="right" w:pos="9072"/>
        </w:tabs>
        <w:spacing w:after="0" w:line="240" w:lineRule="auto"/>
        <w:jc w:val="both"/>
        <w:rPr>
          <w:rFonts w:ascii="Arial" w:hAnsi="Arial" w:cs="Arial"/>
          <w:b/>
          <w:i/>
          <w:sz w:val="20"/>
          <w:szCs w:val="20"/>
        </w:rPr>
      </w:pPr>
      <w:r w:rsidRPr="00692FFD">
        <w:rPr>
          <w:rFonts w:ascii="Arial" w:hAnsi="Arial" w:cs="Arial"/>
          <w:b/>
          <w:i/>
          <w:sz w:val="20"/>
          <w:szCs w:val="20"/>
        </w:rPr>
        <w:t>Article D6124-171</w:t>
      </w:r>
    </w:p>
    <w:p w:rsidR="00692FFD" w:rsidRPr="00692FFD" w:rsidRDefault="00692FFD" w:rsidP="00692FFD">
      <w:pPr>
        <w:pBdr>
          <w:top w:val="single" w:sz="4" w:space="1" w:color="auto"/>
          <w:left w:val="single" w:sz="4" w:space="4" w:color="auto"/>
          <w:bottom w:val="single" w:sz="4" w:space="1" w:color="auto"/>
          <w:right w:val="single" w:sz="4" w:space="4" w:color="auto"/>
        </w:pBdr>
        <w:tabs>
          <w:tab w:val="left" w:pos="284"/>
          <w:tab w:val="left" w:pos="567"/>
          <w:tab w:val="left" w:pos="2835"/>
          <w:tab w:val="left" w:pos="6804"/>
          <w:tab w:val="right" w:pos="9072"/>
        </w:tabs>
        <w:spacing w:after="0" w:line="240" w:lineRule="auto"/>
        <w:jc w:val="both"/>
        <w:rPr>
          <w:rFonts w:ascii="Arial" w:hAnsi="Arial" w:cs="Arial"/>
          <w:i/>
          <w:sz w:val="20"/>
          <w:szCs w:val="20"/>
        </w:rPr>
      </w:pPr>
      <w:r w:rsidRPr="00692FFD">
        <w:rPr>
          <w:rFonts w:ascii="Arial" w:hAnsi="Arial" w:cs="Arial"/>
          <w:i/>
          <w:sz w:val="20"/>
          <w:szCs w:val="20"/>
        </w:rPr>
        <w:t>L'établissement de santé organise sur chaque site une permanence médicale sur place ou en astreinte destinée à assurer à tout moment, la réalisation des greffes de cellules hématopoïétiques et la continuité des soins.</w:t>
      </w:r>
    </w:p>
    <w:p w:rsidR="00692FFD" w:rsidRDefault="00692FFD" w:rsidP="00AE044C">
      <w:pPr>
        <w:tabs>
          <w:tab w:val="left" w:pos="284"/>
          <w:tab w:val="left" w:pos="567"/>
        </w:tabs>
        <w:spacing w:after="0" w:line="240" w:lineRule="auto"/>
        <w:jc w:val="both"/>
        <w:rPr>
          <w:rFonts w:ascii="Arial" w:hAnsi="Arial" w:cs="Arial"/>
          <w:sz w:val="20"/>
          <w:szCs w:val="20"/>
          <w:u w:val="single"/>
        </w:rPr>
      </w:pPr>
    </w:p>
    <w:p w:rsidR="00692FFD" w:rsidRDefault="00692FFD" w:rsidP="00AE044C">
      <w:pPr>
        <w:tabs>
          <w:tab w:val="left" w:pos="284"/>
          <w:tab w:val="left" w:pos="567"/>
        </w:tabs>
        <w:spacing w:after="0" w:line="240" w:lineRule="auto"/>
        <w:jc w:val="both"/>
        <w:rPr>
          <w:rFonts w:ascii="Arial" w:hAnsi="Arial" w:cs="Arial"/>
          <w:sz w:val="20"/>
          <w:szCs w:val="20"/>
          <w:u w:val="single"/>
        </w:rPr>
      </w:pPr>
    </w:p>
    <w:p w:rsidR="00692FFD" w:rsidRDefault="00692FFD" w:rsidP="00AE044C">
      <w:pPr>
        <w:tabs>
          <w:tab w:val="left" w:pos="284"/>
          <w:tab w:val="left" w:pos="567"/>
        </w:tabs>
        <w:spacing w:after="0" w:line="240" w:lineRule="auto"/>
        <w:jc w:val="both"/>
        <w:rPr>
          <w:rFonts w:ascii="Arial" w:hAnsi="Arial" w:cs="Arial"/>
          <w:sz w:val="20"/>
          <w:szCs w:val="20"/>
          <w:u w:val="single"/>
        </w:rPr>
      </w:pPr>
    </w:p>
    <w:p w:rsidR="00AA3C25" w:rsidRPr="00AA3C25" w:rsidRDefault="00AA3C25" w:rsidP="00AA3C25">
      <w:pPr>
        <w:tabs>
          <w:tab w:val="left" w:pos="284"/>
          <w:tab w:val="left" w:pos="567"/>
          <w:tab w:val="left" w:pos="3969"/>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sym w:font="Wingdings" w:char="F0D8"/>
      </w:r>
      <w:r w:rsidRPr="00AA3C25">
        <w:rPr>
          <w:rFonts w:ascii="Arial" w:hAnsi="Arial" w:cs="Arial"/>
          <w:sz w:val="20"/>
          <w:szCs w:val="20"/>
        </w:rPr>
        <w:tab/>
        <w:t xml:space="preserve">Chirurgien </w:t>
      </w:r>
      <w:r w:rsidRPr="00AA3C25">
        <w:rPr>
          <w:rFonts w:ascii="Arial" w:hAnsi="Arial" w:cs="Arial"/>
          <w:sz w:val="20"/>
          <w:szCs w:val="20"/>
        </w:rPr>
        <w:tab/>
      </w:r>
      <w:r w:rsidRPr="00AA3C25">
        <w:rPr>
          <w:rFonts w:ascii="Arial" w:hAnsi="Arial" w:cs="Arial"/>
          <w:i/>
          <w:sz w:val="20"/>
          <w:szCs w:val="20"/>
        </w:rPr>
        <w:t>1 : garde – 2 : astreinte opérationnelle</w:t>
      </w:r>
      <w:r w:rsidRPr="00AA3C25">
        <w:rPr>
          <w:rFonts w:ascii="Arial" w:hAnsi="Arial" w:cs="Arial"/>
          <w:i/>
          <w:sz w:val="20"/>
          <w:szCs w:val="20"/>
        </w:rPr>
        <w:tab/>
      </w:r>
      <w:r w:rsidRPr="00AA3C25">
        <w:rPr>
          <w:rFonts w:ascii="Arial" w:hAnsi="Arial" w:cs="Arial"/>
          <w:sz w:val="20"/>
          <w:szCs w:val="20"/>
        </w:rPr>
        <w:t>|__|</w:t>
      </w:r>
    </w:p>
    <w:p w:rsidR="00AA3C25" w:rsidRPr="00AA3C25" w:rsidRDefault="00AA3C25" w:rsidP="00AA3C25">
      <w:pPr>
        <w:tabs>
          <w:tab w:val="left" w:pos="284"/>
          <w:tab w:val="left" w:pos="567"/>
          <w:tab w:val="left" w:pos="3969"/>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sym w:font="Wingdings" w:char="F0D8"/>
      </w:r>
      <w:r w:rsidRPr="00AA3C25">
        <w:rPr>
          <w:rFonts w:ascii="Arial" w:hAnsi="Arial" w:cs="Arial"/>
          <w:sz w:val="20"/>
          <w:szCs w:val="20"/>
        </w:rPr>
        <w:tab/>
        <w:t>Médecin de la spécialité|</w:t>
      </w:r>
      <w:r w:rsidRPr="00AA3C25">
        <w:rPr>
          <w:rFonts w:ascii="Arial" w:hAnsi="Arial" w:cs="Arial"/>
          <w:sz w:val="20"/>
          <w:szCs w:val="20"/>
        </w:rPr>
        <w:tab/>
      </w:r>
      <w:r w:rsidRPr="00AA3C25">
        <w:rPr>
          <w:rFonts w:ascii="Arial" w:hAnsi="Arial" w:cs="Arial"/>
          <w:i/>
          <w:sz w:val="20"/>
          <w:szCs w:val="20"/>
        </w:rPr>
        <w:t>1 : garde – 2 : astreinte opérationnelle</w:t>
      </w:r>
      <w:r w:rsidRPr="00AA3C25">
        <w:rPr>
          <w:rFonts w:ascii="Arial" w:hAnsi="Arial" w:cs="Arial"/>
          <w:i/>
          <w:sz w:val="20"/>
          <w:szCs w:val="20"/>
        </w:rPr>
        <w:tab/>
      </w:r>
      <w:r w:rsidRPr="00AA3C25">
        <w:rPr>
          <w:rFonts w:ascii="Arial" w:hAnsi="Arial" w:cs="Arial"/>
          <w:sz w:val="20"/>
          <w:szCs w:val="20"/>
        </w:rPr>
        <w:t>|__|</w:t>
      </w:r>
    </w:p>
    <w:p w:rsidR="00AA3C25" w:rsidRPr="00AA3C25" w:rsidRDefault="00AA3C25" w:rsidP="00AA3C25">
      <w:pPr>
        <w:tabs>
          <w:tab w:val="left" w:pos="284"/>
          <w:tab w:val="left" w:pos="567"/>
          <w:tab w:val="left" w:pos="3969"/>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sym w:font="Wingdings" w:char="F0D8"/>
      </w:r>
      <w:r w:rsidRPr="00AA3C25">
        <w:rPr>
          <w:rFonts w:ascii="Arial" w:hAnsi="Arial" w:cs="Arial"/>
          <w:sz w:val="20"/>
          <w:szCs w:val="20"/>
        </w:rPr>
        <w:tab/>
        <w:t>Anesthésiste réanimateur</w:t>
      </w:r>
      <w:r w:rsidRPr="00AA3C25">
        <w:rPr>
          <w:rFonts w:ascii="Arial" w:hAnsi="Arial" w:cs="Arial"/>
          <w:sz w:val="20"/>
          <w:szCs w:val="20"/>
        </w:rPr>
        <w:tab/>
      </w:r>
      <w:r w:rsidRPr="00AA3C25">
        <w:rPr>
          <w:rFonts w:ascii="Arial" w:hAnsi="Arial" w:cs="Arial"/>
          <w:i/>
          <w:sz w:val="20"/>
          <w:szCs w:val="20"/>
        </w:rPr>
        <w:t>1 : garde – 2 : astreinte opérationnelle</w:t>
      </w:r>
      <w:r w:rsidRPr="00AA3C25">
        <w:rPr>
          <w:rFonts w:ascii="Arial" w:hAnsi="Arial" w:cs="Arial"/>
          <w:sz w:val="20"/>
          <w:szCs w:val="20"/>
        </w:rPr>
        <w:tab/>
        <w:t>|__|</w:t>
      </w:r>
    </w:p>
    <w:p w:rsidR="00AA3C25" w:rsidRPr="00AA3C25" w:rsidRDefault="00AA3C25" w:rsidP="00AA3C25">
      <w:pPr>
        <w:tabs>
          <w:tab w:val="left" w:pos="284"/>
          <w:tab w:val="left" w:pos="567"/>
          <w:tab w:val="left" w:pos="6804"/>
          <w:tab w:val="right" w:pos="9072"/>
        </w:tabs>
        <w:spacing w:after="0" w:line="240" w:lineRule="auto"/>
        <w:jc w:val="both"/>
        <w:rPr>
          <w:rFonts w:ascii="Arial" w:hAnsi="Arial" w:cs="Arial"/>
          <w:sz w:val="20"/>
          <w:szCs w:val="20"/>
        </w:rPr>
      </w:pPr>
    </w:p>
    <w:p w:rsidR="00AA3C25" w:rsidRPr="00AA3C25" w:rsidRDefault="00AA3C25" w:rsidP="00AA3C25">
      <w:pPr>
        <w:tabs>
          <w:tab w:val="left" w:pos="284"/>
          <w:tab w:val="left" w:pos="567"/>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t>Si demande Cœur :</w:t>
      </w:r>
    </w:p>
    <w:p w:rsidR="00AA3C25" w:rsidRPr="00AA3C25" w:rsidRDefault="00AA3C25" w:rsidP="00AA3C25">
      <w:pPr>
        <w:tabs>
          <w:tab w:val="left" w:pos="284"/>
          <w:tab w:val="left" w:pos="567"/>
          <w:tab w:val="left" w:pos="3969"/>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sym w:font="Wingdings" w:char="F0D8"/>
      </w:r>
      <w:r w:rsidRPr="00AA3C25">
        <w:rPr>
          <w:rFonts w:ascii="Arial" w:hAnsi="Arial" w:cs="Arial"/>
          <w:sz w:val="20"/>
          <w:szCs w:val="20"/>
        </w:rPr>
        <w:tab/>
        <w:t>Médecin compétent en CEC</w:t>
      </w:r>
      <w:r w:rsidRPr="00AA3C25">
        <w:rPr>
          <w:rFonts w:ascii="Arial" w:hAnsi="Arial" w:cs="Arial"/>
          <w:sz w:val="20"/>
          <w:szCs w:val="20"/>
        </w:rPr>
        <w:tab/>
      </w:r>
      <w:r w:rsidRPr="00AA3C25">
        <w:rPr>
          <w:rFonts w:ascii="Arial" w:hAnsi="Arial" w:cs="Arial"/>
          <w:i/>
          <w:sz w:val="20"/>
          <w:szCs w:val="20"/>
        </w:rPr>
        <w:t>1 : garde – 2 : astreinte opérationnelle</w:t>
      </w:r>
      <w:r w:rsidRPr="00AA3C25">
        <w:rPr>
          <w:rFonts w:ascii="Arial" w:hAnsi="Arial" w:cs="Arial"/>
          <w:sz w:val="20"/>
          <w:szCs w:val="20"/>
        </w:rPr>
        <w:tab/>
        <w:t>|__|</w:t>
      </w:r>
    </w:p>
    <w:p w:rsidR="00AA3C25" w:rsidRPr="00AA3C25" w:rsidRDefault="00AA3C25" w:rsidP="00AA3C25">
      <w:pPr>
        <w:tabs>
          <w:tab w:val="left" w:pos="284"/>
          <w:tab w:val="left" w:pos="567"/>
          <w:tab w:val="left" w:pos="3969"/>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sym w:font="Wingdings" w:char="F0D8"/>
      </w:r>
      <w:r w:rsidRPr="00AA3C25">
        <w:rPr>
          <w:rFonts w:ascii="Arial" w:hAnsi="Arial" w:cs="Arial"/>
          <w:sz w:val="20"/>
          <w:szCs w:val="20"/>
        </w:rPr>
        <w:tab/>
        <w:t>IDE compétent en CEC</w:t>
      </w:r>
      <w:r w:rsidRPr="00AA3C25">
        <w:rPr>
          <w:rFonts w:ascii="Arial" w:hAnsi="Arial" w:cs="Arial"/>
          <w:sz w:val="20"/>
          <w:szCs w:val="20"/>
        </w:rPr>
        <w:tab/>
      </w:r>
      <w:r w:rsidRPr="00AA3C25">
        <w:rPr>
          <w:rFonts w:ascii="Arial" w:hAnsi="Arial" w:cs="Arial"/>
          <w:i/>
          <w:sz w:val="20"/>
          <w:szCs w:val="20"/>
        </w:rPr>
        <w:t>1 : garde – 2 : astreinte opérationnelle</w:t>
      </w:r>
      <w:r w:rsidRPr="00AA3C25">
        <w:rPr>
          <w:rFonts w:ascii="Arial" w:hAnsi="Arial" w:cs="Arial"/>
          <w:sz w:val="20"/>
          <w:szCs w:val="20"/>
        </w:rPr>
        <w:tab/>
        <w:t>|__|</w:t>
      </w:r>
    </w:p>
    <w:p w:rsidR="00AA3C25" w:rsidRPr="00AA3C25" w:rsidRDefault="00AA3C25" w:rsidP="00AA3C25">
      <w:pPr>
        <w:tabs>
          <w:tab w:val="left" w:pos="284"/>
          <w:tab w:val="left" w:pos="567"/>
          <w:tab w:val="left" w:pos="6804"/>
          <w:tab w:val="right" w:pos="9072"/>
        </w:tabs>
        <w:spacing w:after="0" w:line="240" w:lineRule="auto"/>
        <w:jc w:val="both"/>
        <w:rPr>
          <w:rFonts w:ascii="Arial" w:hAnsi="Arial" w:cs="Arial"/>
          <w:sz w:val="20"/>
          <w:szCs w:val="20"/>
        </w:rPr>
      </w:pPr>
    </w:p>
    <w:p w:rsidR="00AA3C25" w:rsidRPr="00AA3C25" w:rsidRDefault="00AA3C25" w:rsidP="00AA3C25">
      <w:pPr>
        <w:tabs>
          <w:tab w:val="left" w:pos="284"/>
          <w:tab w:val="left" w:pos="567"/>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t>Existe-t-il une permanence médicale (</w:t>
      </w:r>
      <w:proofErr w:type="spellStart"/>
      <w:r w:rsidRPr="00AA3C25">
        <w:rPr>
          <w:rFonts w:ascii="Arial" w:hAnsi="Arial" w:cs="Arial"/>
          <w:sz w:val="20"/>
          <w:szCs w:val="20"/>
        </w:rPr>
        <w:t>chirurgien+médecin+anesthésiste</w:t>
      </w:r>
      <w:proofErr w:type="spellEnd"/>
      <w:r w:rsidRPr="00AA3C25">
        <w:rPr>
          <w:rFonts w:ascii="Arial" w:hAnsi="Arial" w:cs="Arial"/>
          <w:sz w:val="20"/>
          <w:szCs w:val="20"/>
        </w:rPr>
        <w:t>) des soins spécifique à la greffe selon l’article D 6124-164 du CSP ?</w:t>
      </w:r>
      <w:r w:rsidRPr="00AA3C25">
        <w:rPr>
          <w:rFonts w:ascii="Arial" w:hAnsi="Arial" w:cs="Arial"/>
          <w:sz w:val="20"/>
          <w:szCs w:val="20"/>
        </w:rPr>
        <w:tab/>
      </w:r>
      <w:r w:rsidRPr="00AA3C25">
        <w:rPr>
          <w:rFonts w:ascii="Arial" w:hAnsi="Arial" w:cs="Arial"/>
          <w:i/>
          <w:sz w:val="20"/>
          <w:szCs w:val="20"/>
        </w:rPr>
        <w:t>1 : oui – 2 : non</w:t>
      </w:r>
      <w:r w:rsidRPr="00AA3C25">
        <w:rPr>
          <w:rFonts w:ascii="Arial" w:hAnsi="Arial" w:cs="Arial"/>
          <w:i/>
          <w:color w:val="1F497D"/>
          <w:sz w:val="20"/>
          <w:szCs w:val="20"/>
        </w:rPr>
        <w:tab/>
        <w:t xml:space="preserve"> </w:t>
      </w:r>
      <w:r w:rsidRPr="00AA3C25">
        <w:rPr>
          <w:rFonts w:ascii="Arial" w:hAnsi="Arial" w:cs="Arial"/>
          <w:sz w:val="20"/>
          <w:szCs w:val="20"/>
        </w:rPr>
        <w:t>|__|</w:t>
      </w:r>
    </w:p>
    <w:p w:rsidR="00AA3C25" w:rsidRPr="00AA3C25" w:rsidRDefault="00AA3C25" w:rsidP="00AA3C25">
      <w:pPr>
        <w:tabs>
          <w:tab w:val="left" w:pos="284"/>
          <w:tab w:val="left" w:pos="567"/>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t>(A détailler par organe et/ou allogreffes suivant les demandes)</w:t>
      </w:r>
    </w:p>
    <w:p w:rsidR="00AA3C25" w:rsidRPr="00AA3C25" w:rsidRDefault="00AA3C25" w:rsidP="00AA3C25">
      <w:pPr>
        <w:tabs>
          <w:tab w:val="left" w:pos="284"/>
          <w:tab w:val="left" w:pos="567"/>
          <w:tab w:val="left" w:pos="3969"/>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sym w:font="Wingdings" w:char="F0D8"/>
      </w:r>
      <w:r w:rsidRPr="00AA3C25">
        <w:rPr>
          <w:rFonts w:ascii="Arial" w:hAnsi="Arial" w:cs="Arial"/>
          <w:sz w:val="20"/>
          <w:szCs w:val="20"/>
        </w:rPr>
        <w:tab/>
        <w:t xml:space="preserve">Chirurgien </w:t>
      </w:r>
      <w:r w:rsidRPr="00AA3C25">
        <w:rPr>
          <w:rFonts w:ascii="Arial" w:hAnsi="Arial" w:cs="Arial"/>
          <w:sz w:val="20"/>
          <w:szCs w:val="20"/>
        </w:rPr>
        <w:tab/>
      </w:r>
      <w:r w:rsidRPr="00AA3C25">
        <w:rPr>
          <w:rFonts w:ascii="Arial" w:hAnsi="Arial" w:cs="Arial"/>
          <w:i/>
          <w:sz w:val="20"/>
          <w:szCs w:val="20"/>
        </w:rPr>
        <w:t>1 : garde – 2 : astreinte opérationnelle</w:t>
      </w:r>
      <w:r w:rsidRPr="00AA3C25">
        <w:rPr>
          <w:rFonts w:ascii="Arial" w:hAnsi="Arial" w:cs="Arial"/>
          <w:i/>
          <w:sz w:val="20"/>
          <w:szCs w:val="20"/>
        </w:rPr>
        <w:tab/>
      </w:r>
      <w:r w:rsidRPr="00AA3C25">
        <w:rPr>
          <w:rFonts w:ascii="Arial" w:hAnsi="Arial" w:cs="Arial"/>
          <w:sz w:val="20"/>
          <w:szCs w:val="20"/>
        </w:rPr>
        <w:t>|__|</w:t>
      </w:r>
    </w:p>
    <w:p w:rsidR="00AA3C25" w:rsidRPr="00AA3C25" w:rsidRDefault="00AA3C25" w:rsidP="00AA3C25">
      <w:pPr>
        <w:tabs>
          <w:tab w:val="left" w:pos="284"/>
          <w:tab w:val="left" w:pos="567"/>
          <w:tab w:val="left" w:pos="3969"/>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sym w:font="Wingdings" w:char="F0D8"/>
      </w:r>
      <w:r w:rsidRPr="00AA3C25">
        <w:rPr>
          <w:rFonts w:ascii="Arial" w:hAnsi="Arial" w:cs="Arial"/>
          <w:sz w:val="20"/>
          <w:szCs w:val="20"/>
        </w:rPr>
        <w:tab/>
        <w:t>Médecin de la spécialité|</w:t>
      </w:r>
      <w:r w:rsidRPr="00AA3C25">
        <w:rPr>
          <w:rFonts w:ascii="Arial" w:hAnsi="Arial" w:cs="Arial"/>
          <w:sz w:val="20"/>
          <w:szCs w:val="20"/>
        </w:rPr>
        <w:tab/>
      </w:r>
      <w:r w:rsidRPr="00AA3C25">
        <w:rPr>
          <w:rFonts w:ascii="Arial" w:hAnsi="Arial" w:cs="Arial"/>
          <w:i/>
          <w:sz w:val="20"/>
          <w:szCs w:val="20"/>
        </w:rPr>
        <w:t>1 : garde – 2 : astreinte opérationnelle</w:t>
      </w:r>
      <w:r w:rsidRPr="00AA3C25">
        <w:rPr>
          <w:rFonts w:ascii="Arial" w:hAnsi="Arial" w:cs="Arial"/>
          <w:i/>
          <w:sz w:val="20"/>
          <w:szCs w:val="20"/>
        </w:rPr>
        <w:tab/>
      </w:r>
      <w:r w:rsidRPr="00AA3C25">
        <w:rPr>
          <w:rFonts w:ascii="Arial" w:hAnsi="Arial" w:cs="Arial"/>
          <w:sz w:val="20"/>
          <w:szCs w:val="20"/>
        </w:rPr>
        <w:t>|__|</w:t>
      </w:r>
    </w:p>
    <w:p w:rsidR="00AA3C25" w:rsidRPr="00AA3C25" w:rsidRDefault="00AA3C25" w:rsidP="00AA3C25">
      <w:pPr>
        <w:tabs>
          <w:tab w:val="left" w:pos="284"/>
          <w:tab w:val="left" w:pos="567"/>
          <w:tab w:val="left" w:pos="3969"/>
          <w:tab w:val="left" w:pos="6804"/>
          <w:tab w:val="right" w:pos="9072"/>
        </w:tabs>
        <w:spacing w:after="0" w:line="240" w:lineRule="auto"/>
        <w:jc w:val="both"/>
        <w:rPr>
          <w:rFonts w:ascii="Arial" w:hAnsi="Arial" w:cs="Arial"/>
          <w:sz w:val="20"/>
          <w:szCs w:val="20"/>
        </w:rPr>
      </w:pPr>
      <w:r w:rsidRPr="00AA3C25">
        <w:rPr>
          <w:rFonts w:ascii="Arial" w:hAnsi="Arial" w:cs="Arial"/>
          <w:sz w:val="20"/>
          <w:szCs w:val="20"/>
        </w:rPr>
        <w:sym w:font="Wingdings" w:char="F0D8"/>
      </w:r>
      <w:r w:rsidRPr="00AA3C25">
        <w:rPr>
          <w:rFonts w:ascii="Arial" w:hAnsi="Arial" w:cs="Arial"/>
          <w:sz w:val="20"/>
          <w:szCs w:val="20"/>
        </w:rPr>
        <w:tab/>
        <w:t>Anesthésiste réanimateur</w:t>
      </w:r>
      <w:r w:rsidRPr="00AA3C25">
        <w:rPr>
          <w:rFonts w:ascii="Arial" w:hAnsi="Arial" w:cs="Arial"/>
          <w:sz w:val="20"/>
          <w:szCs w:val="20"/>
        </w:rPr>
        <w:tab/>
      </w:r>
      <w:r w:rsidRPr="00AA3C25">
        <w:rPr>
          <w:rFonts w:ascii="Arial" w:hAnsi="Arial" w:cs="Arial"/>
          <w:i/>
          <w:sz w:val="20"/>
          <w:szCs w:val="20"/>
        </w:rPr>
        <w:t>1 : garde – 2 : astreinte opérationnelle</w:t>
      </w:r>
      <w:r w:rsidRPr="00AA3C25">
        <w:rPr>
          <w:rFonts w:ascii="Arial" w:hAnsi="Arial" w:cs="Arial"/>
          <w:sz w:val="20"/>
          <w:szCs w:val="20"/>
        </w:rPr>
        <w:tab/>
        <w:t>|__|</w:t>
      </w:r>
    </w:p>
    <w:p w:rsidR="00AE044C" w:rsidRDefault="00AE044C"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692FFD" w:rsidRDefault="00692FFD"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692FFD" w:rsidRDefault="00692FFD"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692FFD" w:rsidRDefault="00692FFD"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692FFD" w:rsidRDefault="00692FFD"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692FFD" w:rsidRPr="00AE044C" w:rsidRDefault="00692FFD" w:rsidP="00AE044C">
      <w:pPr>
        <w:tabs>
          <w:tab w:val="left" w:pos="284"/>
          <w:tab w:val="left" w:pos="567"/>
          <w:tab w:val="left" w:pos="2835"/>
          <w:tab w:val="left" w:pos="6804"/>
          <w:tab w:val="right" w:pos="9072"/>
        </w:tabs>
        <w:spacing w:after="0" w:line="240" w:lineRule="auto"/>
        <w:jc w:val="both"/>
        <w:rPr>
          <w:rFonts w:ascii="Arial" w:hAnsi="Arial" w:cs="Arial"/>
          <w:sz w:val="20"/>
          <w:szCs w:val="20"/>
        </w:rPr>
      </w:pPr>
    </w:p>
    <w:p w:rsidR="00F82CCA" w:rsidRPr="00F861D5" w:rsidRDefault="00F82CCA" w:rsidP="00AE044C">
      <w:pPr>
        <w:tabs>
          <w:tab w:val="left" w:pos="567"/>
        </w:tabs>
        <w:spacing w:after="0" w:line="240" w:lineRule="auto"/>
        <w:jc w:val="both"/>
        <w:rPr>
          <w:rFonts w:ascii="Arial" w:hAnsi="Arial" w:cs="Arial"/>
          <w:sz w:val="20"/>
          <w:szCs w:val="20"/>
          <w:u w:val="single"/>
        </w:rPr>
      </w:pPr>
      <w:r w:rsidRPr="00AE044C">
        <w:rPr>
          <w:rFonts w:ascii="Arial" w:hAnsi="Arial" w:cs="Arial"/>
          <w:sz w:val="20"/>
          <w:szCs w:val="20"/>
          <w:u w:val="single"/>
        </w:rPr>
        <w:sym w:font="Wingdings" w:char="F0A7"/>
      </w:r>
      <w:r w:rsidR="00F861D5">
        <w:rPr>
          <w:rFonts w:ascii="Arial" w:hAnsi="Arial" w:cs="Arial"/>
          <w:sz w:val="20"/>
          <w:szCs w:val="20"/>
          <w:u w:val="single"/>
        </w:rPr>
        <w:t xml:space="preserve"> </w:t>
      </w:r>
      <w:r w:rsidRPr="00F861D5">
        <w:rPr>
          <w:rFonts w:ascii="Arial" w:hAnsi="Arial" w:cs="Arial"/>
          <w:sz w:val="20"/>
          <w:szCs w:val="20"/>
          <w:u w:val="single"/>
        </w:rPr>
        <w:t>Fonctionnement</w:t>
      </w:r>
    </w:p>
    <w:p w:rsidR="00AE044C" w:rsidRDefault="00AE044C" w:rsidP="00AE044C">
      <w:pPr>
        <w:tabs>
          <w:tab w:val="left" w:pos="284"/>
          <w:tab w:val="left" w:pos="567"/>
          <w:tab w:val="left" w:pos="2835"/>
          <w:tab w:val="left" w:pos="6804"/>
          <w:tab w:val="right" w:pos="9072"/>
        </w:tabs>
        <w:spacing w:after="0" w:line="240" w:lineRule="auto"/>
        <w:jc w:val="both"/>
        <w:rPr>
          <w:rFonts w:ascii="Arial" w:hAnsi="Arial" w:cs="Arial"/>
          <w:color w:val="FF0000"/>
          <w:sz w:val="20"/>
          <w:szCs w:val="20"/>
        </w:rPr>
      </w:pPr>
    </w:p>
    <w:p w:rsidR="00970367" w:rsidRPr="00200267" w:rsidRDefault="00970367" w:rsidP="00200267">
      <w:pPr>
        <w:tabs>
          <w:tab w:val="left" w:pos="284"/>
          <w:tab w:val="left" w:pos="567"/>
          <w:tab w:val="left" w:pos="2835"/>
          <w:tab w:val="left" w:pos="6804"/>
          <w:tab w:val="right" w:pos="9072"/>
        </w:tabs>
        <w:spacing w:after="0" w:line="240" w:lineRule="auto"/>
        <w:jc w:val="both"/>
        <w:rPr>
          <w:rFonts w:ascii="Arial" w:hAnsi="Arial" w:cs="Arial"/>
          <w:color w:val="FF0000"/>
          <w:sz w:val="20"/>
          <w:szCs w:val="20"/>
        </w:rPr>
      </w:pPr>
    </w:p>
    <w:p w:rsidR="00200267" w:rsidRPr="00200267" w:rsidRDefault="00200267" w:rsidP="00200267">
      <w:pPr>
        <w:tabs>
          <w:tab w:val="left" w:pos="284"/>
          <w:tab w:val="left" w:pos="567"/>
          <w:tab w:val="left" w:pos="2835"/>
          <w:tab w:val="left" w:pos="6804"/>
          <w:tab w:val="right" w:pos="9072"/>
        </w:tabs>
        <w:spacing w:after="0" w:line="240" w:lineRule="auto"/>
        <w:jc w:val="both"/>
        <w:rPr>
          <w:rFonts w:ascii="Arial" w:hAnsi="Arial" w:cs="Arial"/>
          <w:i/>
          <w:sz w:val="20"/>
          <w:szCs w:val="20"/>
        </w:rPr>
      </w:pPr>
      <w:r w:rsidRPr="00200267">
        <w:rPr>
          <w:rFonts w:ascii="Arial" w:hAnsi="Arial" w:cs="Arial"/>
          <w:sz w:val="20"/>
          <w:szCs w:val="20"/>
        </w:rPr>
        <w:sym w:font="Wingdings" w:char="F0D8"/>
      </w:r>
      <w:r w:rsidRPr="00200267">
        <w:rPr>
          <w:rFonts w:ascii="Arial" w:hAnsi="Arial" w:cs="Arial"/>
          <w:sz w:val="20"/>
          <w:szCs w:val="20"/>
        </w:rPr>
        <w:tab/>
        <w:t>Protocole établi entre les unités de chirurgie « greffeuses » et l’unité de réanimation relatif</w:t>
      </w:r>
      <w:r w:rsidRPr="00200267">
        <w:rPr>
          <w:rFonts w:ascii="Arial" w:hAnsi="Arial" w:cs="Arial"/>
          <w:i/>
          <w:sz w:val="20"/>
          <w:szCs w:val="20"/>
        </w:rPr>
        <w:tab/>
      </w:r>
      <w:r w:rsidRPr="00200267">
        <w:rPr>
          <w:rFonts w:ascii="Arial" w:hAnsi="Arial" w:cs="Arial"/>
          <w:sz w:val="20"/>
          <w:szCs w:val="20"/>
        </w:rPr>
        <w:br/>
      </w:r>
      <w:r w:rsidRPr="00200267">
        <w:rPr>
          <w:rFonts w:ascii="Arial" w:hAnsi="Arial" w:cs="Arial"/>
          <w:sz w:val="20"/>
          <w:szCs w:val="20"/>
        </w:rPr>
        <w:tab/>
        <w:t>à la disponibilité des lits</w:t>
      </w:r>
      <w:r w:rsidRPr="00200267">
        <w:rPr>
          <w:rFonts w:ascii="Arial" w:hAnsi="Arial" w:cs="Arial"/>
          <w:sz w:val="20"/>
          <w:szCs w:val="20"/>
        </w:rPr>
        <w:tab/>
      </w:r>
      <w:r w:rsidRPr="00200267">
        <w:rPr>
          <w:rFonts w:ascii="Arial" w:hAnsi="Arial" w:cs="Arial"/>
          <w:sz w:val="20"/>
          <w:szCs w:val="20"/>
        </w:rPr>
        <w:tab/>
      </w:r>
      <w:r w:rsidRPr="00200267">
        <w:rPr>
          <w:rFonts w:ascii="Arial" w:hAnsi="Arial" w:cs="Arial"/>
          <w:i/>
          <w:sz w:val="20"/>
          <w:szCs w:val="20"/>
        </w:rPr>
        <w:t>1 : oui – 2 : non</w:t>
      </w:r>
      <w:r w:rsidRPr="00200267">
        <w:rPr>
          <w:rFonts w:ascii="Arial" w:hAnsi="Arial" w:cs="Arial"/>
          <w:i/>
          <w:sz w:val="20"/>
          <w:szCs w:val="20"/>
        </w:rPr>
        <w:tab/>
        <w:t xml:space="preserve"> </w:t>
      </w:r>
      <w:r w:rsidRPr="00200267">
        <w:rPr>
          <w:rFonts w:ascii="Arial" w:hAnsi="Arial" w:cs="Arial"/>
          <w:sz w:val="20"/>
          <w:szCs w:val="20"/>
        </w:rPr>
        <w:t>|__|</w:t>
      </w:r>
    </w:p>
    <w:p w:rsidR="00200267" w:rsidRDefault="00200267" w:rsidP="00200267">
      <w:pPr>
        <w:tabs>
          <w:tab w:val="left" w:pos="284"/>
          <w:tab w:val="left" w:pos="567"/>
          <w:tab w:val="left" w:pos="2835"/>
          <w:tab w:val="left" w:pos="6804"/>
          <w:tab w:val="right" w:pos="9072"/>
        </w:tabs>
        <w:spacing w:after="0" w:line="240" w:lineRule="auto"/>
        <w:jc w:val="both"/>
        <w:rPr>
          <w:rFonts w:ascii="Arial" w:hAnsi="Arial" w:cs="Arial"/>
          <w:sz w:val="20"/>
          <w:szCs w:val="20"/>
        </w:rPr>
      </w:pPr>
      <w:r w:rsidRPr="00200267">
        <w:rPr>
          <w:rFonts w:ascii="Arial" w:hAnsi="Arial" w:cs="Arial"/>
          <w:sz w:val="20"/>
          <w:szCs w:val="20"/>
        </w:rPr>
        <w:tab/>
      </w:r>
    </w:p>
    <w:p w:rsidR="00200267" w:rsidRPr="00200267" w:rsidRDefault="00200267" w:rsidP="00200267">
      <w:pPr>
        <w:tabs>
          <w:tab w:val="left" w:pos="284"/>
          <w:tab w:val="left" w:pos="567"/>
          <w:tab w:val="left" w:pos="2835"/>
          <w:tab w:val="left" w:pos="6804"/>
          <w:tab w:val="right" w:pos="9072"/>
        </w:tabs>
        <w:spacing w:after="0" w:line="240" w:lineRule="auto"/>
        <w:jc w:val="both"/>
        <w:rPr>
          <w:rFonts w:ascii="Arial" w:hAnsi="Arial" w:cs="Arial"/>
          <w:sz w:val="20"/>
          <w:szCs w:val="20"/>
        </w:rPr>
      </w:pPr>
      <w:r w:rsidRPr="00200267">
        <w:rPr>
          <w:rFonts w:ascii="Arial" w:hAnsi="Arial" w:cs="Arial"/>
          <w:sz w:val="20"/>
          <w:szCs w:val="20"/>
        </w:rPr>
        <w:lastRenderedPageBreak/>
        <w:t>Et les modalités de prise en charge des patients greffés</w:t>
      </w:r>
      <w:r w:rsidRPr="00200267">
        <w:rPr>
          <w:rFonts w:ascii="Arial" w:hAnsi="Arial" w:cs="Arial"/>
          <w:sz w:val="20"/>
          <w:szCs w:val="20"/>
        </w:rPr>
        <w:tab/>
      </w:r>
      <w:r w:rsidRPr="00200267">
        <w:rPr>
          <w:rFonts w:ascii="Arial" w:hAnsi="Arial" w:cs="Arial"/>
          <w:i/>
          <w:sz w:val="20"/>
          <w:szCs w:val="20"/>
        </w:rPr>
        <w:t>1 : oui – 2 : non</w:t>
      </w:r>
      <w:r w:rsidRPr="00200267">
        <w:rPr>
          <w:rFonts w:ascii="Arial" w:hAnsi="Arial" w:cs="Arial"/>
          <w:i/>
          <w:sz w:val="20"/>
          <w:szCs w:val="20"/>
        </w:rPr>
        <w:tab/>
        <w:t xml:space="preserve"> </w:t>
      </w:r>
      <w:r w:rsidRPr="00200267">
        <w:rPr>
          <w:rFonts w:ascii="Arial" w:hAnsi="Arial" w:cs="Arial"/>
          <w:sz w:val="20"/>
          <w:szCs w:val="20"/>
        </w:rPr>
        <w:t>|__|</w:t>
      </w:r>
    </w:p>
    <w:p w:rsidR="00200267" w:rsidRPr="00200267" w:rsidRDefault="00200267" w:rsidP="00200267">
      <w:pPr>
        <w:tabs>
          <w:tab w:val="left" w:pos="284"/>
          <w:tab w:val="left" w:pos="567"/>
          <w:tab w:val="left" w:pos="6804"/>
          <w:tab w:val="right" w:pos="9072"/>
        </w:tabs>
        <w:spacing w:after="0" w:line="240" w:lineRule="auto"/>
        <w:jc w:val="both"/>
        <w:rPr>
          <w:rFonts w:ascii="Arial" w:hAnsi="Arial" w:cs="Arial"/>
          <w:sz w:val="20"/>
          <w:szCs w:val="20"/>
        </w:rPr>
      </w:pPr>
    </w:p>
    <w:p w:rsidR="00200267" w:rsidRPr="00200267" w:rsidRDefault="00200267" w:rsidP="00200267">
      <w:pPr>
        <w:tabs>
          <w:tab w:val="left" w:pos="284"/>
          <w:tab w:val="left" w:pos="567"/>
          <w:tab w:val="left" w:pos="6804"/>
          <w:tab w:val="right" w:pos="9072"/>
        </w:tabs>
        <w:spacing w:after="0" w:line="240" w:lineRule="auto"/>
        <w:jc w:val="both"/>
        <w:rPr>
          <w:rFonts w:ascii="Arial" w:hAnsi="Arial" w:cs="Arial"/>
          <w:sz w:val="20"/>
          <w:szCs w:val="20"/>
        </w:rPr>
      </w:pPr>
      <w:r w:rsidRPr="00200267">
        <w:rPr>
          <w:rFonts w:ascii="Arial" w:hAnsi="Arial" w:cs="Arial"/>
          <w:sz w:val="20"/>
          <w:szCs w:val="20"/>
        </w:rPr>
        <w:t>Si demande cœur :</w:t>
      </w:r>
    </w:p>
    <w:p w:rsidR="00200267" w:rsidRPr="00200267" w:rsidRDefault="00200267" w:rsidP="00200267">
      <w:pPr>
        <w:tabs>
          <w:tab w:val="left" w:pos="284"/>
          <w:tab w:val="left" w:pos="567"/>
          <w:tab w:val="left" w:pos="6804"/>
          <w:tab w:val="right" w:pos="9072"/>
        </w:tabs>
        <w:spacing w:after="0" w:line="240" w:lineRule="auto"/>
        <w:jc w:val="both"/>
        <w:rPr>
          <w:rFonts w:ascii="Arial" w:hAnsi="Arial" w:cs="Arial"/>
          <w:sz w:val="20"/>
          <w:szCs w:val="20"/>
        </w:rPr>
      </w:pPr>
    </w:p>
    <w:p w:rsidR="00D32A82" w:rsidRDefault="00200267" w:rsidP="00200267">
      <w:pPr>
        <w:tabs>
          <w:tab w:val="left" w:pos="284"/>
          <w:tab w:val="left" w:pos="567"/>
          <w:tab w:val="left" w:pos="2835"/>
          <w:tab w:val="left" w:pos="6804"/>
          <w:tab w:val="right" w:pos="9072"/>
        </w:tabs>
        <w:spacing w:after="0" w:line="240" w:lineRule="auto"/>
        <w:jc w:val="both"/>
        <w:rPr>
          <w:rFonts w:ascii="Arial" w:hAnsi="Arial" w:cs="Arial"/>
          <w:i/>
          <w:sz w:val="20"/>
          <w:szCs w:val="20"/>
        </w:rPr>
      </w:pPr>
      <w:r w:rsidRPr="00200267">
        <w:rPr>
          <w:rFonts w:ascii="Arial" w:hAnsi="Arial" w:cs="Arial"/>
          <w:sz w:val="20"/>
          <w:szCs w:val="20"/>
        </w:rPr>
        <w:sym w:font="Wingdings" w:char="F0D8"/>
      </w:r>
      <w:r w:rsidRPr="00200267">
        <w:rPr>
          <w:rFonts w:ascii="Arial" w:hAnsi="Arial" w:cs="Arial"/>
          <w:sz w:val="20"/>
          <w:szCs w:val="20"/>
        </w:rPr>
        <w:tab/>
        <w:t>Interventions de chirurgie cardiaque</w:t>
      </w:r>
      <w:r w:rsidRPr="00200267">
        <w:rPr>
          <w:rFonts w:ascii="Arial" w:hAnsi="Arial" w:cs="Arial"/>
          <w:i/>
          <w:sz w:val="20"/>
          <w:szCs w:val="20"/>
        </w:rPr>
        <w:tab/>
      </w:r>
    </w:p>
    <w:p w:rsidR="00200267" w:rsidRPr="00200267" w:rsidRDefault="00D32A82" w:rsidP="00200267">
      <w:pPr>
        <w:tabs>
          <w:tab w:val="left" w:pos="284"/>
          <w:tab w:val="left" w:pos="567"/>
          <w:tab w:val="left" w:pos="2835"/>
          <w:tab w:val="left" w:pos="6804"/>
          <w:tab w:val="right" w:pos="9072"/>
        </w:tabs>
        <w:spacing w:after="0" w:line="240" w:lineRule="auto"/>
        <w:jc w:val="both"/>
        <w:rPr>
          <w:rFonts w:ascii="Arial" w:hAnsi="Arial" w:cs="Arial"/>
          <w:sz w:val="20"/>
          <w:szCs w:val="20"/>
        </w:rPr>
      </w:pPr>
      <w:r>
        <w:rPr>
          <w:rFonts w:ascii="Arial" w:hAnsi="Arial" w:cs="Arial"/>
          <w:i/>
          <w:sz w:val="20"/>
          <w:szCs w:val="20"/>
        </w:rPr>
        <w:t xml:space="preserve">                                                                                                                          </w:t>
      </w:r>
      <w:r w:rsidR="00200267" w:rsidRPr="00200267">
        <w:rPr>
          <w:rFonts w:ascii="Arial" w:hAnsi="Arial" w:cs="Arial"/>
          <w:i/>
          <w:sz w:val="20"/>
          <w:szCs w:val="20"/>
        </w:rPr>
        <w:t>1 : oui – 2 : non</w:t>
      </w:r>
      <w:r w:rsidR="00200267" w:rsidRPr="00200267">
        <w:rPr>
          <w:rFonts w:ascii="Arial" w:hAnsi="Arial" w:cs="Arial"/>
          <w:sz w:val="20"/>
          <w:szCs w:val="20"/>
        </w:rPr>
        <w:t xml:space="preserve"> </w:t>
      </w:r>
      <w:r w:rsidR="00200267" w:rsidRPr="00200267">
        <w:rPr>
          <w:rFonts w:ascii="Arial" w:hAnsi="Arial" w:cs="Arial"/>
          <w:sz w:val="20"/>
          <w:szCs w:val="20"/>
        </w:rPr>
        <w:tab/>
        <w:t>|__|</w:t>
      </w:r>
    </w:p>
    <w:p w:rsidR="00200267" w:rsidRPr="00200267" w:rsidRDefault="00200267" w:rsidP="00200267">
      <w:pPr>
        <w:tabs>
          <w:tab w:val="left" w:pos="284"/>
          <w:tab w:val="left" w:pos="567"/>
          <w:tab w:val="left" w:pos="2835"/>
          <w:tab w:val="left" w:pos="6804"/>
          <w:tab w:val="right" w:pos="9072"/>
        </w:tabs>
        <w:spacing w:after="0" w:line="240" w:lineRule="auto"/>
        <w:jc w:val="both"/>
        <w:rPr>
          <w:rFonts w:ascii="Arial" w:hAnsi="Arial" w:cs="Arial"/>
          <w:sz w:val="20"/>
          <w:szCs w:val="20"/>
        </w:rPr>
      </w:pPr>
      <w:r w:rsidRPr="00200267">
        <w:rPr>
          <w:rFonts w:ascii="Arial" w:hAnsi="Arial" w:cs="Arial"/>
          <w:sz w:val="20"/>
          <w:szCs w:val="20"/>
        </w:rPr>
        <w:tab/>
        <w:t>Présence de 2 IDE dont 1 IBODE</w:t>
      </w:r>
    </w:p>
    <w:p w:rsidR="00200267" w:rsidRPr="00200267" w:rsidRDefault="00200267" w:rsidP="00200267">
      <w:pPr>
        <w:tabs>
          <w:tab w:val="left" w:pos="284"/>
          <w:tab w:val="left" w:pos="567"/>
          <w:tab w:val="left" w:pos="6804"/>
          <w:tab w:val="right" w:pos="9072"/>
        </w:tabs>
        <w:spacing w:after="0" w:line="240" w:lineRule="auto"/>
        <w:jc w:val="both"/>
        <w:rPr>
          <w:rFonts w:ascii="Arial" w:hAnsi="Arial" w:cs="Arial"/>
          <w:sz w:val="20"/>
          <w:szCs w:val="20"/>
        </w:rPr>
      </w:pPr>
    </w:p>
    <w:p w:rsidR="00200267" w:rsidRPr="00200267" w:rsidRDefault="00200267" w:rsidP="00200267">
      <w:pPr>
        <w:tabs>
          <w:tab w:val="left" w:pos="284"/>
          <w:tab w:val="left" w:pos="567"/>
          <w:tab w:val="left" w:pos="2835"/>
          <w:tab w:val="left" w:pos="6804"/>
          <w:tab w:val="right" w:pos="9072"/>
        </w:tabs>
        <w:spacing w:after="0" w:line="240" w:lineRule="auto"/>
        <w:jc w:val="both"/>
        <w:rPr>
          <w:rFonts w:ascii="Arial" w:hAnsi="Arial" w:cs="Arial"/>
          <w:sz w:val="20"/>
          <w:szCs w:val="20"/>
        </w:rPr>
      </w:pPr>
      <w:r w:rsidRPr="00200267">
        <w:rPr>
          <w:rFonts w:ascii="Arial" w:hAnsi="Arial" w:cs="Arial"/>
          <w:sz w:val="20"/>
          <w:szCs w:val="20"/>
        </w:rPr>
        <w:sym w:font="Wingdings" w:char="F0D8"/>
      </w:r>
      <w:r w:rsidRPr="00200267">
        <w:rPr>
          <w:rFonts w:ascii="Arial" w:hAnsi="Arial" w:cs="Arial"/>
          <w:sz w:val="20"/>
          <w:szCs w:val="20"/>
        </w:rPr>
        <w:tab/>
        <w:t xml:space="preserve">En tant que de </w:t>
      </w:r>
      <w:proofErr w:type="gramStart"/>
      <w:r w:rsidRPr="00200267">
        <w:rPr>
          <w:rFonts w:ascii="Arial" w:hAnsi="Arial" w:cs="Arial"/>
          <w:sz w:val="20"/>
          <w:szCs w:val="20"/>
        </w:rPr>
        <w:t>besoin</w:t>
      </w:r>
      <w:proofErr w:type="gramEnd"/>
      <w:r w:rsidRPr="00200267">
        <w:rPr>
          <w:rFonts w:ascii="Arial" w:hAnsi="Arial" w:cs="Arial"/>
          <w:sz w:val="20"/>
          <w:szCs w:val="20"/>
        </w:rPr>
        <w:t>, présents ou appelés dans un délai compatible avec l’urgence vitale,</w:t>
      </w:r>
    </w:p>
    <w:p w:rsidR="00D32A82" w:rsidRDefault="00D32A82" w:rsidP="00200267">
      <w:pPr>
        <w:tabs>
          <w:tab w:val="left" w:pos="284"/>
          <w:tab w:val="left" w:pos="567"/>
          <w:tab w:val="left" w:pos="2835"/>
          <w:tab w:val="left" w:pos="6804"/>
          <w:tab w:val="right" w:pos="9072"/>
        </w:tabs>
        <w:spacing w:after="0" w:line="240" w:lineRule="auto"/>
        <w:jc w:val="both"/>
        <w:rPr>
          <w:rFonts w:ascii="Arial" w:hAnsi="Arial" w:cs="Arial"/>
          <w:sz w:val="20"/>
          <w:szCs w:val="20"/>
        </w:rPr>
      </w:pPr>
    </w:p>
    <w:p w:rsidR="00200267" w:rsidRPr="00200267" w:rsidRDefault="00200267" w:rsidP="00200267">
      <w:pPr>
        <w:tabs>
          <w:tab w:val="left" w:pos="284"/>
          <w:tab w:val="left" w:pos="567"/>
          <w:tab w:val="left" w:pos="2835"/>
          <w:tab w:val="left" w:pos="6804"/>
          <w:tab w:val="right" w:pos="9072"/>
        </w:tabs>
        <w:spacing w:after="0" w:line="240" w:lineRule="auto"/>
        <w:jc w:val="both"/>
        <w:rPr>
          <w:rFonts w:ascii="Arial" w:hAnsi="Arial" w:cs="Arial"/>
          <w:sz w:val="20"/>
          <w:szCs w:val="20"/>
        </w:rPr>
      </w:pPr>
      <w:r w:rsidRPr="00200267">
        <w:rPr>
          <w:rFonts w:ascii="Arial" w:hAnsi="Arial" w:cs="Arial"/>
          <w:sz w:val="20"/>
          <w:szCs w:val="20"/>
        </w:rPr>
        <w:t>1 IDE ou un médecin expérimenté en CEC</w:t>
      </w:r>
      <w:r w:rsidRPr="00200267">
        <w:rPr>
          <w:rFonts w:ascii="Arial" w:hAnsi="Arial" w:cs="Arial"/>
          <w:sz w:val="20"/>
          <w:szCs w:val="20"/>
        </w:rPr>
        <w:tab/>
      </w:r>
      <w:r w:rsidRPr="00200267">
        <w:rPr>
          <w:rFonts w:ascii="Arial" w:hAnsi="Arial" w:cs="Arial"/>
          <w:i/>
          <w:sz w:val="20"/>
          <w:szCs w:val="20"/>
        </w:rPr>
        <w:t>1 : oui – 2 : non</w:t>
      </w:r>
      <w:r w:rsidRPr="00200267">
        <w:rPr>
          <w:rFonts w:ascii="Arial" w:hAnsi="Arial" w:cs="Arial"/>
          <w:i/>
          <w:sz w:val="20"/>
          <w:szCs w:val="20"/>
        </w:rPr>
        <w:tab/>
      </w:r>
      <w:r w:rsidRPr="00200267">
        <w:rPr>
          <w:rFonts w:ascii="Arial" w:hAnsi="Arial" w:cs="Arial"/>
          <w:sz w:val="20"/>
          <w:szCs w:val="20"/>
        </w:rPr>
        <w:t>|__|</w:t>
      </w:r>
    </w:p>
    <w:p w:rsidR="00200267" w:rsidRPr="00200267" w:rsidRDefault="00200267" w:rsidP="00200267">
      <w:pPr>
        <w:tabs>
          <w:tab w:val="left" w:pos="284"/>
          <w:tab w:val="left" w:pos="567"/>
          <w:tab w:val="left" w:pos="6804"/>
          <w:tab w:val="right" w:pos="9072"/>
        </w:tabs>
        <w:spacing w:after="0" w:line="240" w:lineRule="auto"/>
        <w:jc w:val="both"/>
        <w:rPr>
          <w:rFonts w:ascii="Arial" w:hAnsi="Arial" w:cs="Arial"/>
          <w:sz w:val="20"/>
          <w:szCs w:val="20"/>
        </w:rPr>
      </w:pPr>
      <w:r w:rsidRPr="00200267">
        <w:rPr>
          <w:rFonts w:ascii="Arial" w:hAnsi="Arial" w:cs="Arial"/>
          <w:sz w:val="20"/>
          <w:szCs w:val="20"/>
        </w:rPr>
        <w:t xml:space="preserve">1 IDE anesthésiste </w:t>
      </w:r>
      <w:r w:rsidR="00D32A82">
        <w:rPr>
          <w:rFonts w:ascii="Arial" w:hAnsi="Arial" w:cs="Arial"/>
          <w:sz w:val="20"/>
          <w:szCs w:val="20"/>
        </w:rPr>
        <w:t xml:space="preserve">                                                                                           </w:t>
      </w:r>
      <w:r w:rsidRPr="00200267">
        <w:rPr>
          <w:rFonts w:ascii="Arial" w:hAnsi="Arial" w:cs="Arial"/>
          <w:i/>
          <w:sz w:val="20"/>
          <w:szCs w:val="20"/>
        </w:rPr>
        <w:t>1 : oui – 2 : non</w:t>
      </w:r>
      <w:r w:rsidRPr="00200267">
        <w:rPr>
          <w:rFonts w:ascii="Arial" w:hAnsi="Arial" w:cs="Arial"/>
          <w:i/>
          <w:color w:val="1F497D"/>
          <w:sz w:val="20"/>
          <w:szCs w:val="20"/>
        </w:rPr>
        <w:tab/>
        <w:t xml:space="preserve"> </w:t>
      </w:r>
      <w:r w:rsidRPr="00200267">
        <w:rPr>
          <w:rFonts w:ascii="Arial" w:hAnsi="Arial" w:cs="Arial"/>
          <w:sz w:val="20"/>
          <w:szCs w:val="20"/>
        </w:rPr>
        <w:t>|__|</w:t>
      </w:r>
    </w:p>
    <w:p w:rsidR="00200267" w:rsidRPr="00200267" w:rsidRDefault="00200267" w:rsidP="00200267">
      <w:pPr>
        <w:tabs>
          <w:tab w:val="left" w:pos="284"/>
          <w:tab w:val="left" w:pos="567"/>
          <w:tab w:val="left" w:pos="6804"/>
          <w:tab w:val="right" w:pos="9072"/>
        </w:tabs>
        <w:spacing w:after="0" w:line="240" w:lineRule="auto"/>
        <w:jc w:val="both"/>
        <w:rPr>
          <w:rFonts w:ascii="Arial" w:hAnsi="Arial" w:cs="Arial"/>
          <w:sz w:val="20"/>
          <w:szCs w:val="20"/>
        </w:rPr>
      </w:pPr>
      <w:r w:rsidRPr="00200267">
        <w:rPr>
          <w:rFonts w:ascii="Arial" w:hAnsi="Arial" w:cs="Arial"/>
          <w:sz w:val="20"/>
          <w:szCs w:val="20"/>
        </w:rPr>
        <w:t>Si demande enfant présence d’une puéricultrice</w:t>
      </w:r>
      <w:r w:rsidRPr="00200267">
        <w:rPr>
          <w:rFonts w:ascii="Arial" w:hAnsi="Arial" w:cs="Arial"/>
          <w:sz w:val="20"/>
          <w:szCs w:val="20"/>
        </w:rPr>
        <w:tab/>
      </w:r>
      <w:r w:rsidRPr="00200267">
        <w:rPr>
          <w:rFonts w:ascii="Arial" w:hAnsi="Arial" w:cs="Arial"/>
          <w:i/>
          <w:sz w:val="20"/>
          <w:szCs w:val="20"/>
        </w:rPr>
        <w:t>1 : oui – 2 : non</w:t>
      </w:r>
      <w:r w:rsidRPr="00200267">
        <w:rPr>
          <w:rFonts w:ascii="Arial" w:hAnsi="Arial" w:cs="Arial"/>
          <w:i/>
          <w:color w:val="1F497D"/>
          <w:sz w:val="20"/>
          <w:szCs w:val="20"/>
        </w:rPr>
        <w:tab/>
        <w:t xml:space="preserve"> </w:t>
      </w:r>
      <w:r w:rsidRPr="00200267">
        <w:rPr>
          <w:rFonts w:ascii="Arial" w:hAnsi="Arial" w:cs="Arial"/>
          <w:sz w:val="20"/>
          <w:szCs w:val="20"/>
        </w:rPr>
        <w:t>|__|</w:t>
      </w:r>
    </w:p>
    <w:p w:rsidR="00AF5F64" w:rsidRPr="003E28E0" w:rsidRDefault="00AF5F64" w:rsidP="00200267">
      <w:pPr>
        <w:tabs>
          <w:tab w:val="left" w:pos="284"/>
          <w:tab w:val="left" w:pos="567"/>
          <w:tab w:val="left" w:pos="2835"/>
          <w:tab w:val="left" w:pos="6804"/>
          <w:tab w:val="right" w:pos="9072"/>
        </w:tabs>
        <w:spacing w:after="0" w:line="240" w:lineRule="auto"/>
        <w:jc w:val="both"/>
        <w:rPr>
          <w:rFonts w:ascii="Arial" w:hAnsi="Arial" w:cs="Arial"/>
          <w:color w:val="FF0000"/>
          <w:sz w:val="20"/>
          <w:szCs w:val="20"/>
        </w:rPr>
      </w:pPr>
    </w:p>
    <w:p w:rsidR="00AF5F64" w:rsidRPr="00F861D5" w:rsidRDefault="00E85BA6" w:rsidP="00AE044C">
      <w:pPr>
        <w:spacing w:after="0" w:line="240" w:lineRule="auto"/>
        <w:jc w:val="both"/>
        <w:rPr>
          <w:rFonts w:ascii="Arial" w:hAnsi="Arial" w:cs="Arial"/>
          <w:sz w:val="20"/>
          <w:szCs w:val="20"/>
        </w:rPr>
      </w:pPr>
      <w:r w:rsidRPr="00F861D5">
        <w:rPr>
          <w:rFonts w:ascii="Arial" w:hAnsi="Arial" w:cs="Arial"/>
          <w:sz w:val="20"/>
          <w:szCs w:val="20"/>
        </w:rPr>
        <w:sym w:font="Wingdings" w:char="F0D8"/>
      </w:r>
      <w:r w:rsidRPr="00F861D5">
        <w:rPr>
          <w:rFonts w:ascii="Arial" w:hAnsi="Arial" w:cs="Arial"/>
          <w:sz w:val="20"/>
          <w:szCs w:val="20"/>
        </w:rPr>
        <w:tab/>
      </w:r>
      <w:r w:rsidR="00353A26" w:rsidRPr="00F861D5">
        <w:rPr>
          <w:rFonts w:ascii="Arial" w:hAnsi="Arial" w:cs="Arial"/>
          <w:sz w:val="20"/>
          <w:szCs w:val="20"/>
        </w:rPr>
        <w:t xml:space="preserve">Existence d'un projet de pôle ou de service concernant l'activité de greffes d’organes et/ou d’allogreffes : </w:t>
      </w:r>
    </w:p>
    <w:p w:rsidR="00AF5F64" w:rsidRPr="00F861D5" w:rsidRDefault="00AF5F64" w:rsidP="00AE044C">
      <w:pPr>
        <w:spacing w:after="0" w:line="240" w:lineRule="auto"/>
        <w:jc w:val="both"/>
        <w:rPr>
          <w:rFonts w:ascii="Arial" w:hAnsi="Arial" w:cs="Arial"/>
          <w:sz w:val="20"/>
          <w:szCs w:val="20"/>
        </w:rPr>
      </w:pPr>
    </w:p>
    <w:p w:rsidR="00AF5F64" w:rsidRPr="00F861D5" w:rsidRDefault="00E85BA6" w:rsidP="00AE044C">
      <w:pPr>
        <w:spacing w:after="0" w:line="240" w:lineRule="auto"/>
        <w:jc w:val="both"/>
        <w:rPr>
          <w:rFonts w:ascii="Arial" w:hAnsi="Arial" w:cs="Arial"/>
          <w:sz w:val="20"/>
          <w:szCs w:val="20"/>
        </w:rPr>
      </w:pPr>
      <w:r w:rsidRPr="00F861D5">
        <w:rPr>
          <w:rFonts w:ascii="Arial" w:hAnsi="Arial" w:cs="Arial"/>
          <w:sz w:val="20"/>
          <w:szCs w:val="20"/>
        </w:rPr>
        <w:sym w:font="Wingdings" w:char="F0D8"/>
      </w:r>
      <w:r w:rsidRPr="00F861D5">
        <w:rPr>
          <w:rFonts w:ascii="Arial" w:hAnsi="Arial" w:cs="Arial"/>
          <w:sz w:val="20"/>
          <w:szCs w:val="20"/>
        </w:rPr>
        <w:tab/>
        <w:t>D</w:t>
      </w:r>
      <w:r w:rsidR="00AF5F64" w:rsidRPr="00F861D5">
        <w:rPr>
          <w:rFonts w:ascii="Arial" w:hAnsi="Arial" w:cs="Arial"/>
          <w:sz w:val="20"/>
          <w:szCs w:val="20"/>
        </w:rPr>
        <w:t>ossier patient commun informatisé et partagé</w:t>
      </w:r>
    </w:p>
    <w:p w:rsidR="00AE044C" w:rsidRPr="00F861D5" w:rsidRDefault="00AE044C" w:rsidP="00AE044C">
      <w:pPr>
        <w:spacing w:after="0" w:line="240" w:lineRule="auto"/>
        <w:jc w:val="both"/>
        <w:rPr>
          <w:rFonts w:ascii="Arial" w:hAnsi="Arial" w:cs="Arial"/>
          <w:sz w:val="20"/>
          <w:szCs w:val="20"/>
        </w:rPr>
      </w:pPr>
    </w:p>
    <w:p w:rsidR="00F82CCA" w:rsidRPr="003E28E0" w:rsidRDefault="00E85BA6" w:rsidP="00AE044C">
      <w:pPr>
        <w:spacing w:after="0" w:line="240" w:lineRule="auto"/>
        <w:jc w:val="both"/>
        <w:rPr>
          <w:rFonts w:ascii="Arial" w:hAnsi="Arial" w:cs="Arial"/>
          <w:color w:val="FF0000"/>
          <w:sz w:val="20"/>
          <w:szCs w:val="20"/>
        </w:rPr>
      </w:pPr>
      <w:r w:rsidRPr="00F861D5">
        <w:rPr>
          <w:rFonts w:ascii="Arial" w:hAnsi="Arial" w:cs="Arial"/>
          <w:sz w:val="20"/>
          <w:szCs w:val="20"/>
        </w:rPr>
        <w:sym w:font="Wingdings" w:char="F0D8"/>
      </w:r>
      <w:r w:rsidRPr="00F861D5">
        <w:rPr>
          <w:rFonts w:ascii="Arial" w:hAnsi="Arial" w:cs="Arial"/>
          <w:sz w:val="20"/>
          <w:szCs w:val="20"/>
        </w:rPr>
        <w:tab/>
      </w:r>
      <w:r w:rsidR="00200267" w:rsidRPr="00F861D5">
        <w:rPr>
          <w:rFonts w:ascii="Arial" w:hAnsi="Arial" w:cs="Arial"/>
          <w:sz w:val="20"/>
          <w:szCs w:val="20"/>
        </w:rPr>
        <w:t>Télémédecine</w:t>
      </w:r>
      <w:r w:rsidR="00F82CCA" w:rsidRPr="003E28E0">
        <w:rPr>
          <w:rFonts w:ascii="Arial" w:hAnsi="Arial" w:cs="Arial"/>
          <w:i/>
          <w:color w:val="FF0000"/>
          <w:sz w:val="20"/>
          <w:szCs w:val="20"/>
        </w:rPr>
        <w:tab/>
      </w:r>
    </w:p>
    <w:p w:rsidR="00F82CCA" w:rsidRPr="003E28E0" w:rsidRDefault="00F82CCA" w:rsidP="00AE044C">
      <w:pPr>
        <w:tabs>
          <w:tab w:val="left" w:pos="284"/>
          <w:tab w:val="left" w:pos="567"/>
          <w:tab w:val="left" w:pos="6804"/>
          <w:tab w:val="right" w:pos="9072"/>
        </w:tabs>
        <w:spacing w:after="0" w:line="240" w:lineRule="auto"/>
        <w:jc w:val="both"/>
        <w:rPr>
          <w:rFonts w:ascii="Arial" w:hAnsi="Arial" w:cs="Arial"/>
          <w:color w:val="FF0000"/>
          <w:sz w:val="20"/>
          <w:szCs w:val="20"/>
        </w:rPr>
      </w:pPr>
    </w:p>
    <w:p w:rsidR="00AE044C" w:rsidRPr="002C6280" w:rsidRDefault="00AE044C" w:rsidP="00AE044C">
      <w:pPr>
        <w:tabs>
          <w:tab w:val="left" w:pos="567"/>
        </w:tabs>
        <w:spacing w:after="0" w:line="240" w:lineRule="auto"/>
        <w:jc w:val="both"/>
        <w:rPr>
          <w:rFonts w:ascii="Arial" w:hAnsi="Arial" w:cs="Arial"/>
          <w:b/>
          <w:sz w:val="20"/>
          <w:szCs w:val="20"/>
        </w:rPr>
      </w:pPr>
    </w:p>
    <w:p w:rsidR="00E85BA6" w:rsidRPr="002C6280" w:rsidRDefault="00E85BA6" w:rsidP="00AE044C">
      <w:pPr>
        <w:tabs>
          <w:tab w:val="left" w:pos="284"/>
          <w:tab w:val="left" w:pos="567"/>
        </w:tabs>
        <w:spacing w:after="0" w:line="240" w:lineRule="auto"/>
        <w:jc w:val="both"/>
        <w:rPr>
          <w:rFonts w:ascii="Arial" w:hAnsi="Arial" w:cs="Arial"/>
          <w:sz w:val="20"/>
          <w:szCs w:val="20"/>
          <w:u w:val="single"/>
        </w:rPr>
      </w:pPr>
      <w:r w:rsidRPr="002C6280">
        <w:rPr>
          <w:rFonts w:ascii="Arial" w:hAnsi="Arial" w:cs="Arial"/>
          <w:sz w:val="20"/>
          <w:szCs w:val="20"/>
          <w:u w:val="single"/>
        </w:rPr>
        <w:sym w:font="Wingdings" w:char="F0A7"/>
      </w:r>
      <w:r w:rsidRPr="002C6280">
        <w:rPr>
          <w:rFonts w:ascii="Arial" w:hAnsi="Arial" w:cs="Arial"/>
          <w:sz w:val="20"/>
          <w:szCs w:val="20"/>
          <w:u w:val="single"/>
        </w:rPr>
        <w:tab/>
      </w:r>
      <w:r w:rsidR="00AE044C" w:rsidRPr="002C6280">
        <w:rPr>
          <w:rFonts w:ascii="Arial" w:hAnsi="Arial" w:cs="Arial"/>
          <w:sz w:val="20"/>
          <w:szCs w:val="20"/>
          <w:u w:val="single"/>
        </w:rPr>
        <w:t>Pratiques professionnelles</w:t>
      </w:r>
    </w:p>
    <w:p w:rsidR="00AE044C" w:rsidRPr="002C6280" w:rsidRDefault="00AE044C" w:rsidP="00AE044C">
      <w:pPr>
        <w:tabs>
          <w:tab w:val="left" w:pos="284"/>
          <w:tab w:val="left" w:pos="567"/>
        </w:tabs>
        <w:spacing w:after="0" w:line="240" w:lineRule="auto"/>
        <w:jc w:val="both"/>
        <w:rPr>
          <w:rFonts w:ascii="Arial" w:hAnsi="Arial" w:cs="Arial"/>
          <w:sz w:val="20"/>
          <w:szCs w:val="20"/>
          <w:u w:val="single"/>
        </w:rPr>
      </w:pPr>
    </w:p>
    <w:p w:rsidR="00D32A82" w:rsidRPr="002C6280" w:rsidRDefault="00D32A82" w:rsidP="008B41D7">
      <w:pPr>
        <w:spacing w:after="0" w:line="240" w:lineRule="auto"/>
        <w:jc w:val="both"/>
        <w:rPr>
          <w:rFonts w:ascii="Arial" w:hAnsi="Arial" w:cs="Arial"/>
          <w:sz w:val="20"/>
          <w:szCs w:val="20"/>
        </w:rPr>
      </w:pPr>
    </w:p>
    <w:p w:rsidR="008B41D7" w:rsidRPr="002C6280" w:rsidRDefault="00E85BA6" w:rsidP="008B41D7">
      <w:pPr>
        <w:spacing w:after="0" w:line="240" w:lineRule="auto"/>
        <w:jc w:val="both"/>
        <w:rPr>
          <w:rFonts w:ascii="Arial" w:hAnsi="Arial" w:cs="Arial"/>
          <w:sz w:val="20"/>
          <w:szCs w:val="20"/>
        </w:rPr>
      </w:pPr>
      <w:r w:rsidRPr="002C6280">
        <w:rPr>
          <w:rFonts w:ascii="Arial" w:hAnsi="Arial" w:cs="Arial"/>
          <w:sz w:val="20"/>
          <w:szCs w:val="20"/>
        </w:rPr>
        <w:sym w:font="Wingdings" w:char="F0D8"/>
      </w:r>
      <w:r w:rsidRPr="002C6280">
        <w:rPr>
          <w:rFonts w:ascii="Arial" w:hAnsi="Arial" w:cs="Arial"/>
          <w:sz w:val="20"/>
          <w:szCs w:val="20"/>
        </w:rPr>
        <w:tab/>
      </w:r>
      <w:r w:rsidR="008B41D7" w:rsidRPr="002C6280">
        <w:rPr>
          <w:rFonts w:ascii="Arial" w:hAnsi="Arial" w:cs="Arial"/>
          <w:sz w:val="20"/>
          <w:szCs w:val="20"/>
        </w:rPr>
        <w:t>Procédures d’évaluation des pratiques professionnelles</w:t>
      </w:r>
    </w:p>
    <w:p w:rsidR="008B41D7" w:rsidRPr="002C6280" w:rsidRDefault="008B41D7" w:rsidP="008B41D7">
      <w:pPr>
        <w:jc w:val="both"/>
        <w:rPr>
          <w:rFonts w:ascii="Arial" w:hAnsi="Arial" w:cs="Arial"/>
          <w:sz w:val="20"/>
          <w:szCs w:val="20"/>
        </w:rPr>
      </w:pPr>
    </w:p>
    <w:p w:rsidR="008B41D7" w:rsidRPr="002C6280" w:rsidRDefault="008B41D7" w:rsidP="008B41D7">
      <w:pPr>
        <w:rPr>
          <w:rFonts w:ascii="Arial" w:hAnsi="Arial" w:cs="Arial"/>
          <w:sz w:val="20"/>
          <w:szCs w:val="20"/>
        </w:rPr>
      </w:pPr>
      <w:r w:rsidRPr="002C6280">
        <w:rPr>
          <w:rFonts w:ascii="Arial" w:hAnsi="Arial" w:cs="Arial"/>
          <w:sz w:val="20"/>
          <w:szCs w:val="20"/>
        </w:rPr>
        <w:fldChar w:fldCharType="begin">
          <w:ffData>
            <w:name w:val="CaseACocher46"/>
            <w:enabled/>
            <w:calcOnExit w:val="0"/>
            <w:checkBox>
              <w:sizeAuto/>
              <w:default w:val="0"/>
            </w:checkBox>
          </w:ffData>
        </w:fldChar>
      </w:r>
      <w:r w:rsidRPr="002C6280">
        <w:rPr>
          <w:rFonts w:ascii="Arial" w:hAnsi="Arial" w:cs="Arial"/>
          <w:sz w:val="20"/>
          <w:szCs w:val="20"/>
        </w:rPr>
        <w:instrText xml:space="preserve"> FORMCHECKBOX </w:instrText>
      </w:r>
      <w:r w:rsidR="00296A9D">
        <w:rPr>
          <w:rFonts w:ascii="Arial" w:hAnsi="Arial" w:cs="Arial"/>
          <w:sz w:val="20"/>
          <w:szCs w:val="20"/>
        </w:rPr>
      </w:r>
      <w:r w:rsidR="00296A9D">
        <w:rPr>
          <w:rFonts w:ascii="Arial" w:hAnsi="Arial" w:cs="Arial"/>
          <w:sz w:val="20"/>
          <w:szCs w:val="20"/>
        </w:rPr>
        <w:fldChar w:fldCharType="separate"/>
      </w:r>
      <w:r w:rsidRPr="002C6280">
        <w:rPr>
          <w:rFonts w:ascii="Arial" w:hAnsi="Arial" w:cs="Arial"/>
          <w:sz w:val="20"/>
          <w:szCs w:val="20"/>
        </w:rPr>
        <w:fldChar w:fldCharType="end"/>
      </w:r>
      <w:r w:rsidRPr="002C6280">
        <w:rPr>
          <w:rFonts w:ascii="Arial" w:hAnsi="Arial" w:cs="Arial"/>
          <w:sz w:val="20"/>
          <w:szCs w:val="20"/>
        </w:rPr>
        <w:t xml:space="preserve"> Oui</w:t>
      </w:r>
      <w:r w:rsidRPr="002C6280">
        <w:rPr>
          <w:rFonts w:ascii="Arial" w:hAnsi="Arial" w:cs="Arial"/>
          <w:sz w:val="20"/>
          <w:szCs w:val="20"/>
        </w:rPr>
        <w:tab/>
      </w:r>
      <w:r w:rsidRPr="002C6280">
        <w:rPr>
          <w:rFonts w:ascii="Arial" w:hAnsi="Arial" w:cs="Arial"/>
          <w:sz w:val="20"/>
          <w:szCs w:val="20"/>
        </w:rPr>
        <w:tab/>
      </w:r>
      <w:r w:rsidRPr="002C6280">
        <w:rPr>
          <w:rFonts w:ascii="Arial" w:hAnsi="Arial" w:cs="Arial"/>
          <w:sz w:val="20"/>
          <w:szCs w:val="20"/>
        </w:rPr>
        <w:fldChar w:fldCharType="begin">
          <w:ffData>
            <w:name w:val="CaseACocher47"/>
            <w:enabled/>
            <w:calcOnExit w:val="0"/>
            <w:checkBox>
              <w:sizeAuto/>
              <w:default w:val="0"/>
            </w:checkBox>
          </w:ffData>
        </w:fldChar>
      </w:r>
      <w:r w:rsidRPr="002C6280">
        <w:rPr>
          <w:rFonts w:ascii="Arial" w:hAnsi="Arial" w:cs="Arial"/>
          <w:sz w:val="20"/>
          <w:szCs w:val="20"/>
        </w:rPr>
        <w:instrText xml:space="preserve"> FORMCHECKBOX </w:instrText>
      </w:r>
      <w:r w:rsidR="00296A9D">
        <w:rPr>
          <w:rFonts w:ascii="Arial" w:hAnsi="Arial" w:cs="Arial"/>
          <w:sz w:val="20"/>
          <w:szCs w:val="20"/>
        </w:rPr>
      </w:r>
      <w:r w:rsidR="00296A9D">
        <w:rPr>
          <w:rFonts w:ascii="Arial" w:hAnsi="Arial" w:cs="Arial"/>
          <w:sz w:val="20"/>
          <w:szCs w:val="20"/>
        </w:rPr>
        <w:fldChar w:fldCharType="separate"/>
      </w:r>
      <w:r w:rsidRPr="002C6280">
        <w:rPr>
          <w:rFonts w:ascii="Arial" w:hAnsi="Arial" w:cs="Arial"/>
          <w:sz w:val="20"/>
          <w:szCs w:val="20"/>
        </w:rPr>
        <w:fldChar w:fldCharType="end"/>
      </w:r>
      <w:r w:rsidRPr="002C6280">
        <w:rPr>
          <w:rFonts w:ascii="Arial" w:hAnsi="Arial" w:cs="Arial"/>
          <w:sz w:val="20"/>
          <w:szCs w:val="20"/>
        </w:rPr>
        <w:t xml:space="preserve"> Non</w:t>
      </w:r>
    </w:p>
    <w:p w:rsidR="00E85BA6" w:rsidRPr="002C6280" w:rsidRDefault="00E85BA6" w:rsidP="00AE044C">
      <w:pPr>
        <w:spacing w:after="0" w:line="240" w:lineRule="auto"/>
        <w:jc w:val="both"/>
        <w:rPr>
          <w:rFonts w:ascii="Arial" w:hAnsi="Arial" w:cs="Arial"/>
          <w:sz w:val="20"/>
          <w:szCs w:val="20"/>
        </w:rPr>
      </w:pPr>
    </w:p>
    <w:p w:rsidR="00E85BA6" w:rsidRPr="002C6280" w:rsidRDefault="00E85BA6" w:rsidP="00AE044C">
      <w:pPr>
        <w:pStyle w:val="Paragraphedeliste"/>
        <w:spacing w:after="0" w:line="240" w:lineRule="auto"/>
        <w:ind w:left="0"/>
        <w:jc w:val="both"/>
        <w:rPr>
          <w:rFonts w:ascii="Arial" w:hAnsi="Arial" w:cs="Arial"/>
          <w:sz w:val="20"/>
          <w:szCs w:val="20"/>
        </w:rPr>
      </w:pPr>
    </w:p>
    <w:p w:rsidR="00E85BA6" w:rsidRPr="002C6280" w:rsidRDefault="00E85BA6" w:rsidP="00AE044C">
      <w:pPr>
        <w:spacing w:after="0" w:line="240" w:lineRule="auto"/>
        <w:jc w:val="both"/>
        <w:rPr>
          <w:rFonts w:ascii="Arial" w:hAnsi="Arial" w:cs="Arial"/>
          <w:sz w:val="20"/>
          <w:szCs w:val="20"/>
        </w:rPr>
      </w:pPr>
      <w:r w:rsidRPr="002C6280">
        <w:rPr>
          <w:rFonts w:ascii="Arial" w:hAnsi="Arial" w:cs="Arial"/>
          <w:sz w:val="20"/>
          <w:szCs w:val="20"/>
        </w:rPr>
        <w:sym w:font="Wingdings" w:char="F0D8"/>
      </w:r>
      <w:r w:rsidRPr="002C6280">
        <w:rPr>
          <w:rFonts w:ascii="Arial" w:hAnsi="Arial" w:cs="Arial"/>
          <w:sz w:val="20"/>
          <w:szCs w:val="20"/>
        </w:rPr>
        <w:tab/>
      </w:r>
      <w:r w:rsidR="00AE044C" w:rsidRPr="002C6280">
        <w:rPr>
          <w:rFonts w:ascii="Arial" w:hAnsi="Arial" w:cs="Arial"/>
          <w:sz w:val="20"/>
          <w:szCs w:val="20"/>
        </w:rPr>
        <w:t>F</w:t>
      </w:r>
      <w:r w:rsidRPr="002C6280">
        <w:rPr>
          <w:rFonts w:ascii="Arial" w:hAnsi="Arial" w:cs="Arial"/>
          <w:sz w:val="20"/>
          <w:szCs w:val="20"/>
        </w:rPr>
        <w:t xml:space="preserve">ormation continue du personnel médical et paramédical </w:t>
      </w:r>
    </w:p>
    <w:p w:rsidR="002F0DFC" w:rsidRDefault="002F0DFC" w:rsidP="00AE044C">
      <w:pPr>
        <w:spacing w:after="0" w:line="240" w:lineRule="auto"/>
        <w:jc w:val="both"/>
        <w:rPr>
          <w:rFonts w:ascii="Arial" w:hAnsi="Arial" w:cs="Arial"/>
          <w:color w:val="FF0000"/>
          <w:sz w:val="20"/>
          <w:szCs w:val="20"/>
        </w:rPr>
      </w:pPr>
    </w:p>
    <w:p w:rsidR="002F0DFC" w:rsidRDefault="002F0DFC" w:rsidP="00AE044C">
      <w:pPr>
        <w:spacing w:after="0" w:line="240" w:lineRule="auto"/>
        <w:jc w:val="both"/>
        <w:rPr>
          <w:rFonts w:ascii="Arial" w:hAnsi="Arial" w:cs="Arial"/>
          <w:sz w:val="20"/>
          <w:szCs w:val="20"/>
        </w:rPr>
      </w:pPr>
    </w:p>
    <w:p w:rsidR="00954AD8" w:rsidRDefault="00954AD8" w:rsidP="00AE044C">
      <w:pPr>
        <w:spacing w:after="0" w:line="240" w:lineRule="auto"/>
        <w:jc w:val="both"/>
        <w:rPr>
          <w:rFonts w:ascii="Arial" w:hAnsi="Arial" w:cs="Arial"/>
          <w:sz w:val="20"/>
          <w:szCs w:val="20"/>
        </w:rPr>
      </w:pPr>
    </w:p>
    <w:p w:rsidR="004A77C7" w:rsidRPr="00C87DAC" w:rsidRDefault="004A77C7" w:rsidP="004A77C7">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C87DAC">
        <w:rPr>
          <w:rFonts w:ascii="Arial" w:hAnsi="Arial" w:cs="Arial"/>
          <w:b/>
          <w:sz w:val="20"/>
          <w:szCs w:val="20"/>
        </w:rPr>
        <w:t xml:space="preserve">Etat de réalisation des engagements pris par le </w:t>
      </w:r>
      <w:r w:rsidR="00BB4EBE" w:rsidRPr="00C87DAC">
        <w:rPr>
          <w:rFonts w:ascii="Arial" w:hAnsi="Arial" w:cs="Arial"/>
          <w:b/>
          <w:sz w:val="20"/>
          <w:szCs w:val="20"/>
        </w:rPr>
        <w:t xml:space="preserve">demandeur, </w:t>
      </w:r>
      <w:r w:rsidRPr="00C87DAC">
        <w:rPr>
          <w:rFonts w:ascii="Arial" w:hAnsi="Arial" w:cs="Arial"/>
          <w:b/>
          <w:sz w:val="20"/>
          <w:szCs w:val="20"/>
        </w:rPr>
        <w:t>figurant dans le dossier précédent d'autorisation ou de renouvellement d’autorisation</w:t>
      </w:r>
    </w:p>
    <w:p w:rsidR="004A77C7" w:rsidRPr="00C87DAC" w:rsidRDefault="004A77C7" w:rsidP="004A77C7">
      <w:pPr>
        <w:pStyle w:val="Paragraphedeliste"/>
        <w:spacing w:after="0" w:line="240" w:lineRule="auto"/>
        <w:ind w:left="0"/>
        <w:jc w:val="both"/>
        <w:rPr>
          <w:rFonts w:ascii="Arial" w:hAnsi="Arial" w:cs="Arial"/>
          <w:b/>
          <w:sz w:val="20"/>
          <w:szCs w:val="20"/>
        </w:rPr>
      </w:pPr>
    </w:p>
    <w:p w:rsidR="004A77C7" w:rsidRPr="00C87DAC" w:rsidRDefault="004A77C7" w:rsidP="004A77C7">
      <w:pPr>
        <w:spacing w:after="0" w:line="240" w:lineRule="auto"/>
        <w:jc w:val="both"/>
        <w:rPr>
          <w:rFonts w:ascii="Arial" w:hAnsi="Arial" w:cs="Arial"/>
          <w:bCs/>
          <w:sz w:val="20"/>
          <w:szCs w:val="20"/>
          <w:u w:val="single"/>
        </w:rPr>
      </w:pPr>
      <w:r w:rsidRPr="00C87DAC">
        <w:rPr>
          <w:rFonts w:ascii="Arial" w:hAnsi="Arial" w:cs="Arial"/>
          <w:sz w:val="20"/>
          <w:szCs w:val="20"/>
          <w:u w:val="single"/>
        </w:rPr>
        <w:sym w:font="Wingdings" w:char="F0A7"/>
      </w:r>
      <w:r w:rsidRPr="00C87DAC">
        <w:rPr>
          <w:rFonts w:ascii="Arial" w:hAnsi="Arial" w:cs="Arial"/>
          <w:sz w:val="20"/>
          <w:szCs w:val="20"/>
          <w:u w:val="single"/>
        </w:rPr>
        <w:t xml:space="preserve"> </w:t>
      </w:r>
      <w:proofErr w:type="gramStart"/>
      <w:r w:rsidRPr="00C87DAC">
        <w:rPr>
          <w:rFonts w:ascii="Arial" w:hAnsi="Arial" w:cs="Arial"/>
          <w:sz w:val="20"/>
          <w:szCs w:val="20"/>
          <w:u w:val="single"/>
        </w:rPr>
        <w:t>concernant</w:t>
      </w:r>
      <w:proofErr w:type="gramEnd"/>
      <w:r w:rsidRPr="00C87DAC">
        <w:rPr>
          <w:rFonts w:ascii="Arial" w:hAnsi="Arial" w:cs="Arial"/>
          <w:sz w:val="20"/>
          <w:szCs w:val="20"/>
          <w:u w:val="single"/>
        </w:rPr>
        <w:t xml:space="preserve"> le </w:t>
      </w:r>
      <w:r w:rsidRPr="00C87DAC">
        <w:rPr>
          <w:rFonts w:ascii="Arial" w:hAnsi="Arial" w:cs="Arial"/>
          <w:bCs/>
          <w:sz w:val="20"/>
          <w:szCs w:val="20"/>
          <w:u w:val="single"/>
        </w:rPr>
        <w:t xml:space="preserve">maintien des autres caractéristiques du projet après l’autorisation </w:t>
      </w:r>
    </w:p>
    <w:p w:rsidR="004A77C7" w:rsidRPr="00C87DAC" w:rsidRDefault="004A77C7" w:rsidP="004A77C7">
      <w:pPr>
        <w:spacing w:after="0" w:line="240" w:lineRule="auto"/>
        <w:jc w:val="both"/>
        <w:rPr>
          <w:rFonts w:ascii="Arial" w:hAnsi="Arial" w:cs="Arial"/>
          <w:b/>
          <w:bCs/>
          <w:sz w:val="20"/>
          <w:szCs w:val="20"/>
        </w:rPr>
      </w:pPr>
    </w:p>
    <w:p w:rsidR="004A77C7" w:rsidRDefault="004A77C7" w:rsidP="00AE044C">
      <w:pPr>
        <w:spacing w:after="0" w:line="240" w:lineRule="auto"/>
        <w:jc w:val="both"/>
        <w:rPr>
          <w:rFonts w:ascii="Arial" w:hAnsi="Arial" w:cs="Arial"/>
          <w:i/>
          <w:sz w:val="20"/>
          <w:szCs w:val="20"/>
        </w:rPr>
      </w:pPr>
      <w:r w:rsidRPr="00AE044C">
        <w:rPr>
          <w:rFonts w:ascii="Arial" w:hAnsi="Arial" w:cs="Arial"/>
          <w:i/>
          <w:sz w:val="20"/>
          <w:szCs w:val="20"/>
        </w:rPr>
        <w:t>Indiquer tout changement depuis la visite de conformité</w:t>
      </w:r>
      <w:r>
        <w:rPr>
          <w:rFonts w:ascii="Arial" w:hAnsi="Arial" w:cs="Arial"/>
          <w:i/>
          <w:sz w:val="20"/>
          <w:szCs w:val="20"/>
        </w:rPr>
        <w:t xml:space="preserve"> / le dernier renouvellement</w:t>
      </w:r>
    </w:p>
    <w:p w:rsidR="004A77C7" w:rsidRPr="004A77C7" w:rsidRDefault="004A77C7" w:rsidP="00AE044C">
      <w:pPr>
        <w:spacing w:after="0" w:line="240" w:lineRule="auto"/>
        <w:jc w:val="both"/>
        <w:rPr>
          <w:rFonts w:ascii="Arial" w:hAnsi="Arial" w:cs="Arial"/>
          <w:i/>
          <w:sz w:val="20"/>
          <w:szCs w:val="20"/>
        </w:rPr>
      </w:pPr>
    </w:p>
    <w:p w:rsidR="004A392A" w:rsidRPr="00AE044C" w:rsidRDefault="004A392A"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objectifs fixés pour mettre en œuvre les objectifs du SIOS </w:t>
      </w:r>
    </w:p>
    <w:p w:rsidR="00486A85" w:rsidRPr="00AE044C" w:rsidRDefault="00486A85" w:rsidP="00AE044C">
      <w:pPr>
        <w:spacing w:after="0" w:line="240" w:lineRule="auto"/>
        <w:jc w:val="both"/>
        <w:rPr>
          <w:rFonts w:ascii="Arial" w:hAnsi="Arial" w:cs="Arial"/>
          <w:sz w:val="20"/>
          <w:szCs w:val="20"/>
        </w:rPr>
      </w:pPr>
    </w:p>
    <w:p w:rsidR="004A392A" w:rsidRPr="00AE044C" w:rsidRDefault="004A392A"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 xml:space="preserve">Etat de réalisation des objectifs et  des engagements pris dans le cadre du contrat pluriannuel d’objectifs et de moyens </w:t>
      </w:r>
    </w:p>
    <w:p w:rsidR="00486A85" w:rsidRDefault="00486A85" w:rsidP="00AE044C">
      <w:pPr>
        <w:spacing w:after="0" w:line="240" w:lineRule="auto"/>
        <w:jc w:val="both"/>
        <w:rPr>
          <w:rFonts w:ascii="Arial" w:hAnsi="Arial" w:cs="Arial"/>
          <w:sz w:val="20"/>
          <w:szCs w:val="20"/>
        </w:rPr>
      </w:pPr>
    </w:p>
    <w:p w:rsidR="004A392A" w:rsidRPr="00AE044C" w:rsidRDefault="004A392A" w:rsidP="00AE044C">
      <w:pPr>
        <w:spacing w:after="0" w:line="240" w:lineRule="auto"/>
        <w:jc w:val="both"/>
        <w:rPr>
          <w:rFonts w:ascii="Arial" w:hAnsi="Arial" w:cs="Arial"/>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Etat de réalisation des conditions particulières dont peut être assortie l’autorisation</w:t>
      </w:r>
      <w:r w:rsidR="00AD0C32">
        <w:rPr>
          <w:rFonts w:ascii="Arial" w:hAnsi="Arial" w:cs="Arial"/>
          <w:b/>
          <w:sz w:val="20"/>
          <w:szCs w:val="20"/>
        </w:rPr>
        <w:t xml:space="preserve"> (au titre de l’article L6122-7 du code de la santé publique)</w:t>
      </w:r>
      <w:r w:rsidRPr="00AE044C">
        <w:rPr>
          <w:rFonts w:ascii="Arial" w:hAnsi="Arial" w:cs="Arial"/>
          <w:b/>
          <w:sz w:val="20"/>
          <w:szCs w:val="20"/>
        </w:rPr>
        <w:t xml:space="preserve"> </w:t>
      </w:r>
    </w:p>
    <w:p w:rsidR="00AF5F64" w:rsidRPr="00AE044C" w:rsidRDefault="00AF5F64" w:rsidP="00AE044C">
      <w:pPr>
        <w:spacing w:after="0" w:line="240" w:lineRule="auto"/>
        <w:jc w:val="both"/>
        <w:rPr>
          <w:rFonts w:ascii="Arial" w:hAnsi="Arial" w:cs="Arial"/>
          <w:b/>
          <w:sz w:val="20"/>
          <w:szCs w:val="20"/>
        </w:rPr>
      </w:pPr>
    </w:p>
    <w:p w:rsidR="004A392A" w:rsidRPr="00AE044C" w:rsidRDefault="004A392A" w:rsidP="00AE044C">
      <w:pPr>
        <w:spacing w:after="0" w:line="240" w:lineRule="auto"/>
        <w:jc w:val="both"/>
        <w:rPr>
          <w:rFonts w:ascii="Arial" w:hAnsi="Arial" w:cs="Arial"/>
          <w:b/>
          <w:sz w:val="20"/>
          <w:szCs w:val="20"/>
        </w:rPr>
      </w:pPr>
    </w:p>
    <w:p w:rsidR="00486A85" w:rsidRPr="00AE044C" w:rsidRDefault="00486A85" w:rsidP="00F579B6">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Conventions de coopération et appartenance, le cas échéant, aux réseaux de santé</w:t>
      </w:r>
    </w:p>
    <w:p w:rsidR="00486A85" w:rsidRDefault="00486A85" w:rsidP="00AE044C">
      <w:pPr>
        <w:spacing w:after="0" w:line="240" w:lineRule="auto"/>
        <w:jc w:val="both"/>
        <w:rPr>
          <w:rFonts w:ascii="Arial" w:hAnsi="Arial" w:cs="Arial"/>
          <w:sz w:val="20"/>
          <w:szCs w:val="20"/>
        </w:rPr>
      </w:pPr>
    </w:p>
    <w:p w:rsidR="004A392A" w:rsidRPr="00AE044C" w:rsidRDefault="004A392A" w:rsidP="00AE044C">
      <w:pPr>
        <w:spacing w:after="0" w:line="240" w:lineRule="auto"/>
        <w:jc w:val="both"/>
        <w:rPr>
          <w:rFonts w:ascii="Arial" w:hAnsi="Arial" w:cs="Arial"/>
          <w:sz w:val="20"/>
          <w:szCs w:val="20"/>
        </w:rPr>
      </w:pPr>
    </w:p>
    <w:p w:rsidR="00AD0C32" w:rsidRPr="00AE044C" w:rsidRDefault="00AD0C32" w:rsidP="00AD0C32">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E044C">
        <w:rPr>
          <w:rFonts w:ascii="Arial" w:hAnsi="Arial" w:cs="Arial"/>
          <w:b/>
          <w:sz w:val="20"/>
          <w:szCs w:val="20"/>
        </w:rPr>
        <w:t>Résultats de la participation des personnels à la procédure d'évaluation</w:t>
      </w:r>
    </w:p>
    <w:p w:rsidR="00AD0C32" w:rsidRPr="00AE044C" w:rsidRDefault="00AD0C32" w:rsidP="00AD0C32">
      <w:pPr>
        <w:spacing w:after="0" w:line="240" w:lineRule="auto"/>
        <w:jc w:val="both"/>
        <w:rPr>
          <w:rFonts w:ascii="Arial" w:hAnsi="Arial" w:cs="Arial"/>
          <w:b/>
          <w:sz w:val="20"/>
          <w:szCs w:val="20"/>
        </w:rPr>
      </w:pPr>
    </w:p>
    <w:p w:rsidR="00AD0C32" w:rsidRPr="00AE044C" w:rsidRDefault="00AD0C32" w:rsidP="00AD0C32">
      <w:pPr>
        <w:spacing w:after="0" w:line="240" w:lineRule="auto"/>
        <w:jc w:val="both"/>
        <w:rPr>
          <w:rFonts w:ascii="Arial" w:hAnsi="Arial" w:cs="Arial"/>
          <w:b/>
          <w:sz w:val="20"/>
          <w:szCs w:val="20"/>
        </w:rPr>
      </w:pPr>
    </w:p>
    <w:p w:rsidR="00AD0C32" w:rsidRPr="00AE044C" w:rsidRDefault="00AD0C32" w:rsidP="00AD0C32">
      <w:pPr>
        <w:pStyle w:val="Paragraphedeliste"/>
        <w:numPr>
          <w:ilvl w:val="0"/>
          <w:numId w:val="13"/>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bookmarkStart w:id="0" w:name="_GoBack"/>
      <w:bookmarkEnd w:id="0"/>
      <w:r w:rsidRPr="00AE044C">
        <w:rPr>
          <w:rFonts w:ascii="Arial" w:hAnsi="Arial" w:cs="Arial"/>
          <w:b/>
          <w:sz w:val="20"/>
          <w:szCs w:val="20"/>
        </w:rPr>
        <w:t>Résultats de l’évaluation de la satisfaction des patients </w:t>
      </w:r>
    </w:p>
    <w:p w:rsidR="00AE044C" w:rsidRDefault="00AE044C"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C87DAC" w:rsidRDefault="00C87DAC"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AD0C32" w:rsidRPr="00AE044C" w:rsidRDefault="00AD0C32" w:rsidP="00AD0C32">
      <w:pPr>
        <w:shd w:val="clear" w:color="auto" w:fill="D9D9D9"/>
        <w:spacing w:after="0" w:line="240" w:lineRule="auto"/>
        <w:jc w:val="both"/>
        <w:rPr>
          <w:rFonts w:ascii="Arial" w:hAnsi="Arial" w:cs="Arial"/>
          <w:b/>
          <w:sz w:val="20"/>
          <w:szCs w:val="20"/>
        </w:rPr>
      </w:pPr>
      <w:r w:rsidRPr="00AE044C">
        <w:rPr>
          <w:rFonts w:ascii="Arial" w:hAnsi="Arial" w:cs="Arial"/>
          <w:b/>
          <w:sz w:val="20"/>
          <w:szCs w:val="20"/>
        </w:rPr>
        <w:t xml:space="preserve">PARTIE </w:t>
      </w:r>
      <w:r>
        <w:rPr>
          <w:rFonts w:ascii="Arial" w:hAnsi="Arial" w:cs="Arial"/>
          <w:b/>
          <w:sz w:val="20"/>
          <w:szCs w:val="20"/>
        </w:rPr>
        <w:t>3</w:t>
      </w:r>
      <w:r w:rsidRPr="00AE044C">
        <w:rPr>
          <w:rFonts w:ascii="Arial" w:hAnsi="Arial" w:cs="Arial"/>
          <w:b/>
          <w:sz w:val="20"/>
          <w:szCs w:val="20"/>
        </w:rPr>
        <w:t xml:space="preserve"> – </w:t>
      </w:r>
      <w:r w:rsidRPr="00AE044C">
        <w:rPr>
          <w:rFonts w:ascii="Arial" w:hAnsi="Arial" w:cs="Arial"/>
          <w:b/>
          <w:sz w:val="20"/>
          <w:szCs w:val="20"/>
        </w:rPr>
        <w:tab/>
      </w:r>
      <w:r>
        <w:rPr>
          <w:rFonts w:ascii="Arial" w:hAnsi="Arial" w:cs="Arial"/>
          <w:b/>
          <w:sz w:val="20"/>
          <w:szCs w:val="20"/>
          <w:shd w:val="clear" w:color="auto" w:fill="D9D9D9" w:themeFill="background1" w:themeFillShade="D9"/>
        </w:rPr>
        <w:t xml:space="preserve">Engagements et propositions pour la période </w:t>
      </w:r>
      <w:r w:rsidR="008C2886">
        <w:rPr>
          <w:rFonts w:ascii="Arial" w:hAnsi="Arial" w:cs="Arial"/>
          <w:b/>
          <w:sz w:val="20"/>
          <w:szCs w:val="20"/>
          <w:shd w:val="clear" w:color="auto" w:fill="D9D9D9" w:themeFill="background1" w:themeFillShade="D9"/>
        </w:rPr>
        <w:t xml:space="preserve">d’autorisation </w:t>
      </w:r>
      <w:r>
        <w:rPr>
          <w:rFonts w:ascii="Arial" w:hAnsi="Arial" w:cs="Arial"/>
          <w:b/>
          <w:sz w:val="20"/>
          <w:szCs w:val="20"/>
          <w:shd w:val="clear" w:color="auto" w:fill="D9D9D9" w:themeFill="background1" w:themeFillShade="D9"/>
        </w:rPr>
        <w:t>à venir (7</w:t>
      </w:r>
      <w:r w:rsidR="004A392A">
        <w:rPr>
          <w:rFonts w:ascii="Arial" w:hAnsi="Arial" w:cs="Arial"/>
          <w:b/>
          <w:sz w:val="20"/>
          <w:szCs w:val="20"/>
          <w:shd w:val="clear" w:color="auto" w:fill="D9D9D9" w:themeFill="background1" w:themeFillShade="D9"/>
        </w:rPr>
        <w:t xml:space="preserve"> </w:t>
      </w:r>
      <w:r>
        <w:rPr>
          <w:rFonts w:ascii="Arial" w:hAnsi="Arial" w:cs="Arial"/>
          <w:b/>
          <w:sz w:val="20"/>
          <w:szCs w:val="20"/>
          <w:shd w:val="clear" w:color="auto" w:fill="D9D9D9" w:themeFill="background1" w:themeFillShade="D9"/>
        </w:rPr>
        <w:t xml:space="preserve">ans </w:t>
      </w:r>
      <w:r w:rsidRPr="00AE044C">
        <w:rPr>
          <w:rFonts w:ascii="Arial" w:hAnsi="Arial" w:cs="Arial"/>
          <w:b/>
          <w:sz w:val="20"/>
          <w:szCs w:val="20"/>
        </w:rPr>
        <w:t>correspondant à la période de validité de l’autorisation</w:t>
      </w:r>
      <w:r>
        <w:rPr>
          <w:rFonts w:ascii="Arial" w:hAnsi="Arial" w:cs="Arial"/>
          <w:b/>
          <w:sz w:val="20"/>
          <w:szCs w:val="20"/>
        </w:rPr>
        <w:t>)</w:t>
      </w:r>
    </w:p>
    <w:p w:rsidR="00486A85" w:rsidRPr="00AE044C" w:rsidRDefault="00486A85" w:rsidP="00AE044C">
      <w:pPr>
        <w:spacing w:after="0" w:line="240" w:lineRule="auto"/>
        <w:jc w:val="both"/>
        <w:rPr>
          <w:rFonts w:ascii="Arial" w:hAnsi="Arial" w:cs="Arial"/>
          <w:b/>
          <w:bCs/>
          <w:sz w:val="20"/>
          <w:szCs w:val="20"/>
        </w:rPr>
      </w:pPr>
    </w:p>
    <w:p w:rsidR="00486A85" w:rsidRPr="00A16C6B" w:rsidRDefault="00A75564" w:rsidP="002C6280">
      <w:pPr>
        <w:pStyle w:val="Paragraphedeliste"/>
        <w:numPr>
          <w:ilvl w:val="0"/>
          <w:numId w:val="16"/>
        </w:numPr>
        <w:pBdr>
          <w:top w:val="single" w:sz="4" w:space="1" w:color="auto"/>
          <w:left w:val="single" w:sz="4" w:space="21" w:color="auto"/>
          <w:bottom w:val="single" w:sz="4" w:space="1" w:color="auto"/>
          <w:right w:val="single" w:sz="4" w:space="4" w:color="auto"/>
        </w:pBdr>
        <w:spacing w:after="0" w:line="240" w:lineRule="auto"/>
        <w:jc w:val="both"/>
        <w:rPr>
          <w:rFonts w:ascii="Arial" w:hAnsi="Arial" w:cs="Arial"/>
          <w:b/>
          <w:sz w:val="20"/>
          <w:szCs w:val="20"/>
        </w:rPr>
      </w:pPr>
      <w:r w:rsidRPr="00A16C6B">
        <w:rPr>
          <w:rFonts w:ascii="Arial" w:hAnsi="Arial" w:cs="Arial"/>
          <w:b/>
          <w:sz w:val="20"/>
          <w:szCs w:val="20"/>
        </w:rPr>
        <w:t xml:space="preserve">Evolutions envisagées (s’il y a lieu)   </w:t>
      </w:r>
    </w:p>
    <w:p w:rsidR="00486A85" w:rsidRPr="00AE044C" w:rsidRDefault="00486A85" w:rsidP="00AE044C">
      <w:pPr>
        <w:spacing w:after="0" w:line="240" w:lineRule="auto"/>
        <w:jc w:val="both"/>
        <w:rPr>
          <w:rFonts w:ascii="Arial" w:hAnsi="Arial" w:cs="Arial"/>
          <w:b/>
          <w:bCs/>
          <w:sz w:val="20"/>
          <w:szCs w:val="20"/>
        </w:rPr>
      </w:pPr>
    </w:p>
    <w:p w:rsidR="00486A85" w:rsidRPr="00AE044C" w:rsidRDefault="00486A85" w:rsidP="00AE044C">
      <w:pPr>
        <w:spacing w:after="0" w:line="240" w:lineRule="auto"/>
        <w:jc w:val="both"/>
        <w:rPr>
          <w:rFonts w:ascii="Arial" w:hAnsi="Arial" w:cs="Arial"/>
          <w:i/>
          <w:sz w:val="20"/>
          <w:szCs w:val="20"/>
        </w:rPr>
      </w:pPr>
      <w:r w:rsidRPr="00AE044C">
        <w:rPr>
          <w:rFonts w:ascii="Arial" w:hAnsi="Arial" w:cs="Arial"/>
          <w:i/>
          <w:sz w:val="20"/>
          <w:szCs w:val="20"/>
        </w:rPr>
        <w:t>Exemple :</w:t>
      </w:r>
    </w:p>
    <w:p w:rsidR="00486A85" w:rsidRPr="00AE044C" w:rsidRDefault="00486A85" w:rsidP="00F579B6">
      <w:pPr>
        <w:numPr>
          <w:ilvl w:val="0"/>
          <w:numId w:val="11"/>
        </w:numPr>
        <w:spacing w:after="0" w:line="240" w:lineRule="auto"/>
        <w:ind w:left="0" w:firstLine="0"/>
        <w:jc w:val="both"/>
        <w:rPr>
          <w:rFonts w:ascii="Arial" w:hAnsi="Arial" w:cs="Arial"/>
          <w:bCs/>
          <w:i/>
          <w:sz w:val="20"/>
          <w:szCs w:val="20"/>
        </w:rPr>
      </w:pPr>
      <w:r w:rsidRPr="00AE044C">
        <w:rPr>
          <w:rFonts w:ascii="Arial" w:hAnsi="Arial" w:cs="Arial"/>
          <w:i/>
          <w:sz w:val="20"/>
          <w:szCs w:val="20"/>
        </w:rPr>
        <w:t>Dans le cadre des objectifs du SIOS</w:t>
      </w:r>
    </w:p>
    <w:p w:rsidR="00486A85" w:rsidRPr="00AE044C" w:rsidRDefault="00486A85" w:rsidP="00F579B6">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Projets de convention de coopération ou d’appartenance à des réseaux de santé</w:t>
      </w:r>
    </w:p>
    <w:p w:rsidR="00486A85" w:rsidRPr="00AE044C" w:rsidRDefault="00486A85" w:rsidP="00F579B6">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Architectural (joindre un descriptif succinct), et PGFP le cas échéant</w:t>
      </w:r>
    </w:p>
    <w:p w:rsidR="00486A85" w:rsidRPr="00AE044C" w:rsidRDefault="00486A85" w:rsidP="00F579B6">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Etat des personnels (modifications d’effectifs)</w:t>
      </w:r>
    </w:p>
    <w:p w:rsidR="00486A85" w:rsidRPr="00AE044C" w:rsidRDefault="00486A85" w:rsidP="00F579B6">
      <w:pPr>
        <w:numPr>
          <w:ilvl w:val="0"/>
          <w:numId w:val="11"/>
        </w:numPr>
        <w:spacing w:after="0" w:line="240" w:lineRule="auto"/>
        <w:ind w:left="0" w:firstLine="0"/>
        <w:jc w:val="both"/>
        <w:rPr>
          <w:rFonts w:ascii="Arial" w:hAnsi="Arial" w:cs="Arial"/>
          <w:i/>
          <w:sz w:val="20"/>
          <w:szCs w:val="20"/>
        </w:rPr>
      </w:pPr>
      <w:r w:rsidRPr="00AE044C">
        <w:rPr>
          <w:rFonts w:ascii="Arial" w:hAnsi="Arial" w:cs="Arial"/>
          <w:i/>
          <w:sz w:val="20"/>
          <w:szCs w:val="20"/>
        </w:rPr>
        <w:t>Organisation des installations (si modification projetée, court descriptif)</w:t>
      </w:r>
    </w:p>
    <w:p w:rsidR="00486A85" w:rsidRPr="00AE044C" w:rsidRDefault="00486A85" w:rsidP="00AE044C">
      <w:pPr>
        <w:spacing w:after="0" w:line="240" w:lineRule="auto"/>
        <w:jc w:val="both"/>
        <w:rPr>
          <w:rFonts w:ascii="Arial" w:hAnsi="Arial" w:cs="Arial"/>
          <w:b/>
          <w:bCs/>
          <w:sz w:val="20"/>
          <w:szCs w:val="20"/>
        </w:rPr>
      </w:pPr>
    </w:p>
    <w:p w:rsidR="00486A85" w:rsidRPr="00A75564" w:rsidRDefault="00486A85" w:rsidP="00A16C6B">
      <w:pPr>
        <w:pStyle w:val="Paragraphedeliste"/>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Cs/>
          <w:sz w:val="20"/>
          <w:szCs w:val="20"/>
          <w:u w:val="single"/>
        </w:rPr>
      </w:pPr>
      <w:r w:rsidRPr="00A16C6B">
        <w:rPr>
          <w:rFonts w:ascii="Arial" w:hAnsi="Arial" w:cs="Arial"/>
          <w:b/>
          <w:sz w:val="20"/>
          <w:szCs w:val="20"/>
        </w:rPr>
        <w:t xml:space="preserve">Engagements du demandeur pour la période de </w:t>
      </w:r>
      <w:r w:rsidR="00AD0C32" w:rsidRPr="00A16C6B">
        <w:rPr>
          <w:rFonts w:ascii="Arial" w:hAnsi="Arial" w:cs="Arial"/>
          <w:b/>
          <w:sz w:val="20"/>
          <w:szCs w:val="20"/>
        </w:rPr>
        <w:t xml:space="preserve">7 </w:t>
      </w:r>
      <w:r w:rsidRPr="00A16C6B">
        <w:rPr>
          <w:rFonts w:ascii="Arial" w:hAnsi="Arial" w:cs="Arial"/>
          <w:b/>
          <w:sz w:val="20"/>
          <w:szCs w:val="20"/>
        </w:rPr>
        <w:t>ans à venir</w:t>
      </w:r>
      <w:r w:rsidRPr="00A75564">
        <w:rPr>
          <w:rFonts w:ascii="Arial" w:hAnsi="Arial" w:cs="Arial"/>
          <w:bCs/>
          <w:sz w:val="20"/>
          <w:szCs w:val="20"/>
          <w:u w:val="single"/>
        </w:rPr>
        <w:t xml:space="preserve">                     </w:t>
      </w:r>
    </w:p>
    <w:p w:rsidR="00486A85" w:rsidRPr="00AE044C" w:rsidRDefault="00486A85" w:rsidP="00AE044C">
      <w:pPr>
        <w:spacing w:after="0" w:line="240" w:lineRule="auto"/>
        <w:jc w:val="both"/>
        <w:rPr>
          <w:rFonts w:ascii="Arial" w:hAnsi="Arial" w:cs="Arial"/>
          <w:bCs/>
          <w:sz w:val="20"/>
          <w:szCs w:val="20"/>
        </w:rPr>
      </w:pPr>
    </w:p>
    <w:p w:rsidR="00486A85" w:rsidRPr="00AE044C" w:rsidRDefault="00486A85" w:rsidP="00AE044C">
      <w:pPr>
        <w:spacing w:after="0" w:line="240" w:lineRule="auto"/>
        <w:jc w:val="both"/>
        <w:rPr>
          <w:rFonts w:ascii="Arial" w:hAnsi="Arial" w:cs="Arial"/>
          <w:sz w:val="20"/>
          <w:szCs w:val="20"/>
        </w:rPr>
      </w:pPr>
      <w:r w:rsidRPr="00AE044C">
        <w:rPr>
          <w:rFonts w:ascii="Arial" w:hAnsi="Arial" w:cs="Arial"/>
          <w:sz w:val="20"/>
          <w:szCs w:val="20"/>
        </w:rPr>
        <w:t>Le demandeur s’engage à :</w:t>
      </w:r>
    </w:p>
    <w:p w:rsidR="00486A85" w:rsidRPr="00AE044C" w:rsidRDefault="00486A85" w:rsidP="00AE044C">
      <w:pPr>
        <w:spacing w:after="0" w:line="240" w:lineRule="auto"/>
        <w:jc w:val="both"/>
        <w:rPr>
          <w:rFonts w:ascii="Arial" w:hAnsi="Arial" w:cs="Arial"/>
          <w:sz w:val="20"/>
          <w:szCs w:val="20"/>
        </w:rPr>
      </w:pPr>
    </w:p>
    <w:p w:rsidR="00486A85" w:rsidRPr="00AE044C" w:rsidRDefault="00486A85" w:rsidP="00F579B6">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Réaliser et maintenir les conditions d’implantation de l’activité de soins ainsi que les conditions techniques de fonctionnement ;</w:t>
      </w:r>
    </w:p>
    <w:p w:rsidR="00486A85" w:rsidRPr="00AE044C" w:rsidRDefault="00486A85" w:rsidP="00F579B6">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Maintenir les autres caractéristiques du projet après le renouvellement de l'autorisation</w:t>
      </w:r>
    </w:p>
    <w:p w:rsidR="00486A85" w:rsidRPr="00AE044C" w:rsidRDefault="00486A85" w:rsidP="00F579B6">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Mettre en œuvre l’évaluation prévue à l’article R 6122-32-2</w:t>
      </w:r>
    </w:p>
    <w:p w:rsidR="00486A85" w:rsidRPr="00AE044C" w:rsidRDefault="00486A85" w:rsidP="00F579B6">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Respecter les seuils d’activité tels que fixés par l’arrêté du 24 janvier 2006</w:t>
      </w:r>
    </w:p>
    <w:p w:rsidR="00486A85" w:rsidRPr="00AE044C" w:rsidRDefault="00486A85" w:rsidP="00F579B6">
      <w:pPr>
        <w:numPr>
          <w:ilvl w:val="0"/>
          <w:numId w:val="12"/>
        </w:numPr>
        <w:spacing w:after="0" w:line="240" w:lineRule="auto"/>
        <w:ind w:left="0" w:firstLine="0"/>
        <w:jc w:val="both"/>
        <w:rPr>
          <w:rFonts w:ascii="Arial" w:hAnsi="Arial" w:cs="Arial"/>
          <w:sz w:val="20"/>
          <w:szCs w:val="20"/>
        </w:rPr>
      </w:pPr>
      <w:r w:rsidRPr="00AE044C">
        <w:rPr>
          <w:rFonts w:ascii="Arial" w:hAnsi="Arial" w:cs="Arial"/>
          <w:sz w:val="20"/>
          <w:szCs w:val="20"/>
        </w:rPr>
        <w:t>Respecter le montant des dépenses à la charge de l'assurance maladie ou le volume d'activité, en application de l'article L. 6122-5 du CSP</w:t>
      </w:r>
    </w:p>
    <w:p w:rsidR="00486A85" w:rsidRPr="00AE044C" w:rsidRDefault="00486A85" w:rsidP="00AE044C">
      <w:pPr>
        <w:spacing w:after="0" w:line="240" w:lineRule="auto"/>
        <w:jc w:val="both"/>
        <w:rPr>
          <w:rFonts w:ascii="Arial" w:hAnsi="Arial" w:cs="Arial"/>
          <w:sz w:val="20"/>
          <w:szCs w:val="20"/>
        </w:rPr>
      </w:pPr>
    </w:p>
    <w:p w:rsidR="00486A85" w:rsidRDefault="00A16C6B" w:rsidP="00AE044C">
      <w:pPr>
        <w:spacing w:after="0" w:line="240" w:lineRule="auto"/>
        <w:jc w:val="both"/>
        <w:rPr>
          <w:rFonts w:ascii="Arial" w:hAnsi="Arial" w:cs="Arial"/>
          <w:sz w:val="20"/>
          <w:szCs w:val="20"/>
        </w:rPr>
      </w:pPr>
      <w:r>
        <w:rPr>
          <w:rFonts w:ascii="Arial" w:hAnsi="Arial" w:cs="Arial"/>
          <w:sz w:val="20"/>
          <w:szCs w:val="20"/>
        </w:rPr>
        <w:t>Daté et signé</w:t>
      </w:r>
    </w:p>
    <w:p w:rsidR="00A16C6B" w:rsidRDefault="00A16C6B" w:rsidP="00AE044C">
      <w:pPr>
        <w:spacing w:after="0" w:line="240" w:lineRule="auto"/>
        <w:jc w:val="both"/>
        <w:rPr>
          <w:rFonts w:ascii="Arial" w:hAnsi="Arial" w:cs="Arial"/>
          <w:sz w:val="20"/>
          <w:szCs w:val="20"/>
        </w:rPr>
      </w:pPr>
    </w:p>
    <w:p w:rsidR="004A392A" w:rsidRDefault="004A392A" w:rsidP="00AE044C">
      <w:pPr>
        <w:spacing w:after="0" w:line="240" w:lineRule="auto"/>
        <w:jc w:val="both"/>
        <w:rPr>
          <w:rFonts w:ascii="Arial" w:hAnsi="Arial" w:cs="Arial"/>
          <w:sz w:val="20"/>
          <w:szCs w:val="20"/>
        </w:rPr>
      </w:pPr>
    </w:p>
    <w:p w:rsidR="00A16C6B" w:rsidRPr="00C87DAC" w:rsidRDefault="00A16C6B" w:rsidP="00485004">
      <w:pPr>
        <w:pStyle w:val="Paragraphedeliste"/>
        <w:numPr>
          <w:ilvl w:val="0"/>
          <w:numId w:val="16"/>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Arial" w:hAnsi="Arial" w:cs="Arial"/>
          <w:b/>
          <w:sz w:val="20"/>
          <w:szCs w:val="20"/>
        </w:rPr>
      </w:pPr>
      <w:r w:rsidRPr="00A16C6B">
        <w:rPr>
          <w:rFonts w:ascii="Arial" w:hAnsi="Arial" w:cs="Arial"/>
          <w:b/>
          <w:sz w:val="20"/>
          <w:szCs w:val="20"/>
        </w:rPr>
        <w:t xml:space="preserve">Actualisation de la partie relative à l’évaluation pour la période </w:t>
      </w:r>
      <w:r w:rsidR="00070A19">
        <w:rPr>
          <w:rFonts w:ascii="Arial" w:hAnsi="Arial" w:cs="Arial"/>
          <w:b/>
          <w:sz w:val="20"/>
          <w:szCs w:val="20"/>
        </w:rPr>
        <w:t>d’</w:t>
      </w:r>
      <w:r w:rsidRPr="00A16C6B">
        <w:rPr>
          <w:rFonts w:ascii="Arial" w:hAnsi="Arial" w:cs="Arial"/>
          <w:b/>
          <w:sz w:val="20"/>
          <w:szCs w:val="20"/>
        </w:rPr>
        <w:t xml:space="preserve">autorisation à venir </w:t>
      </w:r>
      <w:r w:rsidRPr="00C87DAC">
        <w:rPr>
          <w:rFonts w:ascii="Arial" w:hAnsi="Arial" w:cs="Arial"/>
          <w:b/>
          <w:sz w:val="20"/>
          <w:szCs w:val="20"/>
        </w:rPr>
        <w:t xml:space="preserve">de </w:t>
      </w:r>
      <w:r w:rsidR="00EF4E3A" w:rsidRPr="00C87DAC">
        <w:rPr>
          <w:rFonts w:ascii="Arial" w:hAnsi="Arial" w:cs="Arial"/>
          <w:b/>
          <w:sz w:val="20"/>
          <w:szCs w:val="20"/>
        </w:rPr>
        <w:t>7</w:t>
      </w:r>
      <w:r w:rsidRPr="00C87DAC">
        <w:rPr>
          <w:rFonts w:ascii="Arial" w:hAnsi="Arial" w:cs="Arial"/>
          <w:b/>
          <w:sz w:val="20"/>
          <w:szCs w:val="20"/>
        </w:rPr>
        <w:t xml:space="preserve"> ans (R 6122-32-1 4°)</w:t>
      </w:r>
    </w:p>
    <w:p w:rsidR="00A16C6B" w:rsidRPr="00C87DAC" w:rsidRDefault="00A16C6B" w:rsidP="00A16C6B">
      <w:pPr>
        <w:ind w:left="705"/>
      </w:pPr>
    </w:p>
    <w:p w:rsidR="00A16C6B" w:rsidRPr="00C87DAC" w:rsidRDefault="00A16C6B" w:rsidP="00A16C6B">
      <w:pPr>
        <w:ind w:left="705"/>
        <w:rPr>
          <w:rFonts w:ascii="Arial" w:hAnsi="Arial" w:cs="Arial"/>
          <w:sz w:val="20"/>
          <w:szCs w:val="20"/>
        </w:rPr>
      </w:pPr>
      <w:r w:rsidRPr="00C87DAC">
        <w:rPr>
          <w:rFonts w:ascii="Arial" w:hAnsi="Arial" w:cs="Arial"/>
          <w:sz w:val="20"/>
          <w:szCs w:val="20"/>
        </w:rPr>
        <w:t>Cette partie relative à l’évaluation recouvre :</w:t>
      </w:r>
    </w:p>
    <w:p w:rsidR="00A16C6B" w:rsidRPr="00C87DAC" w:rsidRDefault="00A16C6B" w:rsidP="00A16C6B">
      <w:pPr>
        <w:numPr>
          <w:ilvl w:val="0"/>
          <w:numId w:val="15"/>
        </w:numPr>
        <w:tabs>
          <w:tab w:val="clear" w:pos="644"/>
          <w:tab w:val="num" w:pos="1065"/>
        </w:tabs>
        <w:spacing w:before="120" w:after="0" w:line="240" w:lineRule="auto"/>
        <w:ind w:left="1060" w:hanging="357"/>
        <w:rPr>
          <w:rFonts w:ascii="Arial" w:hAnsi="Arial" w:cs="Arial"/>
          <w:sz w:val="20"/>
          <w:szCs w:val="20"/>
        </w:rPr>
      </w:pPr>
      <w:r w:rsidRPr="00C87DAC">
        <w:rPr>
          <w:rFonts w:ascii="Arial" w:hAnsi="Arial" w:cs="Arial"/>
          <w:sz w:val="20"/>
          <w:szCs w:val="20"/>
        </w:rPr>
        <w:t>les objectifs que le titulaire d’autorisation se fixe pour mettre en œuvre  les objectifs du S</w:t>
      </w:r>
      <w:r w:rsidR="00EF4E3A" w:rsidRPr="00C87DAC">
        <w:rPr>
          <w:rFonts w:ascii="Arial" w:hAnsi="Arial" w:cs="Arial"/>
          <w:sz w:val="20"/>
          <w:szCs w:val="20"/>
        </w:rPr>
        <w:t>I</w:t>
      </w:r>
      <w:r w:rsidRPr="00C87DAC">
        <w:rPr>
          <w:rFonts w:ascii="Arial" w:hAnsi="Arial" w:cs="Arial"/>
          <w:sz w:val="20"/>
          <w:szCs w:val="20"/>
        </w:rPr>
        <w:t>OS (en matière d’accessibilité, qualité et sécurité des soins, continuité et prise en charge globale du patient) dans le domaine concerné par l’autorisation,</w:t>
      </w:r>
    </w:p>
    <w:p w:rsidR="00A16C6B" w:rsidRPr="00C87DAC" w:rsidRDefault="00A16C6B" w:rsidP="00A16C6B">
      <w:pPr>
        <w:numPr>
          <w:ilvl w:val="0"/>
          <w:numId w:val="15"/>
        </w:numPr>
        <w:tabs>
          <w:tab w:val="clear" w:pos="644"/>
          <w:tab w:val="num" w:pos="1065"/>
        </w:tabs>
        <w:spacing w:before="120" w:after="0" w:line="240" w:lineRule="auto"/>
        <w:ind w:left="1060" w:hanging="357"/>
        <w:rPr>
          <w:rFonts w:ascii="Arial" w:hAnsi="Arial" w:cs="Arial"/>
          <w:sz w:val="20"/>
          <w:szCs w:val="20"/>
        </w:rPr>
      </w:pPr>
      <w:r w:rsidRPr="00C87DAC">
        <w:rPr>
          <w:rFonts w:ascii="Arial" w:hAnsi="Arial" w:cs="Arial"/>
          <w:sz w:val="20"/>
          <w:szCs w:val="20"/>
        </w:rPr>
        <w:t>les indicateurs supplémentaires qu’il envisage d’utiliser,</w:t>
      </w:r>
    </w:p>
    <w:p w:rsidR="00A16C6B" w:rsidRPr="00C87DAC" w:rsidRDefault="00A16C6B" w:rsidP="00A16C6B">
      <w:pPr>
        <w:numPr>
          <w:ilvl w:val="0"/>
          <w:numId w:val="15"/>
        </w:numPr>
        <w:tabs>
          <w:tab w:val="clear" w:pos="644"/>
          <w:tab w:val="num" w:pos="1065"/>
        </w:tabs>
        <w:spacing w:before="120" w:after="0" w:line="240" w:lineRule="auto"/>
        <w:ind w:left="1060" w:hanging="357"/>
        <w:rPr>
          <w:rFonts w:ascii="Arial" w:hAnsi="Arial" w:cs="Arial"/>
          <w:sz w:val="20"/>
          <w:szCs w:val="20"/>
        </w:rPr>
      </w:pPr>
      <w:r w:rsidRPr="00C87DAC">
        <w:rPr>
          <w:rFonts w:ascii="Arial" w:hAnsi="Arial" w:cs="Arial"/>
          <w:sz w:val="20"/>
          <w:szCs w:val="20"/>
        </w:rPr>
        <w:t>les modalités de recueil et de traitement des indicateurs prévus,</w:t>
      </w:r>
    </w:p>
    <w:p w:rsidR="00A16C6B" w:rsidRPr="00C87DAC" w:rsidRDefault="00A16C6B" w:rsidP="00A16C6B">
      <w:pPr>
        <w:numPr>
          <w:ilvl w:val="0"/>
          <w:numId w:val="15"/>
        </w:numPr>
        <w:tabs>
          <w:tab w:val="clear" w:pos="644"/>
          <w:tab w:val="num" w:pos="1065"/>
        </w:tabs>
        <w:spacing w:before="120" w:after="0" w:line="240" w:lineRule="auto"/>
        <w:ind w:left="1060" w:hanging="357"/>
        <w:rPr>
          <w:rFonts w:ascii="Arial" w:hAnsi="Arial" w:cs="Arial"/>
          <w:sz w:val="20"/>
          <w:szCs w:val="20"/>
        </w:rPr>
      </w:pPr>
      <w:r w:rsidRPr="00C87DAC">
        <w:rPr>
          <w:rFonts w:ascii="Arial" w:hAnsi="Arial" w:cs="Arial"/>
          <w:sz w:val="20"/>
          <w:szCs w:val="20"/>
        </w:rPr>
        <w:t>les modalités de participation des personnels médicaux et non médicaux intervenant dans la procédure d’évaluation,</w:t>
      </w:r>
    </w:p>
    <w:p w:rsidR="00A16C6B" w:rsidRPr="00C87DAC" w:rsidRDefault="00A16C6B" w:rsidP="00A16C6B">
      <w:pPr>
        <w:numPr>
          <w:ilvl w:val="0"/>
          <w:numId w:val="15"/>
        </w:numPr>
        <w:tabs>
          <w:tab w:val="clear" w:pos="644"/>
          <w:tab w:val="num" w:pos="1065"/>
        </w:tabs>
        <w:spacing w:before="120" w:after="0" w:line="240" w:lineRule="auto"/>
        <w:ind w:left="1060" w:hanging="357"/>
        <w:rPr>
          <w:rFonts w:ascii="Arial" w:hAnsi="Arial" w:cs="Arial"/>
          <w:sz w:val="20"/>
          <w:szCs w:val="20"/>
        </w:rPr>
      </w:pPr>
      <w:r w:rsidRPr="00C87DAC">
        <w:rPr>
          <w:rFonts w:ascii="Arial" w:hAnsi="Arial" w:cs="Arial"/>
          <w:sz w:val="20"/>
          <w:szCs w:val="20"/>
        </w:rPr>
        <w:t>les procédures ou les méthodes d’évaluation de la satisfaction des patients.</w:t>
      </w:r>
    </w:p>
    <w:p w:rsidR="00A16C6B" w:rsidRPr="00C87DAC" w:rsidRDefault="00A16C6B" w:rsidP="00A16C6B">
      <w:pPr>
        <w:rPr>
          <w:rFonts w:ascii="Arial" w:hAnsi="Arial" w:cs="Arial"/>
          <w:sz w:val="20"/>
          <w:szCs w:val="20"/>
        </w:rPr>
      </w:pPr>
    </w:p>
    <w:p w:rsidR="00A16C6B" w:rsidRPr="00C87DAC" w:rsidRDefault="00A16C6B" w:rsidP="00A16C6B">
      <w:pPr>
        <w:ind w:left="705"/>
        <w:rPr>
          <w:rFonts w:ascii="Arial" w:hAnsi="Arial" w:cs="Arial"/>
          <w:sz w:val="20"/>
          <w:szCs w:val="20"/>
        </w:rPr>
      </w:pPr>
      <w:r w:rsidRPr="00C87DAC">
        <w:rPr>
          <w:rFonts w:ascii="Arial" w:hAnsi="Arial" w:cs="Arial"/>
          <w:sz w:val="20"/>
          <w:szCs w:val="20"/>
        </w:rPr>
        <w:t>Pour cette partie relative à l’évaluation, le demandeur utilise, lorsqu’elles existent les méthodes publiées par la Haute Autorité de Santé pour l’activité de soins considéré</w:t>
      </w:r>
      <w:r w:rsidR="002553ED" w:rsidRPr="00C87DAC">
        <w:rPr>
          <w:rFonts w:ascii="Arial" w:hAnsi="Arial" w:cs="Arial"/>
          <w:sz w:val="20"/>
          <w:szCs w:val="20"/>
        </w:rPr>
        <w:t>e</w:t>
      </w:r>
      <w:r w:rsidRPr="00C87DAC">
        <w:rPr>
          <w:rFonts w:ascii="Arial" w:hAnsi="Arial" w:cs="Arial"/>
          <w:sz w:val="20"/>
          <w:szCs w:val="20"/>
        </w:rPr>
        <w:t>.</w:t>
      </w:r>
    </w:p>
    <w:p w:rsidR="004F0DD2" w:rsidRPr="00C87DAC" w:rsidRDefault="004F0DD2" w:rsidP="00A16C6B">
      <w:pPr>
        <w:ind w:left="705"/>
        <w:rPr>
          <w:rFonts w:ascii="Arial" w:hAnsi="Arial" w:cs="Arial"/>
          <w:sz w:val="20"/>
          <w:szCs w:val="20"/>
        </w:rPr>
      </w:pPr>
    </w:p>
    <w:p w:rsidR="00486A85" w:rsidRDefault="00486A85" w:rsidP="00AE044C">
      <w:pPr>
        <w:spacing w:after="0" w:line="240" w:lineRule="auto"/>
        <w:jc w:val="both"/>
        <w:rPr>
          <w:rFonts w:ascii="Arial" w:hAnsi="Arial" w:cs="Arial"/>
          <w:sz w:val="20"/>
          <w:szCs w:val="20"/>
        </w:rPr>
      </w:pPr>
    </w:p>
    <w:sectPr w:rsidR="00486A85" w:rsidSect="00AE044C">
      <w:footerReference w:type="default" r:id="rId11"/>
      <w:pgSz w:w="11906" w:h="16838"/>
      <w:pgMar w:top="720" w:right="1134" w:bottom="720"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8C9" w:rsidRDefault="00EE08C9" w:rsidP="00EC0CC0">
      <w:pPr>
        <w:spacing w:after="0" w:line="240" w:lineRule="auto"/>
      </w:pPr>
      <w:r>
        <w:separator/>
      </w:r>
    </w:p>
  </w:endnote>
  <w:endnote w:type="continuationSeparator" w:id="0">
    <w:p w:rsidR="00EE08C9" w:rsidRDefault="00EE08C9" w:rsidP="00EC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F0A" w:rsidRDefault="001E1F0A">
    <w:pPr>
      <w:pStyle w:val="Pieddepage"/>
      <w:jc w:val="right"/>
    </w:pPr>
    <w:r>
      <w:fldChar w:fldCharType="begin"/>
    </w:r>
    <w:r>
      <w:instrText xml:space="preserve"> PAGE   \* MERGEFORMAT </w:instrText>
    </w:r>
    <w:r>
      <w:fldChar w:fldCharType="separate"/>
    </w:r>
    <w:r w:rsidR="00296A9D">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8C9" w:rsidRDefault="00EE08C9" w:rsidP="00EC0CC0">
      <w:pPr>
        <w:spacing w:after="0" w:line="240" w:lineRule="auto"/>
      </w:pPr>
      <w:r>
        <w:separator/>
      </w:r>
    </w:p>
  </w:footnote>
  <w:footnote w:type="continuationSeparator" w:id="0">
    <w:p w:rsidR="00EE08C9" w:rsidRDefault="00EE08C9" w:rsidP="00EC0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02F"/>
    <w:multiLevelType w:val="hybridMultilevel"/>
    <w:tmpl w:val="28026376"/>
    <w:lvl w:ilvl="0" w:tplc="9DF0781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AD16FB"/>
    <w:multiLevelType w:val="hybridMultilevel"/>
    <w:tmpl w:val="B0B24F7E"/>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104612A3"/>
    <w:multiLevelType w:val="hybridMultilevel"/>
    <w:tmpl w:val="A51C8E42"/>
    <w:lvl w:ilvl="0" w:tplc="5CEC1F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29434A"/>
    <w:multiLevelType w:val="hybridMultilevel"/>
    <w:tmpl w:val="8376B462"/>
    <w:lvl w:ilvl="0" w:tplc="66B6EFA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AD618D"/>
    <w:multiLevelType w:val="hybridMultilevel"/>
    <w:tmpl w:val="87E26D2A"/>
    <w:lvl w:ilvl="0" w:tplc="6C10279A">
      <w:start w:val="2"/>
      <w:numFmt w:val="bullet"/>
      <w:lvlText w:val="-"/>
      <w:lvlJc w:val="left"/>
      <w:pPr>
        <w:ind w:left="1050" w:hanging="360"/>
      </w:pPr>
      <w:rPr>
        <w:rFonts w:hint="default"/>
      </w:rPr>
    </w:lvl>
    <w:lvl w:ilvl="1" w:tplc="040C0003" w:tentative="1">
      <w:start w:val="1"/>
      <w:numFmt w:val="bullet"/>
      <w:lvlText w:val="o"/>
      <w:lvlJc w:val="left"/>
      <w:pPr>
        <w:ind w:left="1770" w:hanging="360"/>
      </w:pPr>
      <w:rPr>
        <w:rFonts w:ascii="Courier New" w:hAnsi="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5">
    <w:nsid w:val="32180ED0"/>
    <w:multiLevelType w:val="multilevel"/>
    <w:tmpl w:val="F09A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F47D4"/>
    <w:multiLevelType w:val="hybridMultilevel"/>
    <w:tmpl w:val="2C52A8D4"/>
    <w:lvl w:ilvl="0" w:tplc="67CA157A">
      <w:start w:val="3"/>
      <w:numFmt w:val="bullet"/>
      <w:lvlText w:val="-"/>
      <w:lvlJc w:val="left"/>
      <w:pPr>
        <w:ind w:left="720" w:hanging="360"/>
      </w:pPr>
      <w:rPr>
        <w:rFonts w:ascii="Calibri" w:eastAsia="Calibri" w:hAnsi="Calibri"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C5689E"/>
    <w:multiLevelType w:val="hybridMultilevel"/>
    <w:tmpl w:val="A2E4B152"/>
    <w:lvl w:ilvl="0" w:tplc="040C0001">
      <w:start w:val="1"/>
      <w:numFmt w:val="bullet"/>
      <w:lvlText w:val=""/>
      <w:lvlJc w:val="left"/>
      <w:pPr>
        <w:ind w:left="783" w:hanging="360"/>
      </w:pPr>
      <w:rPr>
        <w:rFonts w:ascii="Symbol" w:hAnsi="Symbol" w:hint="default"/>
      </w:rPr>
    </w:lvl>
    <w:lvl w:ilvl="1" w:tplc="DA906A18">
      <w:start w:val="1"/>
      <w:numFmt w:val="bullet"/>
      <w:lvlText w:val="-"/>
      <w:lvlJc w:val="left"/>
      <w:pPr>
        <w:ind w:left="1503" w:hanging="360"/>
      </w:pPr>
      <w:rPr>
        <w:rFonts w:ascii="Arial" w:eastAsia="Times New Roman" w:hAnsi="Arial"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8">
    <w:nsid w:val="3F4E673F"/>
    <w:multiLevelType w:val="hybridMultilevel"/>
    <w:tmpl w:val="76E6E724"/>
    <w:lvl w:ilvl="0" w:tplc="DA906A18">
      <w:start w:val="1"/>
      <w:numFmt w:val="bullet"/>
      <w:lvlText w:val="-"/>
      <w:lvlJc w:val="left"/>
      <w:pPr>
        <w:ind w:left="1503" w:hanging="360"/>
      </w:pPr>
      <w:rPr>
        <w:rFonts w:ascii="Arial" w:eastAsia="Times New Roman" w:hAnsi="Arial" w:hint="default"/>
      </w:rPr>
    </w:lvl>
    <w:lvl w:ilvl="1" w:tplc="040C0003" w:tentative="1">
      <w:start w:val="1"/>
      <w:numFmt w:val="bullet"/>
      <w:lvlText w:val="o"/>
      <w:lvlJc w:val="left"/>
      <w:pPr>
        <w:ind w:left="2223" w:hanging="360"/>
      </w:pPr>
      <w:rPr>
        <w:rFonts w:ascii="Courier New" w:hAnsi="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hint="default"/>
      </w:rPr>
    </w:lvl>
    <w:lvl w:ilvl="8" w:tplc="040C0005" w:tentative="1">
      <w:start w:val="1"/>
      <w:numFmt w:val="bullet"/>
      <w:lvlText w:val=""/>
      <w:lvlJc w:val="left"/>
      <w:pPr>
        <w:ind w:left="7263" w:hanging="360"/>
      </w:pPr>
      <w:rPr>
        <w:rFonts w:ascii="Wingdings" w:hAnsi="Wingdings" w:hint="default"/>
      </w:rPr>
    </w:lvl>
  </w:abstractNum>
  <w:abstractNum w:abstractNumId="9">
    <w:nsid w:val="3FCA7CCC"/>
    <w:multiLevelType w:val="multilevel"/>
    <w:tmpl w:val="F49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14DB8"/>
    <w:multiLevelType w:val="hybridMultilevel"/>
    <w:tmpl w:val="38CC6A34"/>
    <w:lvl w:ilvl="0" w:tplc="9DF078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AAF4D30"/>
    <w:multiLevelType w:val="hybridMultilevel"/>
    <w:tmpl w:val="757A30BC"/>
    <w:lvl w:ilvl="0" w:tplc="DA906A18">
      <w:start w:val="1"/>
      <w:numFmt w:val="bullet"/>
      <w:lvlText w:val="-"/>
      <w:lvlJc w:val="left"/>
      <w:pPr>
        <w:ind w:left="1473" w:hanging="360"/>
      </w:pPr>
      <w:rPr>
        <w:rFonts w:ascii="Arial" w:eastAsia="Times New Roman" w:hAnsi="Arial" w:hint="default"/>
      </w:rPr>
    </w:lvl>
    <w:lvl w:ilvl="1" w:tplc="0D0E4FFC">
      <w:numFmt w:val="bullet"/>
      <w:lvlText w:val=""/>
      <w:lvlJc w:val="left"/>
      <w:pPr>
        <w:ind w:left="2688" w:hanging="855"/>
      </w:pPr>
      <w:rPr>
        <w:rFonts w:ascii="Wingdings" w:eastAsia="Times New Roman" w:hAnsi="Wingdings" w:hint="default"/>
      </w:rPr>
    </w:lvl>
    <w:lvl w:ilvl="2" w:tplc="040C0005" w:tentative="1">
      <w:start w:val="1"/>
      <w:numFmt w:val="bullet"/>
      <w:lvlText w:val=""/>
      <w:lvlJc w:val="left"/>
      <w:pPr>
        <w:ind w:left="2913" w:hanging="360"/>
      </w:pPr>
      <w:rPr>
        <w:rFonts w:ascii="Wingdings" w:hAnsi="Wingdings" w:hint="default"/>
      </w:rPr>
    </w:lvl>
    <w:lvl w:ilvl="3" w:tplc="040C0001" w:tentative="1">
      <w:start w:val="1"/>
      <w:numFmt w:val="bullet"/>
      <w:lvlText w:val=""/>
      <w:lvlJc w:val="left"/>
      <w:pPr>
        <w:ind w:left="3633" w:hanging="360"/>
      </w:pPr>
      <w:rPr>
        <w:rFonts w:ascii="Symbol" w:hAnsi="Symbol" w:hint="default"/>
      </w:rPr>
    </w:lvl>
    <w:lvl w:ilvl="4" w:tplc="040C0003" w:tentative="1">
      <w:start w:val="1"/>
      <w:numFmt w:val="bullet"/>
      <w:lvlText w:val="o"/>
      <w:lvlJc w:val="left"/>
      <w:pPr>
        <w:ind w:left="4353" w:hanging="360"/>
      </w:pPr>
      <w:rPr>
        <w:rFonts w:ascii="Courier New" w:hAnsi="Courier New" w:hint="default"/>
      </w:rPr>
    </w:lvl>
    <w:lvl w:ilvl="5" w:tplc="040C0005" w:tentative="1">
      <w:start w:val="1"/>
      <w:numFmt w:val="bullet"/>
      <w:lvlText w:val=""/>
      <w:lvlJc w:val="left"/>
      <w:pPr>
        <w:ind w:left="5073" w:hanging="360"/>
      </w:pPr>
      <w:rPr>
        <w:rFonts w:ascii="Wingdings" w:hAnsi="Wingdings" w:hint="default"/>
      </w:rPr>
    </w:lvl>
    <w:lvl w:ilvl="6" w:tplc="040C0001" w:tentative="1">
      <w:start w:val="1"/>
      <w:numFmt w:val="bullet"/>
      <w:lvlText w:val=""/>
      <w:lvlJc w:val="left"/>
      <w:pPr>
        <w:ind w:left="5793" w:hanging="360"/>
      </w:pPr>
      <w:rPr>
        <w:rFonts w:ascii="Symbol" w:hAnsi="Symbol" w:hint="default"/>
      </w:rPr>
    </w:lvl>
    <w:lvl w:ilvl="7" w:tplc="040C0003" w:tentative="1">
      <w:start w:val="1"/>
      <w:numFmt w:val="bullet"/>
      <w:lvlText w:val="o"/>
      <w:lvlJc w:val="left"/>
      <w:pPr>
        <w:ind w:left="6513" w:hanging="360"/>
      </w:pPr>
      <w:rPr>
        <w:rFonts w:ascii="Courier New" w:hAnsi="Courier New" w:hint="default"/>
      </w:rPr>
    </w:lvl>
    <w:lvl w:ilvl="8" w:tplc="040C0005" w:tentative="1">
      <w:start w:val="1"/>
      <w:numFmt w:val="bullet"/>
      <w:lvlText w:val=""/>
      <w:lvlJc w:val="left"/>
      <w:pPr>
        <w:ind w:left="7233" w:hanging="360"/>
      </w:pPr>
      <w:rPr>
        <w:rFonts w:ascii="Wingdings" w:hAnsi="Wingdings" w:hint="default"/>
      </w:rPr>
    </w:lvl>
  </w:abstractNum>
  <w:abstractNum w:abstractNumId="12">
    <w:nsid w:val="4CA63AD2"/>
    <w:multiLevelType w:val="hybridMultilevel"/>
    <w:tmpl w:val="4F2CACA8"/>
    <w:lvl w:ilvl="0" w:tplc="643482A0">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FA35D4A"/>
    <w:multiLevelType w:val="multilevel"/>
    <w:tmpl w:val="67B0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561D9C"/>
    <w:multiLevelType w:val="hybridMultilevel"/>
    <w:tmpl w:val="255E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D657A7"/>
    <w:multiLevelType w:val="multilevel"/>
    <w:tmpl w:val="B5F6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3E23CB"/>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17">
    <w:nsid w:val="6507174F"/>
    <w:multiLevelType w:val="singleLevel"/>
    <w:tmpl w:val="1A601746"/>
    <w:lvl w:ilvl="0">
      <w:start w:val="1"/>
      <w:numFmt w:val="bullet"/>
      <w:lvlText w:val=""/>
      <w:lvlJc w:val="left"/>
      <w:pPr>
        <w:tabs>
          <w:tab w:val="num" w:pos="397"/>
        </w:tabs>
        <w:ind w:left="397" w:hanging="397"/>
      </w:pPr>
      <w:rPr>
        <w:rFonts w:ascii="Wingdings" w:hAnsi="Wingdings" w:hint="default"/>
        <w:sz w:val="24"/>
      </w:rPr>
    </w:lvl>
  </w:abstractNum>
  <w:abstractNum w:abstractNumId="18">
    <w:nsid w:val="66731E2F"/>
    <w:multiLevelType w:val="hybridMultilevel"/>
    <w:tmpl w:val="3130780E"/>
    <w:lvl w:ilvl="0" w:tplc="C218C948">
      <w:numFmt w:val="bullet"/>
      <w:lvlText w:val="-"/>
      <w:lvlJc w:val="left"/>
      <w:pPr>
        <w:ind w:left="644" w:hanging="360"/>
      </w:pPr>
      <w:rPr>
        <w:rFonts w:ascii="Arial" w:eastAsia="Calibri" w:hAnsi="Arial" w:cs="Arial" w:hint="default"/>
      </w:rPr>
    </w:lvl>
    <w:lvl w:ilvl="1" w:tplc="66B6EFAC">
      <w:start w:val="1"/>
      <w:numFmt w:val="bullet"/>
      <w:lvlText w:val="-"/>
      <w:lvlJc w:val="left"/>
      <w:pPr>
        <w:ind w:left="1364" w:hanging="360"/>
      </w:pPr>
      <w:rPr>
        <w:rFonts w:ascii="Arial" w:hAnsi="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71341964"/>
    <w:multiLevelType w:val="hybridMultilevel"/>
    <w:tmpl w:val="EF181C94"/>
    <w:lvl w:ilvl="0" w:tplc="98B60540">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6CD5D99"/>
    <w:multiLevelType w:val="hybridMultilevel"/>
    <w:tmpl w:val="6F6275EC"/>
    <w:lvl w:ilvl="0" w:tplc="040C0011">
      <w:start w:val="1"/>
      <w:numFmt w:val="decimal"/>
      <w:lvlText w:val="%1)"/>
      <w:lvlJc w:val="left"/>
      <w:pPr>
        <w:ind w:left="720" w:hanging="360"/>
      </w:pPr>
      <w:rPr>
        <w:rFonts w:cs="Times New Roman" w:hint="default"/>
        <w:sz w:val="20"/>
        <w:u w:val="no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79D66331"/>
    <w:multiLevelType w:val="multilevel"/>
    <w:tmpl w:val="080CF7D2"/>
    <w:lvl w:ilvl="0">
      <w:start w:val="1"/>
      <w:numFmt w:val="decimal"/>
      <w:lvlText w:val="%1."/>
      <w:lvlJc w:val="left"/>
      <w:pPr>
        <w:ind w:left="720" w:hanging="360"/>
      </w:pPr>
      <w:rPr>
        <w:rFonts w:hint="default"/>
      </w:rPr>
    </w:lvl>
    <w:lvl w:ilvl="1">
      <w:start w:val="3"/>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4760" w:hanging="1440"/>
      </w:pPr>
      <w:rPr>
        <w:rFonts w:hint="default"/>
      </w:rPr>
    </w:lvl>
  </w:abstractNum>
  <w:abstractNum w:abstractNumId="22">
    <w:nsid w:val="7A2B23FF"/>
    <w:multiLevelType w:val="multilevel"/>
    <w:tmpl w:val="4EE2BFC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A3E6443"/>
    <w:multiLevelType w:val="singleLevel"/>
    <w:tmpl w:val="410A6C32"/>
    <w:lvl w:ilvl="0">
      <w:numFmt w:val="bullet"/>
      <w:lvlText w:val="-"/>
      <w:lvlJc w:val="left"/>
      <w:pPr>
        <w:tabs>
          <w:tab w:val="num" w:pos="644"/>
        </w:tabs>
        <w:ind w:left="644" w:hanging="360"/>
      </w:pPr>
      <w:rPr>
        <w:rFonts w:ascii="Times New Roman" w:hAnsi="Times New Roman" w:hint="default"/>
      </w:rPr>
    </w:lvl>
  </w:abstractNum>
  <w:num w:numId="1">
    <w:abstractNumId w:val="17"/>
  </w:num>
  <w:num w:numId="2">
    <w:abstractNumId w:val="16"/>
  </w:num>
  <w:num w:numId="3">
    <w:abstractNumId w:val="21"/>
  </w:num>
  <w:num w:numId="4">
    <w:abstractNumId w:val="18"/>
  </w:num>
  <w:num w:numId="5">
    <w:abstractNumId w:val="3"/>
  </w:num>
  <w:num w:numId="6">
    <w:abstractNumId w:val="4"/>
  </w:num>
  <w:num w:numId="7">
    <w:abstractNumId w:val="7"/>
  </w:num>
  <w:num w:numId="8">
    <w:abstractNumId w:val="11"/>
  </w:num>
  <w:num w:numId="9">
    <w:abstractNumId w:val="8"/>
  </w:num>
  <w:num w:numId="10">
    <w:abstractNumId w:val="14"/>
  </w:num>
  <w:num w:numId="11">
    <w:abstractNumId w:val="6"/>
  </w:num>
  <w:num w:numId="12">
    <w:abstractNumId w:val="19"/>
  </w:num>
  <w:num w:numId="13">
    <w:abstractNumId w:val="0"/>
  </w:num>
  <w:num w:numId="14">
    <w:abstractNumId w:val="22"/>
  </w:num>
  <w:num w:numId="15">
    <w:abstractNumId w:val="23"/>
  </w:num>
  <w:num w:numId="16">
    <w:abstractNumId w:val="10"/>
  </w:num>
  <w:num w:numId="17">
    <w:abstractNumId w:val="2"/>
  </w:num>
  <w:num w:numId="18">
    <w:abstractNumId w:val="1"/>
  </w:num>
  <w:num w:numId="19">
    <w:abstractNumId w:val="12"/>
  </w:num>
  <w:num w:numId="20">
    <w:abstractNumId w:val="20"/>
  </w:num>
  <w:num w:numId="21">
    <w:abstractNumId w:val="15"/>
  </w:num>
  <w:num w:numId="22">
    <w:abstractNumId w:val="13"/>
  </w:num>
  <w:num w:numId="23">
    <w:abstractNumId w:val="9"/>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12F64F-27A8-4578-9F10-DDB60051F7BE}"/>
    <w:docVar w:name="dgnword-eventsink" w:val="91505184"/>
  </w:docVars>
  <w:rsids>
    <w:rsidRoot w:val="003162D7"/>
    <w:rsid w:val="0000202E"/>
    <w:rsid w:val="00005052"/>
    <w:rsid w:val="00013081"/>
    <w:rsid w:val="0001559C"/>
    <w:rsid w:val="000169C5"/>
    <w:rsid w:val="00021D17"/>
    <w:rsid w:val="00021D1E"/>
    <w:rsid w:val="00023081"/>
    <w:rsid w:val="0003640E"/>
    <w:rsid w:val="000431E0"/>
    <w:rsid w:val="000504EE"/>
    <w:rsid w:val="0005212F"/>
    <w:rsid w:val="0006262D"/>
    <w:rsid w:val="00062BCB"/>
    <w:rsid w:val="00066D85"/>
    <w:rsid w:val="00070A19"/>
    <w:rsid w:val="000844CC"/>
    <w:rsid w:val="000864FE"/>
    <w:rsid w:val="00092A6F"/>
    <w:rsid w:val="00096D7F"/>
    <w:rsid w:val="000A5B4F"/>
    <w:rsid w:val="000A5FA4"/>
    <w:rsid w:val="000B2468"/>
    <w:rsid w:val="000B343A"/>
    <w:rsid w:val="000B655E"/>
    <w:rsid w:val="000C275A"/>
    <w:rsid w:val="000D1CF6"/>
    <w:rsid w:val="000D52C2"/>
    <w:rsid w:val="000E121A"/>
    <w:rsid w:val="000E17F4"/>
    <w:rsid w:val="000E277F"/>
    <w:rsid w:val="000E40E0"/>
    <w:rsid w:val="000E55CA"/>
    <w:rsid w:val="000E73A4"/>
    <w:rsid w:val="000F3DC5"/>
    <w:rsid w:val="00100988"/>
    <w:rsid w:val="00100F2F"/>
    <w:rsid w:val="0010624A"/>
    <w:rsid w:val="0012072E"/>
    <w:rsid w:val="00127BF0"/>
    <w:rsid w:val="00145E09"/>
    <w:rsid w:val="00152044"/>
    <w:rsid w:val="00163F8F"/>
    <w:rsid w:val="00167C28"/>
    <w:rsid w:val="00176D2D"/>
    <w:rsid w:val="00183584"/>
    <w:rsid w:val="001A2329"/>
    <w:rsid w:val="001A3920"/>
    <w:rsid w:val="001A511C"/>
    <w:rsid w:val="001B1731"/>
    <w:rsid w:val="001B4812"/>
    <w:rsid w:val="001B6864"/>
    <w:rsid w:val="001C315B"/>
    <w:rsid w:val="001C3D3B"/>
    <w:rsid w:val="001C5B37"/>
    <w:rsid w:val="001D6772"/>
    <w:rsid w:val="001E1F0A"/>
    <w:rsid w:val="001E332C"/>
    <w:rsid w:val="001E432F"/>
    <w:rsid w:val="001E68AB"/>
    <w:rsid w:val="001E6EDE"/>
    <w:rsid w:val="001F0582"/>
    <w:rsid w:val="001F2674"/>
    <w:rsid w:val="001F4C08"/>
    <w:rsid w:val="001F5823"/>
    <w:rsid w:val="00200267"/>
    <w:rsid w:val="00203220"/>
    <w:rsid w:val="0020484D"/>
    <w:rsid w:val="0020611D"/>
    <w:rsid w:val="002106BF"/>
    <w:rsid w:val="00214C84"/>
    <w:rsid w:val="00234049"/>
    <w:rsid w:val="002411C9"/>
    <w:rsid w:val="002452C7"/>
    <w:rsid w:val="00245C63"/>
    <w:rsid w:val="00246C11"/>
    <w:rsid w:val="00251974"/>
    <w:rsid w:val="00254A49"/>
    <w:rsid w:val="002553ED"/>
    <w:rsid w:val="002640E5"/>
    <w:rsid w:val="0026426D"/>
    <w:rsid w:val="002904BE"/>
    <w:rsid w:val="00291779"/>
    <w:rsid w:val="00296A9D"/>
    <w:rsid w:val="00297809"/>
    <w:rsid w:val="002A6944"/>
    <w:rsid w:val="002B09F8"/>
    <w:rsid w:val="002B226F"/>
    <w:rsid w:val="002B7FD1"/>
    <w:rsid w:val="002C036F"/>
    <w:rsid w:val="002C2059"/>
    <w:rsid w:val="002C5418"/>
    <w:rsid w:val="002C6280"/>
    <w:rsid w:val="002C75F2"/>
    <w:rsid w:val="002D3480"/>
    <w:rsid w:val="002D4801"/>
    <w:rsid w:val="002D69B9"/>
    <w:rsid w:val="002D7C96"/>
    <w:rsid w:val="002E445D"/>
    <w:rsid w:val="002F0AD7"/>
    <w:rsid w:val="002F0CA0"/>
    <w:rsid w:val="002F0DFC"/>
    <w:rsid w:val="002F6054"/>
    <w:rsid w:val="00307CF1"/>
    <w:rsid w:val="00315CA7"/>
    <w:rsid w:val="003162D7"/>
    <w:rsid w:val="003330FF"/>
    <w:rsid w:val="00342EC0"/>
    <w:rsid w:val="00343BC0"/>
    <w:rsid w:val="00346CFC"/>
    <w:rsid w:val="00346F24"/>
    <w:rsid w:val="00347297"/>
    <w:rsid w:val="00353427"/>
    <w:rsid w:val="00353A26"/>
    <w:rsid w:val="00356EAF"/>
    <w:rsid w:val="0036300B"/>
    <w:rsid w:val="0036321A"/>
    <w:rsid w:val="00370058"/>
    <w:rsid w:val="00371B99"/>
    <w:rsid w:val="00374A9A"/>
    <w:rsid w:val="00381708"/>
    <w:rsid w:val="003912B4"/>
    <w:rsid w:val="0039728F"/>
    <w:rsid w:val="003B10AC"/>
    <w:rsid w:val="003B1705"/>
    <w:rsid w:val="003B3A44"/>
    <w:rsid w:val="003B488F"/>
    <w:rsid w:val="003C34A6"/>
    <w:rsid w:val="003C5063"/>
    <w:rsid w:val="003C6553"/>
    <w:rsid w:val="003C6743"/>
    <w:rsid w:val="003E28E0"/>
    <w:rsid w:val="003E74FB"/>
    <w:rsid w:val="003F3E3B"/>
    <w:rsid w:val="004003A5"/>
    <w:rsid w:val="004009C5"/>
    <w:rsid w:val="00410FAA"/>
    <w:rsid w:val="00413BFA"/>
    <w:rsid w:val="00416575"/>
    <w:rsid w:val="00416910"/>
    <w:rsid w:val="00423F7B"/>
    <w:rsid w:val="00426091"/>
    <w:rsid w:val="00426296"/>
    <w:rsid w:val="00427946"/>
    <w:rsid w:val="0043221B"/>
    <w:rsid w:val="00432411"/>
    <w:rsid w:val="00450066"/>
    <w:rsid w:val="0045420A"/>
    <w:rsid w:val="00455E08"/>
    <w:rsid w:val="00463259"/>
    <w:rsid w:val="004632A3"/>
    <w:rsid w:val="004633E7"/>
    <w:rsid w:val="00464072"/>
    <w:rsid w:val="00467C99"/>
    <w:rsid w:val="004739CD"/>
    <w:rsid w:val="00473A5B"/>
    <w:rsid w:val="00477B91"/>
    <w:rsid w:val="00485004"/>
    <w:rsid w:val="00486A85"/>
    <w:rsid w:val="00490BD1"/>
    <w:rsid w:val="00490C76"/>
    <w:rsid w:val="00491BD3"/>
    <w:rsid w:val="00494B19"/>
    <w:rsid w:val="00495029"/>
    <w:rsid w:val="00495E2F"/>
    <w:rsid w:val="00496FD0"/>
    <w:rsid w:val="004A392A"/>
    <w:rsid w:val="004A4056"/>
    <w:rsid w:val="004A77C7"/>
    <w:rsid w:val="004B445C"/>
    <w:rsid w:val="004C1DA7"/>
    <w:rsid w:val="004C5AE1"/>
    <w:rsid w:val="004D2A3D"/>
    <w:rsid w:val="004D5BD7"/>
    <w:rsid w:val="004D62B9"/>
    <w:rsid w:val="004E0521"/>
    <w:rsid w:val="004E13C6"/>
    <w:rsid w:val="004E1968"/>
    <w:rsid w:val="004F012B"/>
    <w:rsid w:val="004F0DD2"/>
    <w:rsid w:val="004F200C"/>
    <w:rsid w:val="004F4747"/>
    <w:rsid w:val="00503D33"/>
    <w:rsid w:val="00503FE9"/>
    <w:rsid w:val="00506693"/>
    <w:rsid w:val="00510BB9"/>
    <w:rsid w:val="0052015E"/>
    <w:rsid w:val="005306D8"/>
    <w:rsid w:val="005331CE"/>
    <w:rsid w:val="00535FA5"/>
    <w:rsid w:val="0054797A"/>
    <w:rsid w:val="00562722"/>
    <w:rsid w:val="005672D0"/>
    <w:rsid w:val="00577D46"/>
    <w:rsid w:val="005836BD"/>
    <w:rsid w:val="0058798A"/>
    <w:rsid w:val="005901F1"/>
    <w:rsid w:val="00590EE9"/>
    <w:rsid w:val="00593C63"/>
    <w:rsid w:val="005961E3"/>
    <w:rsid w:val="005973E3"/>
    <w:rsid w:val="005A70F5"/>
    <w:rsid w:val="005C388B"/>
    <w:rsid w:val="005C459E"/>
    <w:rsid w:val="005C55F1"/>
    <w:rsid w:val="005D0284"/>
    <w:rsid w:val="005E7A78"/>
    <w:rsid w:val="005F23AF"/>
    <w:rsid w:val="006106DB"/>
    <w:rsid w:val="00615031"/>
    <w:rsid w:val="00642442"/>
    <w:rsid w:val="00646AC8"/>
    <w:rsid w:val="00655CEF"/>
    <w:rsid w:val="00655FFD"/>
    <w:rsid w:val="006629B1"/>
    <w:rsid w:val="00662E04"/>
    <w:rsid w:val="00665BFC"/>
    <w:rsid w:val="00676C1E"/>
    <w:rsid w:val="00684B70"/>
    <w:rsid w:val="006910BB"/>
    <w:rsid w:val="00692FFD"/>
    <w:rsid w:val="006A529E"/>
    <w:rsid w:val="006B4C47"/>
    <w:rsid w:val="006C4D1D"/>
    <w:rsid w:val="006C5C1D"/>
    <w:rsid w:val="006C617D"/>
    <w:rsid w:val="006C6B37"/>
    <w:rsid w:val="006E073B"/>
    <w:rsid w:val="006E5B88"/>
    <w:rsid w:val="006F1CEE"/>
    <w:rsid w:val="006F3E3B"/>
    <w:rsid w:val="006F6A2F"/>
    <w:rsid w:val="006F7095"/>
    <w:rsid w:val="00732624"/>
    <w:rsid w:val="00735CCB"/>
    <w:rsid w:val="00744F97"/>
    <w:rsid w:val="00745736"/>
    <w:rsid w:val="00750D24"/>
    <w:rsid w:val="00751980"/>
    <w:rsid w:val="007574ED"/>
    <w:rsid w:val="00765D2A"/>
    <w:rsid w:val="00766BDD"/>
    <w:rsid w:val="0077091B"/>
    <w:rsid w:val="00782268"/>
    <w:rsid w:val="00785C7E"/>
    <w:rsid w:val="00785FF4"/>
    <w:rsid w:val="007868F3"/>
    <w:rsid w:val="007928BC"/>
    <w:rsid w:val="007A1A2A"/>
    <w:rsid w:val="007B198D"/>
    <w:rsid w:val="007C75FE"/>
    <w:rsid w:val="007D080E"/>
    <w:rsid w:val="007D565D"/>
    <w:rsid w:val="007E33E4"/>
    <w:rsid w:val="007F339E"/>
    <w:rsid w:val="007F5036"/>
    <w:rsid w:val="007F7C5F"/>
    <w:rsid w:val="007F7DAA"/>
    <w:rsid w:val="008034E3"/>
    <w:rsid w:val="008103FC"/>
    <w:rsid w:val="00821E12"/>
    <w:rsid w:val="00823CE6"/>
    <w:rsid w:val="00827FB7"/>
    <w:rsid w:val="00840079"/>
    <w:rsid w:val="0085095F"/>
    <w:rsid w:val="00854621"/>
    <w:rsid w:val="00870284"/>
    <w:rsid w:val="008752E7"/>
    <w:rsid w:val="00875ED8"/>
    <w:rsid w:val="008818A3"/>
    <w:rsid w:val="00886752"/>
    <w:rsid w:val="00890926"/>
    <w:rsid w:val="008978FB"/>
    <w:rsid w:val="008A4A0A"/>
    <w:rsid w:val="008B41D7"/>
    <w:rsid w:val="008C2886"/>
    <w:rsid w:val="008C3456"/>
    <w:rsid w:val="008C614E"/>
    <w:rsid w:val="008C6BEA"/>
    <w:rsid w:val="008C79AB"/>
    <w:rsid w:val="008D68C8"/>
    <w:rsid w:val="008D7A00"/>
    <w:rsid w:val="008E0EB9"/>
    <w:rsid w:val="008E14FA"/>
    <w:rsid w:val="008E3568"/>
    <w:rsid w:val="008E52A2"/>
    <w:rsid w:val="008E656E"/>
    <w:rsid w:val="008F03FE"/>
    <w:rsid w:val="008F2CE6"/>
    <w:rsid w:val="008F4D19"/>
    <w:rsid w:val="008F7DD6"/>
    <w:rsid w:val="00904270"/>
    <w:rsid w:val="00910379"/>
    <w:rsid w:val="009128C8"/>
    <w:rsid w:val="009146A6"/>
    <w:rsid w:val="00925710"/>
    <w:rsid w:val="00930818"/>
    <w:rsid w:val="00931FC5"/>
    <w:rsid w:val="00934C95"/>
    <w:rsid w:val="0094041D"/>
    <w:rsid w:val="00943C90"/>
    <w:rsid w:val="00946D72"/>
    <w:rsid w:val="00952A89"/>
    <w:rsid w:val="00954AD8"/>
    <w:rsid w:val="0095725A"/>
    <w:rsid w:val="00970367"/>
    <w:rsid w:val="009773B2"/>
    <w:rsid w:val="0098341C"/>
    <w:rsid w:val="00984545"/>
    <w:rsid w:val="009953AD"/>
    <w:rsid w:val="00995BCC"/>
    <w:rsid w:val="009B0B11"/>
    <w:rsid w:val="009B37FB"/>
    <w:rsid w:val="009B4250"/>
    <w:rsid w:val="009C0A00"/>
    <w:rsid w:val="009C2F09"/>
    <w:rsid w:val="009C3590"/>
    <w:rsid w:val="009D00F3"/>
    <w:rsid w:val="009D5BC5"/>
    <w:rsid w:val="009E00BD"/>
    <w:rsid w:val="009E61BE"/>
    <w:rsid w:val="009F3786"/>
    <w:rsid w:val="00A149D7"/>
    <w:rsid w:val="00A16C6B"/>
    <w:rsid w:val="00A40605"/>
    <w:rsid w:val="00A437DB"/>
    <w:rsid w:val="00A507B7"/>
    <w:rsid w:val="00A6225A"/>
    <w:rsid w:val="00A6233F"/>
    <w:rsid w:val="00A671CF"/>
    <w:rsid w:val="00A67BF5"/>
    <w:rsid w:val="00A75564"/>
    <w:rsid w:val="00A7784D"/>
    <w:rsid w:val="00A86240"/>
    <w:rsid w:val="00A90496"/>
    <w:rsid w:val="00A92D31"/>
    <w:rsid w:val="00AA3C25"/>
    <w:rsid w:val="00AD0C32"/>
    <w:rsid w:val="00AD707B"/>
    <w:rsid w:val="00AE044C"/>
    <w:rsid w:val="00AE1042"/>
    <w:rsid w:val="00AE176E"/>
    <w:rsid w:val="00AE7271"/>
    <w:rsid w:val="00AF5F64"/>
    <w:rsid w:val="00AF7713"/>
    <w:rsid w:val="00AF77BF"/>
    <w:rsid w:val="00B01FDF"/>
    <w:rsid w:val="00B02B9D"/>
    <w:rsid w:val="00B0698B"/>
    <w:rsid w:val="00B077D7"/>
    <w:rsid w:val="00B251D7"/>
    <w:rsid w:val="00B27073"/>
    <w:rsid w:val="00B307F9"/>
    <w:rsid w:val="00B412F9"/>
    <w:rsid w:val="00B42B05"/>
    <w:rsid w:val="00B42EAA"/>
    <w:rsid w:val="00B4567C"/>
    <w:rsid w:val="00B50B27"/>
    <w:rsid w:val="00B5158C"/>
    <w:rsid w:val="00B57C77"/>
    <w:rsid w:val="00B6002F"/>
    <w:rsid w:val="00B74618"/>
    <w:rsid w:val="00B74C27"/>
    <w:rsid w:val="00B840CA"/>
    <w:rsid w:val="00B84AE6"/>
    <w:rsid w:val="00B910FC"/>
    <w:rsid w:val="00B91DFA"/>
    <w:rsid w:val="00B93D29"/>
    <w:rsid w:val="00B948FA"/>
    <w:rsid w:val="00B94E0E"/>
    <w:rsid w:val="00B95ACE"/>
    <w:rsid w:val="00BA6FA4"/>
    <w:rsid w:val="00BB4EBE"/>
    <w:rsid w:val="00BB749B"/>
    <w:rsid w:val="00BC27BC"/>
    <w:rsid w:val="00BC3BF1"/>
    <w:rsid w:val="00BC42E7"/>
    <w:rsid w:val="00BC46A2"/>
    <w:rsid w:val="00BC4B2A"/>
    <w:rsid w:val="00BC4DC7"/>
    <w:rsid w:val="00BD6F94"/>
    <w:rsid w:val="00BE530E"/>
    <w:rsid w:val="00BF14A7"/>
    <w:rsid w:val="00BF1808"/>
    <w:rsid w:val="00BF1B4B"/>
    <w:rsid w:val="00BF608C"/>
    <w:rsid w:val="00C14E2F"/>
    <w:rsid w:val="00C211FF"/>
    <w:rsid w:val="00C22DA5"/>
    <w:rsid w:val="00C37AE0"/>
    <w:rsid w:val="00C458CE"/>
    <w:rsid w:val="00C46182"/>
    <w:rsid w:val="00C61F65"/>
    <w:rsid w:val="00C63F3E"/>
    <w:rsid w:val="00C64175"/>
    <w:rsid w:val="00C701D8"/>
    <w:rsid w:val="00C718CD"/>
    <w:rsid w:val="00C7485D"/>
    <w:rsid w:val="00C879F5"/>
    <w:rsid w:val="00C87DAC"/>
    <w:rsid w:val="00C90379"/>
    <w:rsid w:val="00C966FF"/>
    <w:rsid w:val="00C96F66"/>
    <w:rsid w:val="00CB689C"/>
    <w:rsid w:val="00CC4B0F"/>
    <w:rsid w:val="00CD0EBF"/>
    <w:rsid w:val="00CD4C9E"/>
    <w:rsid w:val="00CD7395"/>
    <w:rsid w:val="00CF7805"/>
    <w:rsid w:val="00CF793E"/>
    <w:rsid w:val="00D00523"/>
    <w:rsid w:val="00D145A3"/>
    <w:rsid w:val="00D22605"/>
    <w:rsid w:val="00D22E34"/>
    <w:rsid w:val="00D2354D"/>
    <w:rsid w:val="00D27CA0"/>
    <w:rsid w:val="00D31423"/>
    <w:rsid w:val="00D32A82"/>
    <w:rsid w:val="00D33740"/>
    <w:rsid w:val="00D341D7"/>
    <w:rsid w:val="00D34AB0"/>
    <w:rsid w:val="00D35B22"/>
    <w:rsid w:val="00D3688B"/>
    <w:rsid w:val="00D4083F"/>
    <w:rsid w:val="00D42566"/>
    <w:rsid w:val="00D4300E"/>
    <w:rsid w:val="00D43F6A"/>
    <w:rsid w:val="00D479FC"/>
    <w:rsid w:val="00D54D03"/>
    <w:rsid w:val="00D62D3B"/>
    <w:rsid w:val="00D666D1"/>
    <w:rsid w:val="00D80EE9"/>
    <w:rsid w:val="00D848FF"/>
    <w:rsid w:val="00D90BFF"/>
    <w:rsid w:val="00D95096"/>
    <w:rsid w:val="00DA6606"/>
    <w:rsid w:val="00DA7E84"/>
    <w:rsid w:val="00DB513D"/>
    <w:rsid w:val="00DC0D94"/>
    <w:rsid w:val="00DC340A"/>
    <w:rsid w:val="00DD2FCC"/>
    <w:rsid w:val="00DD3CDC"/>
    <w:rsid w:val="00DD5848"/>
    <w:rsid w:val="00DE3855"/>
    <w:rsid w:val="00DF2047"/>
    <w:rsid w:val="00DF391A"/>
    <w:rsid w:val="00DF631E"/>
    <w:rsid w:val="00DF710E"/>
    <w:rsid w:val="00DF7643"/>
    <w:rsid w:val="00E026E5"/>
    <w:rsid w:val="00E02CF6"/>
    <w:rsid w:val="00E15557"/>
    <w:rsid w:val="00E20166"/>
    <w:rsid w:val="00E32E22"/>
    <w:rsid w:val="00E444D8"/>
    <w:rsid w:val="00E505A7"/>
    <w:rsid w:val="00E54027"/>
    <w:rsid w:val="00E64366"/>
    <w:rsid w:val="00E72064"/>
    <w:rsid w:val="00E7254C"/>
    <w:rsid w:val="00E847C8"/>
    <w:rsid w:val="00E85BA6"/>
    <w:rsid w:val="00E86295"/>
    <w:rsid w:val="00E93838"/>
    <w:rsid w:val="00EA0E9C"/>
    <w:rsid w:val="00EA1007"/>
    <w:rsid w:val="00EA319D"/>
    <w:rsid w:val="00EB0984"/>
    <w:rsid w:val="00EB6405"/>
    <w:rsid w:val="00EB6797"/>
    <w:rsid w:val="00EB7128"/>
    <w:rsid w:val="00EC0558"/>
    <w:rsid w:val="00EC0CC0"/>
    <w:rsid w:val="00EC5EE9"/>
    <w:rsid w:val="00ED1872"/>
    <w:rsid w:val="00ED3309"/>
    <w:rsid w:val="00EE08C9"/>
    <w:rsid w:val="00EE4DD1"/>
    <w:rsid w:val="00EF08A7"/>
    <w:rsid w:val="00EF4E3A"/>
    <w:rsid w:val="00F04B36"/>
    <w:rsid w:val="00F11F20"/>
    <w:rsid w:val="00F17E81"/>
    <w:rsid w:val="00F279C8"/>
    <w:rsid w:val="00F34E10"/>
    <w:rsid w:val="00F362AC"/>
    <w:rsid w:val="00F36AC3"/>
    <w:rsid w:val="00F4530A"/>
    <w:rsid w:val="00F51E03"/>
    <w:rsid w:val="00F54398"/>
    <w:rsid w:val="00F579B6"/>
    <w:rsid w:val="00F7318F"/>
    <w:rsid w:val="00F82CCA"/>
    <w:rsid w:val="00F861D5"/>
    <w:rsid w:val="00F90DD0"/>
    <w:rsid w:val="00F923E0"/>
    <w:rsid w:val="00F9555F"/>
    <w:rsid w:val="00FA0AC0"/>
    <w:rsid w:val="00FA4E96"/>
    <w:rsid w:val="00FB4DD3"/>
    <w:rsid w:val="00FB5124"/>
    <w:rsid w:val="00FB6A28"/>
    <w:rsid w:val="00FC3244"/>
    <w:rsid w:val="00FC3FC9"/>
    <w:rsid w:val="00FD1173"/>
    <w:rsid w:val="00FD1BB6"/>
    <w:rsid w:val="00FD654D"/>
    <w:rsid w:val="00FD6B1F"/>
    <w:rsid w:val="00FF2414"/>
    <w:rsid w:val="00FF6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43"/>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4A4056"/>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2D69B9"/>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2D7"/>
    <w:rPr>
      <w:rFonts w:eastAsia="Times New Roman"/>
      <w:sz w:val="22"/>
      <w:szCs w:val="22"/>
      <w:lang w:eastAsia="en-US"/>
    </w:rPr>
  </w:style>
  <w:style w:type="character" w:customStyle="1" w:styleId="SansinterligneCar">
    <w:name w:val="Sans interligne Car"/>
    <w:basedOn w:val="Policepardfaut"/>
    <w:link w:val="Sansinterligne"/>
    <w:uiPriority w:val="1"/>
    <w:rsid w:val="003162D7"/>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316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D7"/>
    <w:rPr>
      <w:rFonts w:ascii="Tahoma" w:hAnsi="Tahoma" w:cs="Tahoma"/>
      <w:sz w:val="16"/>
      <w:szCs w:val="16"/>
    </w:rPr>
  </w:style>
  <w:style w:type="paragraph" w:styleId="Retraitcorpsdetexte">
    <w:name w:val="Body Text Indent"/>
    <w:basedOn w:val="Normal"/>
    <w:link w:val="RetraitcorpsdetexteCar"/>
    <w:rsid w:val="00D43F6A"/>
    <w:pPr>
      <w:tabs>
        <w:tab w:val="left" w:pos="1134"/>
      </w:tabs>
      <w:spacing w:after="0" w:line="240" w:lineRule="auto"/>
      <w:ind w:left="567"/>
    </w:pPr>
    <w:rPr>
      <w:rFonts w:ascii="Arial" w:eastAsia="Times New Roman" w:hAnsi="Arial"/>
      <w:sz w:val="16"/>
      <w:szCs w:val="20"/>
      <w:lang w:eastAsia="fr-FR"/>
    </w:rPr>
  </w:style>
  <w:style w:type="character" w:customStyle="1" w:styleId="RetraitcorpsdetexteCar">
    <w:name w:val="Retrait corps de texte Car"/>
    <w:basedOn w:val="Policepardfaut"/>
    <w:link w:val="Retraitcorpsdetexte"/>
    <w:rsid w:val="00D43F6A"/>
    <w:rPr>
      <w:rFonts w:ascii="Arial" w:eastAsia="Times New Roman" w:hAnsi="Arial" w:cs="Times New Roman"/>
      <w:sz w:val="16"/>
      <w:szCs w:val="20"/>
      <w:lang w:eastAsia="fr-FR"/>
    </w:rPr>
  </w:style>
  <w:style w:type="paragraph" w:customStyle="1" w:styleId="Corpsdetexte21">
    <w:name w:val="Corps de texte 21"/>
    <w:basedOn w:val="Normal"/>
    <w:rsid w:val="007F503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Default">
    <w:name w:val="Default"/>
    <w:rsid w:val="007F5036"/>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FA0AC0"/>
    <w:pPr>
      <w:ind w:left="720"/>
      <w:contextualSpacing/>
    </w:pPr>
  </w:style>
  <w:style w:type="table" w:styleId="Grilledutableau">
    <w:name w:val="Table Grid"/>
    <w:basedOn w:val="TableauNormal"/>
    <w:rsid w:val="00FA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58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semiHidden/>
    <w:rsid w:val="00BF608C"/>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BF608C"/>
    <w:rPr>
      <w:rFonts w:ascii="Comic Sans MS" w:eastAsia="Comic Sans MS" w:hAnsi="Comic Sans MS" w:cs="Times New Roman"/>
      <w:sz w:val="20"/>
      <w:szCs w:val="20"/>
      <w:lang w:val="en-US" w:eastAsia="fr-FR"/>
    </w:rPr>
  </w:style>
  <w:style w:type="paragraph" w:styleId="Corpsdetexte3">
    <w:name w:val="Body Text 3"/>
    <w:basedOn w:val="Normal"/>
    <w:link w:val="Corpsdetexte3Car"/>
    <w:uiPriority w:val="99"/>
    <w:unhideWhenUsed/>
    <w:rsid w:val="00495E2F"/>
    <w:pPr>
      <w:spacing w:after="120"/>
    </w:pPr>
    <w:rPr>
      <w:sz w:val="16"/>
      <w:szCs w:val="16"/>
    </w:rPr>
  </w:style>
  <w:style w:type="character" w:customStyle="1" w:styleId="Corpsdetexte3Car">
    <w:name w:val="Corps de texte 3 Car"/>
    <w:basedOn w:val="Policepardfaut"/>
    <w:link w:val="Corpsdetexte3"/>
    <w:uiPriority w:val="99"/>
    <w:rsid w:val="00495E2F"/>
    <w:rPr>
      <w:sz w:val="16"/>
      <w:szCs w:val="16"/>
      <w:lang w:eastAsia="en-US"/>
    </w:rPr>
  </w:style>
  <w:style w:type="table" w:customStyle="1" w:styleId="Ombrageclair2">
    <w:name w:val="Ombrage clair2"/>
    <w:basedOn w:val="TableauNormal"/>
    <w:uiPriority w:val="60"/>
    <w:rsid w:val="00B84A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semiHidden/>
    <w:unhideWhenUsed/>
    <w:rsid w:val="00EC0CC0"/>
    <w:pPr>
      <w:tabs>
        <w:tab w:val="center" w:pos="4536"/>
        <w:tab w:val="right" w:pos="9072"/>
      </w:tabs>
    </w:pPr>
  </w:style>
  <w:style w:type="character" w:customStyle="1" w:styleId="En-tteCar">
    <w:name w:val="En-tête Car"/>
    <w:basedOn w:val="Policepardfaut"/>
    <w:link w:val="En-tte"/>
    <w:uiPriority w:val="99"/>
    <w:semiHidden/>
    <w:rsid w:val="00EC0CC0"/>
    <w:rPr>
      <w:sz w:val="22"/>
      <w:szCs w:val="22"/>
      <w:lang w:eastAsia="en-US"/>
    </w:rPr>
  </w:style>
  <w:style w:type="paragraph" w:styleId="Pieddepage">
    <w:name w:val="footer"/>
    <w:basedOn w:val="Normal"/>
    <w:link w:val="PieddepageCar"/>
    <w:uiPriority w:val="99"/>
    <w:unhideWhenUsed/>
    <w:rsid w:val="00EC0CC0"/>
    <w:pPr>
      <w:tabs>
        <w:tab w:val="center" w:pos="4536"/>
        <w:tab w:val="right" w:pos="9072"/>
      </w:tabs>
    </w:pPr>
  </w:style>
  <w:style w:type="character" w:customStyle="1" w:styleId="PieddepageCar">
    <w:name w:val="Pied de page Car"/>
    <w:basedOn w:val="Policepardfaut"/>
    <w:link w:val="Pieddepage"/>
    <w:uiPriority w:val="99"/>
    <w:rsid w:val="00EC0CC0"/>
    <w:rPr>
      <w:sz w:val="22"/>
      <w:szCs w:val="22"/>
      <w:lang w:eastAsia="en-US"/>
    </w:rPr>
  </w:style>
  <w:style w:type="character" w:styleId="Appelnotedebasdep">
    <w:name w:val="footnote reference"/>
    <w:basedOn w:val="Policepardfaut"/>
    <w:uiPriority w:val="99"/>
    <w:semiHidden/>
    <w:unhideWhenUsed/>
    <w:rsid w:val="005672D0"/>
    <w:rPr>
      <w:vertAlign w:val="superscript"/>
    </w:rPr>
  </w:style>
  <w:style w:type="paragraph" w:styleId="Corpsdetexte">
    <w:name w:val="Body Text"/>
    <w:basedOn w:val="Normal"/>
    <w:link w:val="CorpsdetexteCar"/>
    <w:uiPriority w:val="99"/>
    <w:unhideWhenUsed/>
    <w:rsid w:val="008752E7"/>
    <w:pPr>
      <w:spacing w:after="120"/>
    </w:pPr>
  </w:style>
  <w:style w:type="character" w:customStyle="1" w:styleId="CorpsdetexteCar">
    <w:name w:val="Corps de texte Car"/>
    <w:basedOn w:val="Policepardfaut"/>
    <w:link w:val="Corpsdetexte"/>
    <w:uiPriority w:val="99"/>
    <w:rsid w:val="008752E7"/>
    <w:rPr>
      <w:sz w:val="22"/>
      <w:szCs w:val="22"/>
      <w:lang w:eastAsia="en-US"/>
    </w:rPr>
  </w:style>
  <w:style w:type="paragraph" w:styleId="Corpsdetexte2">
    <w:name w:val="Body Text 2"/>
    <w:basedOn w:val="Normal"/>
    <w:link w:val="Corpsdetexte2Car"/>
    <w:uiPriority w:val="99"/>
    <w:semiHidden/>
    <w:unhideWhenUsed/>
    <w:rsid w:val="006C5C1D"/>
    <w:pPr>
      <w:spacing w:after="120" w:line="480" w:lineRule="auto"/>
    </w:pPr>
  </w:style>
  <w:style w:type="character" w:customStyle="1" w:styleId="Corpsdetexte2Car">
    <w:name w:val="Corps de texte 2 Car"/>
    <w:basedOn w:val="Policepardfaut"/>
    <w:link w:val="Corpsdetexte2"/>
    <w:uiPriority w:val="99"/>
    <w:semiHidden/>
    <w:rsid w:val="006C5C1D"/>
    <w:rPr>
      <w:sz w:val="22"/>
      <w:szCs w:val="22"/>
      <w:lang w:eastAsia="en-US"/>
    </w:rPr>
  </w:style>
  <w:style w:type="paragraph" w:customStyle="1" w:styleId="DecimalAligned">
    <w:name w:val="Decimal Aligned"/>
    <w:basedOn w:val="Normal"/>
    <w:qFormat/>
    <w:rsid w:val="006C5C1D"/>
    <w:pPr>
      <w:tabs>
        <w:tab w:val="decimal" w:pos="360"/>
      </w:tabs>
    </w:pPr>
    <w:rPr>
      <w:rFonts w:eastAsia="Times New Roman"/>
    </w:rPr>
  </w:style>
  <w:style w:type="character" w:styleId="lev">
    <w:name w:val="Strong"/>
    <w:basedOn w:val="Policepardfaut"/>
    <w:uiPriority w:val="22"/>
    <w:qFormat/>
    <w:rsid w:val="00C90379"/>
    <w:rPr>
      <w:b/>
      <w:bCs/>
    </w:rPr>
  </w:style>
  <w:style w:type="character" w:customStyle="1" w:styleId="Titre3Car">
    <w:name w:val="Titre 3 Car"/>
    <w:basedOn w:val="Policepardfaut"/>
    <w:link w:val="Titre3"/>
    <w:uiPriority w:val="9"/>
    <w:rsid w:val="004A4056"/>
    <w:rPr>
      <w:rFonts w:ascii="Cambria" w:eastAsia="Times New Roman" w:hAnsi="Cambria"/>
      <w:b/>
      <w:bCs/>
      <w:sz w:val="26"/>
      <w:szCs w:val="26"/>
    </w:rPr>
  </w:style>
  <w:style w:type="paragraph" w:styleId="NormalWeb">
    <w:name w:val="Normal (Web)"/>
    <w:basedOn w:val="Normal"/>
    <w:rsid w:val="004A405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rsid w:val="004A4056"/>
    <w:rPr>
      <w:rFonts w:cs="Times New Roman"/>
    </w:rPr>
  </w:style>
  <w:style w:type="paragraph" w:styleId="Commentaire">
    <w:name w:val="annotation text"/>
    <w:basedOn w:val="Normal"/>
    <w:link w:val="CommentaireCar"/>
    <w:uiPriority w:val="99"/>
    <w:semiHidden/>
    <w:rsid w:val="004009C5"/>
    <w:pPr>
      <w:spacing w:after="0" w:line="240" w:lineRule="auto"/>
    </w:pPr>
    <w:rPr>
      <w:rFonts w:ascii="CG Times (W1)" w:eastAsia="Times New Roman" w:hAnsi="CG Times (W1)"/>
      <w:sz w:val="20"/>
      <w:szCs w:val="20"/>
      <w:lang w:eastAsia="fr-FR"/>
    </w:rPr>
  </w:style>
  <w:style w:type="character" w:customStyle="1" w:styleId="CommentaireCar">
    <w:name w:val="Commentaire Car"/>
    <w:basedOn w:val="Policepardfaut"/>
    <w:link w:val="Commentaire"/>
    <w:uiPriority w:val="99"/>
    <w:semiHidden/>
    <w:rsid w:val="004009C5"/>
    <w:rPr>
      <w:rFonts w:ascii="CG Times (W1)" w:eastAsia="Times New Roman" w:hAnsi="CG Times (W1)"/>
    </w:rPr>
  </w:style>
  <w:style w:type="character" w:styleId="Lienhypertexte">
    <w:name w:val="Hyperlink"/>
    <w:basedOn w:val="Policepardfaut"/>
    <w:uiPriority w:val="99"/>
    <w:rsid w:val="00A6233F"/>
    <w:rPr>
      <w:rFonts w:cs="Times New Roman"/>
      <w:color w:val="0000FF"/>
      <w:u w:val="single"/>
    </w:rPr>
  </w:style>
  <w:style w:type="paragraph" w:customStyle="1" w:styleId="Paragraphedeliste1">
    <w:name w:val="Paragraphe de liste1"/>
    <w:basedOn w:val="Normal"/>
    <w:qFormat/>
    <w:rsid w:val="00234049"/>
    <w:pPr>
      <w:ind w:left="720"/>
      <w:contextualSpacing/>
    </w:pPr>
    <w:rPr>
      <w:rFonts w:eastAsia="Times New Roman"/>
    </w:rPr>
  </w:style>
  <w:style w:type="character" w:customStyle="1" w:styleId="Titre4Car">
    <w:name w:val="Titre 4 Car"/>
    <w:basedOn w:val="Policepardfaut"/>
    <w:link w:val="Titre4"/>
    <w:uiPriority w:val="9"/>
    <w:semiHidden/>
    <w:rsid w:val="002D69B9"/>
    <w:rPr>
      <w:rFonts w:ascii="Calibri" w:eastAsia="Times New Roman" w:hAnsi="Calibri" w:cs="Times New Roman"/>
      <w:b/>
      <w:bCs/>
      <w:sz w:val="28"/>
      <w:szCs w:val="28"/>
      <w:lang w:eastAsia="en-US"/>
    </w:rPr>
  </w:style>
  <w:style w:type="character" w:styleId="Marquedecommentaire">
    <w:name w:val="annotation reference"/>
    <w:basedOn w:val="Policepardfaut"/>
    <w:uiPriority w:val="99"/>
    <w:semiHidden/>
    <w:unhideWhenUsed/>
    <w:rsid w:val="00AD0C32"/>
    <w:rPr>
      <w:sz w:val="16"/>
      <w:szCs w:val="16"/>
    </w:rPr>
  </w:style>
  <w:style w:type="paragraph" w:styleId="Objetducommentaire">
    <w:name w:val="annotation subject"/>
    <w:basedOn w:val="Commentaire"/>
    <w:next w:val="Commentaire"/>
    <w:link w:val="ObjetducommentaireCar"/>
    <w:uiPriority w:val="99"/>
    <w:semiHidden/>
    <w:unhideWhenUsed/>
    <w:rsid w:val="00AD0C32"/>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AD0C32"/>
    <w:rPr>
      <w:rFonts w:ascii="CG Times (W1)" w:eastAsia="Times New Roman" w:hAnsi="CG Times (W1)"/>
      <w:b/>
      <w:bCs/>
      <w:lang w:eastAsia="en-US"/>
    </w:rPr>
  </w:style>
  <w:style w:type="paragraph" w:customStyle="1" w:styleId="Blockquote">
    <w:name w:val="Blockquote"/>
    <w:basedOn w:val="Normal"/>
    <w:rsid w:val="00F17E81"/>
    <w:pPr>
      <w:spacing w:before="100" w:after="100" w:line="240" w:lineRule="auto"/>
      <w:ind w:left="360" w:right="360"/>
    </w:pPr>
    <w:rPr>
      <w:rFonts w:ascii="Times New Roman" w:eastAsia="Times New Roman" w:hAnsi="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43"/>
    <w:pPr>
      <w:spacing w:after="200" w:line="276" w:lineRule="auto"/>
    </w:pPr>
    <w:rPr>
      <w:sz w:val="22"/>
      <w:szCs w:val="22"/>
      <w:lang w:eastAsia="en-US"/>
    </w:rPr>
  </w:style>
  <w:style w:type="paragraph" w:styleId="Titre3">
    <w:name w:val="heading 3"/>
    <w:basedOn w:val="Normal"/>
    <w:next w:val="Normal"/>
    <w:link w:val="Titre3Car"/>
    <w:uiPriority w:val="9"/>
    <w:unhideWhenUsed/>
    <w:qFormat/>
    <w:rsid w:val="004A4056"/>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2D69B9"/>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162D7"/>
    <w:rPr>
      <w:rFonts w:eastAsia="Times New Roman"/>
      <w:sz w:val="22"/>
      <w:szCs w:val="22"/>
      <w:lang w:eastAsia="en-US"/>
    </w:rPr>
  </w:style>
  <w:style w:type="character" w:customStyle="1" w:styleId="SansinterligneCar">
    <w:name w:val="Sans interligne Car"/>
    <w:basedOn w:val="Policepardfaut"/>
    <w:link w:val="Sansinterligne"/>
    <w:uiPriority w:val="1"/>
    <w:rsid w:val="003162D7"/>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316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62D7"/>
    <w:rPr>
      <w:rFonts w:ascii="Tahoma" w:hAnsi="Tahoma" w:cs="Tahoma"/>
      <w:sz w:val="16"/>
      <w:szCs w:val="16"/>
    </w:rPr>
  </w:style>
  <w:style w:type="paragraph" w:styleId="Retraitcorpsdetexte">
    <w:name w:val="Body Text Indent"/>
    <w:basedOn w:val="Normal"/>
    <w:link w:val="RetraitcorpsdetexteCar"/>
    <w:rsid w:val="00D43F6A"/>
    <w:pPr>
      <w:tabs>
        <w:tab w:val="left" w:pos="1134"/>
      </w:tabs>
      <w:spacing w:after="0" w:line="240" w:lineRule="auto"/>
      <w:ind w:left="567"/>
    </w:pPr>
    <w:rPr>
      <w:rFonts w:ascii="Arial" w:eastAsia="Times New Roman" w:hAnsi="Arial"/>
      <w:sz w:val="16"/>
      <w:szCs w:val="20"/>
      <w:lang w:eastAsia="fr-FR"/>
    </w:rPr>
  </w:style>
  <w:style w:type="character" w:customStyle="1" w:styleId="RetraitcorpsdetexteCar">
    <w:name w:val="Retrait corps de texte Car"/>
    <w:basedOn w:val="Policepardfaut"/>
    <w:link w:val="Retraitcorpsdetexte"/>
    <w:rsid w:val="00D43F6A"/>
    <w:rPr>
      <w:rFonts w:ascii="Arial" w:eastAsia="Times New Roman" w:hAnsi="Arial" w:cs="Times New Roman"/>
      <w:sz w:val="16"/>
      <w:szCs w:val="20"/>
      <w:lang w:eastAsia="fr-FR"/>
    </w:rPr>
  </w:style>
  <w:style w:type="paragraph" w:customStyle="1" w:styleId="Corpsdetexte21">
    <w:name w:val="Corps de texte 21"/>
    <w:basedOn w:val="Normal"/>
    <w:rsid w:val="007F5036"/>
    <w:pPr>
      <w:tabs>
        <w:tab w:val="left" w:pos="1134"/>
        <w:tab w:val="left" w:pos="7938"/>
      </w:tabs>
      <w:spacing w:after="0" w:line="240" w:lineRule="auto"/>
      <w:ind w:right="-2"/>
    </w:pPr>
    <w:rPr>
      <w:rFonts w:ascii="Times New Roman" w:eastAsia="Times New Roman" w:hAnsi="Times New Roman"/>
      <w:b/>
      <w:sz w:val="28"/>
      <w:szCs w:val="20"/>
      <w:lang w:eastAsia="fr-FR"/>
    </w:rPr>
  </w:style>
  <w:style w:type="paragraph" w:customStyle="1" w:styleId="Default">
    <w:name w:val="Default"/>
    <w:rsid w:val="007F5036"/>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Normal"/>
    <w:uiPriority w:val="34"/>
    <w:qFormat/>
    <w:rsid w:val="00FA0AC0"/>
    <w:pPr>
      <w:ind w:left="720"/>
      <w:contextualSpacing/>
    </w:pPr>
  </w:style>
  <w:style w:type="table" w:styleId="Grilledutableau">
    <w:name w:val="Table Grid"/>
    <w:basedOn w:val="TableauNormal"/>
    <w:rsid w:val="00FA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1F58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tedebasdepage">
    <w:name w:val="footnote text"/>
    <w:basedOn w:val="Normal"/>
    <w:link w:val="NotedebasdepageCar"/>
    <w:semiHidden/>
    <w:rsid w:val="00BF608C"/>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basedOn w:val="Policepardfaut"/>
    <w:link w:val="Notedebasdepage"/>
    <w:semiHidden/>
    <w:rsid w:val="00BF608C"/>
    <w:rPr>
      <w:rFonts w:ascii="Comic Sans MS" w:eastAsia="Comic Sans MS" w:hAnsi="Comic Sans MS" w:cs="Times New Roman"/>
      <w:sz w:val="20"/>
      <w:szCs w:val="20"/>
      <w:lang w:val="en-US" w:eastAsia="fr-FR"/>
    </w:rPr>
  </w:style>
  <w:style w:type="paragraph" w:styleId="Corpsdetexte3">
    <w:name w:val="Body Text 3"/>
    <w:basedOn w:val="Normal"/>
    <w:link w:val="Corpsdetexte3Car"/>
    <w:uiPriority w:val="99"/>
    <w:unhideWhenUsed/>
    <w:rsid w:val="00495E2F"/>
    <w:pPr>
      <w:spacing w:after="120"/>
    </w:pPr>
    <w:rPr>
      <w:sz w:val="16"/>
      <w:szCs w:val="16"/>
    </w:rPr>
  </w:style>
  <w:style w:type="character" w:customStyle="1" w:styleId="Corpsdetexte3Car">
    <w:name w:val="Corps de texte 3 Car"/>
    <w:basedOn w:val="Policepardfaut"/>
    <w:link w:val="Corpsdetexte3"/>
    <w:uiPriority w:val="99"/>
    <w:rsid w:val="00495E2F"/>
    <w:rPr>
      <w:sz w:val="16"/>
      <w:szCs w:val="16"/>
      <w:lang w:eastAsia="en-US"/>
    </w:rPr>
  </w:style>
  <w:style w:type="table" w:customStyle="1" w:styleId="Ombrageclair2">
    <w:name w:val="Ombrage clair2"/>
    <w:basedOn w:val="TableauNormal"/>
    <w:uiPriority w:val="60"/>
    <w:rsid w:val="00B84A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tte">
    <w:name w:val="header"/>
    <w:basedOn w:val="Normal"/>
    <w:link w:val="En-tteCar"/>
    <w:uiPriority w:val="99"/>
    <w:semiHidden/>
    <w:unhideWhenUsed/>
    <w:rsid w:val="00EC0CC0"/>
    <w:pPr>
      <w:tabs>
        <w:tab w:val="center" w:pos="4536"/>
        <w:tab w:val="right" w:pos="9072"/>
      </w:tabs>
    </w:pPr>
  </w:style>
  <w:style w:type="character" w:customStyle="1" w:styleId="En-tteCar">
    <w:name w:val="En-tête Car"/>
    <w:basedOn w:val="Policepardfaut"/>
    <w:link w:val="En-tte"/>
    <w:uiPriority w:val="99"/>
    <w:semiHidden/>
    <w:rsid w:val="00EC0CC0"/>
    <w:rPr>
      <w:sz w:val="22"/>
      <w:szCs w:val="22"/>
      <w:lang w:eastAsia="en-US"/>
    </w:rPr>
  </w:style>
  <w:style w:type="paragraph" w:styleId="Pieddepage">
    <w:name w:val="footer"/>
    <w:basedOn w:val="Normal"/>
    <w:link w:val="PieddepageCar"/>
    <w:uiPriority w:val="99"/>
    <w:unhideWhenUsed/>
    <w:rsid w:val="00EC0CC0"/>
    <w:pPr>
      <w:tabs>
        <w:tab w:val="center" w:pos="4536"/>
        <w:tab w:val="right" w:pos="9072"/>
      </w:tabs>
    </w:pPr>
  </w:style>
  <w:style w:type="character" w:customStyle="1" w:styleId="PieddepageCar">
    <w:name w:val="Pied de page Car"/>
    <w:basedOn w:val="Policepardfaut"/>
    <w:link w:val="Pieddepage"/>
    <w:uiPriority w:val="99"/>
    <w:rsid w:val="00EC0CC0"/>
    <w:rPr>
      <w:sz w:val="22"/>
      <w:szCs w:val="22"/>
      <w:lang w:eastAsia="en-US"/>
    </w:rPr>
  </w:style>
  <w:style w:type="character" w:styleId="Appelnotedebasdep">
    <w:name w:val="footnote reference"/>
    <w:basedOn w:val="Policepardfaut"/>
    <w:uiPriority w:val="99"/>
    <w:semiHidden/>
    <w:unhideWhenUsed/>
    <w:rsid w:val="005672D0"/>
    <w:rPr>
      <w:vertAlign w:val="superscript"/>
    </w:rPr>
  </w:style>
  <w:style w:type="paragraph" w:styleId="Corpsdetexte">
    <w:name w:val="Body Text"/>
    <w:basedOn w:val="Normal"/>
    <w:link w:val="CorpsdetexteCar"/>
    <w:uiPriority w:val="99"/>
    <w:unhideWhenUsed/>
    <w:rsid w:val="008752E7"/>
    <w:pPr>
      <w:spacing w:after="120"/>
    </w:pPr>
  </w:style>
  <w:style w:type="character" w:customStyle="1" w:styleId="CorpsdetexteCar">
    <w:name w:val="Corps de texte Car"/>
    <w:basedOn w:val="Policepardfaut"/>
    <w:link w:val="Corpsdetexte"/>
    <w:uiPriority w:val="99"/>
    <w:rsid w:val="008752E7"/>
    <w:rPr>
      <w:sz w:val="22"/>
      <w:szCs w:val="22"/>
      <w:lang w:eastAsia="en-US"/>
    </w:rPr>
  </w:style>
  <w:style w:type="paragraph" w:styleId="Corpsdetexte2">
    <w:name w:val="Body Text 2"/>
    <w:basedOn w:val="Normal"/>
    <w:link w:val="Corpsdetexte2Car"/>
    <w:uiPriority w:val="99"/>
    <w:semiHidden/>
    <w:unhideWhenUsed/>
    <w:rsid w:val="006C5C1D"/>
    <w:pPr>
      <w:spacing w:after="120" w:line="480" w:lineRule="auto"/>
    </w:pPr>
  </w:style>
  <w:style w:type="character" w:customStyle="1" w:styleId="Corpsdetexte2Car">
    <w:name w:val="Corps de texte 2 Car"/>
    <w:basedOn w:val="Policepardfaut"/>
    <w:link w:val="Corpsdetexte2"/>
    <w:uiPriority w:val="99"/>
    <w:semiHidden/>
    <w:rsid w:val="006C5C1D"/>
    <w:rPr>
      <w:sz w:val="22"/>
      <w:szCs w:val="22"/>
      <w:lang w:eastAsia="en-US"/>
    </w:rPr>
  </w:style>
  <w:style w:type="paragraph" w:customStyle="1" w:styleId="DecimalAligned">
    <w:name w:val="Decimal Aligned"/>
    <w:basedOn w:val="Normal"/>
    <w:qFormat/>
    <w:rsid w:val="006C5C1D"/>
    <w:pPr>
      <w:tabs>
        <w:tab w:val="decimal" w:pos="360"/>
      </w:tabs>
    </w:pPr>
    <w:rPr>
      <w:rFonts w:eastAsia="Times New Roman"/>
    </w:rPr>
  </w:style>
  <w:style w:type="character" w:styleId="lev">
    <w:name w:val="Strong"/>
    <w:basedOn w:val="Policepardfaut"/>
    <w:uiPriority w:val="22"/>
    <w:qFormat/>
    <w:rsid w:val="00C90379"/>
    <w:rPr>
      <w:b/>
      <w:bCs/>
    </w:rPr>
  </w:style>
  <w:style w:type="character" w:customStyle="1" w:styleId="Titre3Car">
    <w:name w:val="Titre 3 Car"/>
    <w:basedOn w:val="Policepardfaut"/>
    <w:link w:val="Titre3"/>
    <w:uiPriority w:val="9"/>
    <w:rsid w:val="004A4056"/>
    <w:rPr>
      <w:rFonts w:ascii="Cambria" w:eastAsia="Times New Roman" w:hAnsi="Cambria"/>
      <w:b/>
      <w:bCs/>
      <w:sz w:val="26"/>
      <w:szCs w:val="26"/>
    </w:rPr>
  </w:style>
  <w:style w:type="paragraph" w:styleId="NormalWeb">
    <w:name w:val="Normal (Web)"/>
    <w:basedOn w:val="Normal"/>
    <w:rsid w:val="004A4056"/>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rsid w:val="004A4056"/>
    <w:rPr>
      <w:rFonts w:cs="Times New Roman"/>
    </w:rPr>
  </w:style>
  <w:style w:type="paragraph" w:styleId="Commentaire">
    <w:name w:val="annotation text"/>
    <w:basedOn w:val="Normal"/>
    <w:link w:val="CommentaireCar"/>
    <w:uiPriority w:val="99"/>
    <w:semiHidden/>
    <w:rsid w:val="004009C5"/>
    <w:pPr>
      <w:spacing w:after="0" w:line="240" w:lineRule="auto"/>
    </w:pPr>
    <w:rPr>
      <w:rFonts w:ascii="CG Times (W1)" w:eastAsia="Times New Roman" w:hAnsi="CG Times (W1)"/>
      <w:sz w:val="20"/>
      <w:szCs w:val="20"/>
      <w:lang w:eastAsia="fr-FR"/>
    </w:rPr>
  </w:style>
  <w:style w:type="character" w:customStyle="1" w:styleId="CommentaireCar">
    <w:name w:val="Commentaire Car"/>
    <w:basedOn w:val="Policepardfaut"/>
    <w:link w:val="Commentaire"/>
    <w:uiPriority w:val="99"/>
    <w:semiHidden/>
    <w:rsid w:val="004009C5"/>
    <w:rPr>
      <w:rFonts w:ascii="CG Times (W1)" w:eastAsia="Times New Roman" w:hAnsi="CG Times (W1)"/>
    </w:rPr>
  </w:style>
  <w:style w:type="character" w:styleId="Lienhypertexte">
    <w:name w:val="Hyperlink"/>
    <w:basedOn w:val="Policepardfaut"/>
    <w:uiPriority w:val="99"/>
    <w:rsid w:val="00A6233F"/>
    <w:rPr>
      <w:rFonts w:cs="Times New Roman"/>
      <w:color w:val="0000FF"/>
      <w:u w:val="single"/>
    </w:rPr>
  </w:style>
  <w:style w:type="paragraph" w:customStyle="1" w:styleId="Paragraphedeliste1">
    <w:name w:val="Paragraphe de liste1"/>
    <w:basedOn w:val="Normal"/>
    <w:qFormat/>
    <w:rsid w:val="00234049"/>
    <w:pPr>
      <w:ind w:left="720"/>
      <w:contextualSpacing/>
    </w:pPr>
    <w:rPr>
      <w:rFonts w:eastAsia="Times New Roman"/>
    </w:rPr>
  </w:style>
  <w:style w:type="character" w:customStyle="1" w:styleId="Titre4Car">
    <w:name w:val="Titre 4 Car"/>
    <w:basedOn w:val="Policepardfaut"/>
    <w:link w:val="Titre4"/>
    <w:uiPriority w:val="9"/>
    <w:semiHidden/>
    <w:rsid w:val="002D69B9"/>
    <w:rPr>
      <w:rFonts w:ascii="Calibri" w:eastAsia="Times New Roman" w:hAnsi="Calibri" w:cs="Times New Roman"/>
      <w:b/>
      <w:bCs/>
      <w:sz w:val="28"/>
      <w:szCs w:val="28"/>
      <w:lang w:eastAsia="en-US"/>
    </w:rPr>
  </w:style>
  <w:style w:type="character" w:styleId="Marquedecommentaire">
    <w:name w:val="annotation reference"/>
    <w:basedOn w:val="Policepardfaut"/>
    <w:uiPriority w:val="99"/>
    <w:semiHidden/>
    <w:unhideWhenUsed/>
    <w:rsid w:val="00AD0C32"/>
    <w:rPr>
      <w:sz w:val="16"/>
      <w:szCs w:val="16"/>
    </w:rPr>
  </w:style>
  <w:style w:type="paragraph" w:styleId="Objetducommentaire">
    <w:name w:val="annotation subject"/>
    <w:basedOn w:val="Commentaire"/>
    <w:next w:val="Commentaire"/>
    <w:link w:val="ObjetducommentaireCar"/>
    <w:uiPriority w:val="99"/>
    <w:semiHidden/>
    <w:unhideWhenUsed/>
    <w:rsid w:val="00AD0C32"/>
    <w:pPr>
      <w:spacing w:after="200"/>
    </w:pPr>
    <w:rPr>
      <w:rFonts w:ascii="Calibri" w:eastAsia="Calibri" w:hAnsi="Calibri"/>
      <w:b/>
      <w:bCs/>
      <w:lang w:eastAsia="en-US"/>
    </w:rPr>
  </w:style>
  <w:style w:type="character" w:customStyle="1" w:styleId="ObjetducommentaireCar">
    <w:name w:val="Objet du commentaire Car"/>
    <w:basedOn w:val="CommentaireCar"/>
    <w:link w:val="Objetducommentaire"/>
    <w:uiPriority w:val="99"/>
    <w:semiHidden/>
    <w:rsid w:val="00AD0C32"/>
    <w:rPr>
      <w:rFonts w:ascii="CG Times (W1)" w:eastAsia="Times New Roman" w:hAnsi="CG Times (W1)"/>
      <w:b/>
      <w:bCs/>
      <w:lang w:eastAsia="en-US"/>
    </w:rPr>
  </w:style>
  <w:style w:type="paragraph" w:customStyle="1" w:styleId="Blockquote">
    <w:name w:val="Blockquote"/>
    <w:basedOn w:val="Normal"/>
    <w:rsid w:val="00F17E81"/>
    <w:pPr>
      <w:spacing w:before="100" w:after="100" w:line="240" w:lineRule="auto"/>
      <w:ind w:left="360" w:right="360"/>
    </w:pPr>
    <w:rPr>
      <w:rFonts w:ascii="Times New Roman" w:eastAsia="Times New Roman" w:hAnsi="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983">
      <w:bodyDiv w:val="1"/>
      <w:marLeft w:val="0"/>
      <w:marRight w:val="0"/>
      <w:marTop w:val="0"/>
      <w:marBottom w:val="0"/>
      <w:divBdr>
        <w:top w:val="none" w:sz="0" w:space="0" w:color="auto"/>
        <w:left w:val="none" w:sz="0" w:space="0" w:color="auto"/>
        <w:bottom w:val="none" w:sz="0" w:space="0" w:color="auto"/>
        <w:right w:val="none" w:sz="0" w:space="0" w:color="auto"/>
      </w:divBdr>
      <w:divsChild>
        <w:div w:id="891307033">
          <w:marLeft w:val="0"/>
          <w:marRight w:val="0"/>
          <w:marTop w:val="0"/>
          <w:marBottom w:val="0"/>
          <w:divBdr>
            <w:top w:val="none" w:sz="0" w:space="0" w:color="auto"/>
            <w:left w:val="none" w:sz="0" w:space="0" w:color="auto"/>
            <w:bottom w:val="none" w:sz="0" w:space="0" w:color="auto"/>
            <w:right w:val="none" w:sz="0" w:space="0" w:color="auto"/>
          </w:divBdr>
          <w:divsChild>
            <w:div w:id="366565764">
              <w:marLeft w:val="0"/>
              <w:marRight w:val="0"/>
              <w:marTop w:val="0"/>
              <w:marBottom w:val="0"/>
              <w:divBdr>
                <w:top w:val="none" w:sz="0" w:space="0" w:color="auto"/>
                <w:left w:val="none" w:sz="0" w:space="0" w:color="auto"/>
                <w:bottom w:val="none" w:sz="0" w:space="0" w:color="auto"/>
                <w:right w:val="none" w:sz="0" w:space="0" w:color="auto"/>
              </w:divBdr>
              <w:divsChild>
                <w:div w:id="1428961675">
                  <w:marLeft w:val="0"/>
                  <w:marRight w:val="0"/>
                  <w:marTop w:val="0"/>
                  <w:marBottom w:val="0"/>
                  <w:divBdr>
                    <w:top w:val="none" w:sz="0" w:space="0" w:color="auto"/>
                    <w:left w:val="none" w:sz="0" w:space="0" w:color="auto"/>
                    <w:bottom w:val="none" w:sz="0" w:space="0" w:color="auto"/>
                    <w:right w:val="none" w:sz="0" w:space="0" w:color="auto"/>
                  </w:divBdr>
                  <w:divsChild>
                    <w:div w:id="901984832">
                      <w:marLeft w:val="0"/>
                      <w:marRight w:val="0"/>
                      <w:marTop w:val="0"/>
                      <w:marBottom w:val="0"/>
                      <w:divBdr>
                        <w:top w:val="none" w:sz="0" w:space="0" w:color="auto"/>
                        <w:left w:val="none" w:sz="0" w:space="0" w:color="auto"/>
                        <w:bottom w:val="none" w:sz="0" w:space="0" w:color="auto"/>
                        <w:right w:val="none" w:sz="0" w:space="0" w:color="auto"/>
                      </w:divBdr>
                      <w:divsChild>
                        <w:div w:id="334306978">
                          <w:marLeft w:val="0"/>
                          <w:marRight w:val="0"/>
                          <w:marTop w:val="0"/>
                          <w:marBottom w:val="0"/>
                          <w:divBdr>
                            <w:top w:val="none" w:sz="0" w:space="0" w:color="auto"/>
                            <w:left w:val="none" w:sz="0" w:space="0" w:color="auto"/>
                            <w:bottom w:val="none" w:sz="0" w:space="0" w:color="auto"/>
                            <w:right w:val="none" w:sz="0" w:space="0" w:color="auto"/>
                          </w:divBdr>
                          <w:divsChild>
                            <w:div w:id="64032636">
                              <w:marLeft w:val="0"/>
                              <w:marRight w:val="0"/>
                              <w:marTop w:val="0"/>
                              <w:marBottom w:val="0"/>
                              <w:divBdr>
                                <w:top w:val="none" w:sz="0" w:space="0" w:color="auto"/>
                                <w:left w:val="none" w:sz="0" w:space="0" w:color="auto"/>
                                <w:bottom w:val="none" w:sz="0" w:space="0" w:color="auto"/>
                                <w:right w:val="none" w:sz="0" w:space="0" w:color="auto"/>
                              </w:divBdr>
                              <w:divsChild>
                                <w:div w:id="1972009043">
                                  <w:marLeft w:val="0"/>
                                  <w:marRight w:val="0"/>
                                  <w:marTop w:val="0"/>
                                  <w:marBottom w:val="0"/>
                                  <w:divBdr>
                                    <w:top w:val="none" w:sz="0" w:space="0" w:color="auto"/>
                                    <w:left w:val="none" w:sz="0" w:space="0" w:color="auto"/>
                                    <w:bottom w:val="none" w:sz="0" w:space="0" w:color="auto"/>
                                    <w:right w:val="none" w:sz="0" w:space="0" w:color="auto"/>
                                  </w:divBdr>
                                </w:div>
                                <w:div w:id="126288499">
                                  <w:marLeft w:val="0"/>
                                  <w:marRight w:val="0"/>
                                  <w:marTop w:val="0"/>
                                  <w:marBottom w:val="0"/>
                                  <w:divBdr>
                                    <w:top w:val="none" w:sz="0" w:space="0" w:color="auto"/>
                                    <w:left w:val="none" w:sz="0" w:space="0" w:color="auto"/>
                                    <w:bottom w:val="none" w:sz="0" w:space="0" w:color="auto"/>
                                    <w:right w:val="none" w:sz="0" w:space="0" w:color="auto"/>
                                  </w:divBdr>
                                </w:div>
                                <w:div w:id="20424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30543">
      <w:bodyDiv w:val="1"/>
      <w:marLeft w:val="0"/>
      <w:marRight w:val="0"/>
      <w:marTop w:val="0"/>
      <w:marBottom w:val="0"/>
      <w:divBdr>
        <w:top w:val="none" w:sz="0" w:space="0" w:color="auto"/>
        <w:left w:val="none" w:sz="0" w:space="0" w:color="auto"/>
        <w:bottom w:val="none" w:sz="0" w:space="0" w:color="auto"/>
        <w:right w:val="none" w:sz="0" w:space="0" w:color="auto"/>
      </w:divBdr>
      <w:divsChild>
        <w:div w:id="614211780">
          <w:marLeft w:val="0"/>
          <w:marRight w:val="0"/>
          <w:marTop w:val="0"/>
          <w:marBottom w:val="0"/>
          <w:divBdr>
            <w:top w:val="none" w:sz="0" w:space="0" w:color="auto"/>
            <w:left w:val="none" w:sz="0" w:space="0" w:color="auto"/>
            <w:bottom w:val="none" w:sz="0" w:space="0" w:color="auto"/>
            <w:right w:val="none" w:sz="0" w:space="0" w:color="auto"/>
          </w:divBdr>
          <w:divsChild>
            <w:div w:id="807015603">
              <w:marLeft w:val="0"/>
              <w:marRight w:val="0"/>
              <w:marTop w:val="0"/>
              <w:marBottom w:val="0"/>
              <w:divBdr>
                <w:top w:val="none" w:sz="0" w:space="0" w:color="auto"/>
                <w:left w:val="none" w:sz="0" w:space="0" w:color="auto"/>
                <w:bottom w:val="none" w:sz="0" w:space="0" w:color="auto"/>
                <w:right w:val="none" w:sz="0" w:space="0" w:color="auto"/>
              </w:divBdr>
              <w:divsChild>
                <w:div w:id="1168642634">
                  <w:marLeft w:val="0"/>
                  <w:marRight w:val="0"/>
                  <w:marTop w:val="0"/>
                  <w:marBottom w:val="0"/>
                  <w:divBdr>
                    <w:top w:val="none" w:sz="0" w:space="0" w:color="auto"/>
                    <w:left w:val="none" w:sz="0" w:space="0" w:color="auto"/>
                    <w:bottom w:val="none" w:sz="0" w:space="0" w:color="auto"/>
                    <w:right w:val="none" w:sz="0" w:space="0" w:color="auto"/>
                  </w:divBdr>
                  <w:divsChild>
                    <w:div w:id="1048913331">
                      <w:marLeft w:val="0"/>
                      <w:marRight w:val="0"/>
                      <w:marTop w:val="0"/>
                      <w:marBottom w:val="0"/>
                      <w:divBdr>
                        <w:top w:val="none" w:sz="0" w:space="0" w:color="auto"/>
                        <w:left w:val="none" w:sz="0" w:space="0" w:color="auto"/>
                        <w:bottom w:val="none" w:sz="0" w:space="0" w:color="auto"/>
                        <w:right w:val="none" w:sz="0" w:space="0" w:color="auto"/>
                      </w:divBdr>
                      <w:divsChild>
                        <w:div w:id="300304694">
                          <w:marLeft w:val="0"/>
                          <w:marRight w:val="0"/>
                          <w:marTop w:val="0"/>
                          <w:marBottom w:val="0"/>
                          <w:divBdr>
                            <w:top w:val="none" w:sz="0" w:space="0" w:color="auto"/>
                            <w:left w:val="none" w:sz="0" w:space="0" w:color="auto"/>
                            <w:bottom w:val="none" w:sz="0" w:space="0" w:color="auto"/>
                            <w:right w:val="none" w:sz="0" w:space="0" w:color="auto"/>
                          </w:divBdr>
                          <w:divsChild>
                            <w:div w:id="308218102">
                              <w:marLeft w:val="0"/>
                              <w:marRight w:val="0"/>
                              <w:marTop w:val="0"/>
                              <w:marBottom w:val="0"/>
                              <w:divBdr>
                                <w:top w:val="none" w:sz="0" w:space="0" w:color="auto"/>
                                <w:left w:val="none" w:sz="0" w:space="0" w:color="auto"/>
                                <w:bottom w:val="none" w:sz="0" w:space="0" w:color="auto"/>
                                <w:right w:val="none" w:sz="0" w:space="0" w:color="auto"/>
                              </w:divBdr>
                              <w:divsChild>
                                <w:div w:id="2103715956">
                                  <w:marLeft w:val="0"/>
                                  <w:marRight w:val="0"/>
                                  <w:marTop w:val="0"/>
                                  <w:marBottom w:val="0"/>
                                  <w:divBdr>
                                    <w:top w:val="none" w:sz="0" w:space="0" w:color="auto"/>
                                    <w:left w:val="none" w:sz="0" w:space="0" w:color="auto"/>
                                    <w:bottom w:val="none" w:sz="0" w:space="0" w:color="auto"/>
                                    <w:right w:val="none" w:sz="0" w:space="0" w:color="auto"/>
                                  </w:divBdr>
                                </w:div>
                                <w:div w:id="2114787765">
                                  <w:marLeft w:val="0"/>
                                  <w:marRight w:val="0"/>
                                  <w:marTop w:val="0"/>
                                  <w:marBottom w:val="0"/>
                                  <w:divBdr>
                                    <w:top w:val="none" w:sz="0" w:space="0" w:color="auto"/>
                                    <w:left w:val="none" w:sz="0" w:space="0" w:color="auto"/>
                                    <w:bottom w:val="none" w:sz="0" w:space="0" w:color="auto"/>
                                    <w:right w:val="none" w:sz="0" w:space="0" w:color="auto"/>
                                  </w:divBdr>
                                </w:div>
                                <w:div w:id="1072393571">
                                  <w:marLeft w:val="0"/>
                                  <w:marRight w:val="0"/>
                                  <w:marTop w:val="0"/>
                                  <w:marBottom w:val="0"/>
                                  <w:divBdr>
                                    <w:top w:val="none" w:sz="0" w:space="0" w:color="auto"/>
                                    <w:left w:val="none" w:sz="0" w:space="0" w:color="auto"/>
                                    <w:bottom w:val="none" w:sz="0" w:space="0" w:color="auto"/>
                                    <w:right w:val="none" w:sz="0" w:space="0" w:color="auto"/>
                                  </w:divBdr>
                                </w:div>
                              </w:divsChild>
                            </w:div>
                            <w:div w:id="1423648681">
                              <w:marLeft w:val="0"/>
                              <w:marRight w:val="0"/>
                              <w:marTop w:val="0"/>
                              <w:marBottom w:val="0"/>
                              <w:divBdr>
                                <w:top w:val="none" w:sz="0" w:space="0" w:color="auto"/>
                                <w:left w:val="none" w:sz="0" w:space="0" w:color="auto"/>
                                <w:bottom w:val="none" w:sz="0" w:space="0" w:color="auto"/>
                                <w:right w:val="none" w:sz="0" w:space="0" w:color="auto"/>
                              </w:divBdr>
                              <w:divsChild>
                                <w:div w:id="1094134499">
                                  <w:marLeft w:val="0"/>
                                  <w:marRight w:val="0"/>
                                  <w:marTop w:val="0"/>
                                  <w:marBottom w:val="0"/>
                                  <w:divBdr>
                                    <w:top w:val="none" w:sz="0" w:space="0" w:color="auto"/>
                                    <w:left w:val="none" w:sz="0" w:space="0" w:color="auto"/>
                                    <w:bottom w:val="none" w:sz="0" w:space="0" w:color="auto"/>
                                    <w:right w:val="none" w:sz="0" w:space="0" w:color="auto"/>
                                  </w:divBdr>
                                </w:div>
                                <w:div w:id="1546211045">
                                  <w:marLeft w:val="0"/>
                                  <w:marRight w:val="0"/>
                                  <w:marTop w:val="0"/>
                                  <w:marBottom w:val="0"/>
                                  <w:divBdr>
                                    <w:top w:val="none" w:sz="0" w:space="0" w:color="auto"/>
                                    <w:left w:val="none" w:sz="0" w:space="0" w:color="auto"/>
                                    <w:bottom w:val="none" w:sz="0" w:space="0" w:color="auto"/>
                                    <w:right w:val="none" w:sz="0" w:space="0" w:color="auto"/>
                                  </w:divBdr>
                                </w:div>
                                <w:div w:id="1436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5735">
      <w:bodyDiv w:val="1"/>
      <w:marLeft w:val="0"/>
      <w:marRight w:val="0"/>
      <w:marTop w:val="0"/>
      <w:marBottom w:val="0"/>
      <w:divBdr>
        <w:top w:val="none" w:sz="0" w:space="0" w:color="auto"/>
        <w:left w:val="none" w:sz="0" w:space="0" w:color="auto"/>
        <w:bottom w:val="none" w:sz="0" w:space="0" w:color="auto"/>
        <w:right w:val="none" w:sz="0" w:space="0" w:color="auto"/>
      </w:divBdr>
      <w:divsChild>
        <w:div w:id="1290864817">
          <w:marLeft w:val="0"/>
          <w:marRight w:val="0"/>
          <w:marTop w:val="0"/>
          <w:marBottom w:val="0"/>
          <w:divBdr>
            <w:top w:val="none" w:sz="0" w:space="0" w:color="auto"/>
            <w:left w:val="none" w:sz="0" w:space="0" w:color="auto"/>
            <w:bottom w:val="none" w:sz="0" w:space="0" w:color="auto"/>
            <w:right w:val="none" w:sz="0" w:space="0" w:color="auto"/>
          </w:divBdr>
          <w:divsChild>
            <w:div w:id="457602829">
              <w:marLeft w:val="0"/>
              <w:marRight w:val="0"/>
              <w:marTop w:val="0"/>
              <w:marBottom w:val="0"/>
              <w:divBdr>
                <w:top w:val="none" w:sz="0" w:space="0" w:color="auto"/>
                <w:left w:val="none" w:sz="0" w:space="0" w:color="auto"/>
                <w:bottom w:val="none" w:sz="0" w:space="0" w:color="auto"/>
                <w:right w:val="none" w:sz="0" w:space="0" w:color="auto"/>
              </w:divBdr>
              <w:divsChild>
                <w:div w:id="1017541457">
                  <w:marLeft w:val="0"/>
                  <w:marRight w:val="0"/>
                  <w:marTop w:val="0"/>
                  <w:marBottom w:val="0"/>
                  <w:divBdr>
                    <w:top w:val="none" w:sz="0" w:space="0" w:color="auto"/>
                    <w:left w:val="none" w:sz="0" w:space="0" w:color="auto"/>
                    <w:bottom w:val="none" w:sz="0" w:space="0" w:color="auto"/>
                    <w:right w:val="none" w:sz="0" w:space="0" w:color="auto"/>
                  </w:divBdr>
                  <w:divsChild>
                    <w:div w:id="21714511">
                      <w:marLeft w:val="0"/>
                      <w:marRight w:val="0"/>
                      <w:marTop w:val="0"/>
                      <w:marBottom w:val="0"/>
                      <w:divBdr>
                        <w:top w:val="none" w:sz="0" w:space="0" w:color="auto"/>
                        <w:left w:val="none" w:sz="0" w:space="0" w:color="auto"/>
                        <w:bottom w:val="none" w:sz="0" w:space="0" w:color="auto"/>
                        <w:right w:val="none" w:sz="0" w:space="0" w:color="auto"/>
                      </w:divBdr>
                      <w:divsChild>
                        <w:div w:id="429862338">
                          <w:marLeft w:val="0"/>
                          <w:marRight w:val="0"/>
                          <w:marTop w:val="0"/>
                          <w:marBottom w:val="0"/>
                          <w:divBdr>
                            <w:top w:val="none" w:sz="0" w:space="0" w:color="auto"/>
                            <w:left w:val="none" w:sz="0" w:space="0" w:color="auto"/>
                            <w:bottom w:val="none" w:sz="0" w:space="0" w:color="auto"/>
                            <w:right w:val="none" w:sz="0" w:space="0" w:color="auto"/>
                          </w:divBdr>
                          <w:divsChild>
                            <w:div w:id="688220421">
                              <w:marLeft w:val="0"/>
                              <w:marRight w:val="0"/>
                              <w:marTop w:val="0"/>
                              <w:marBottom w:val="0"/>
                              <w:divBdr>
                                <w:top w:val="none" w:sz="0" w:space="0" w:color="auto"/>
                                <w:left w:val="none" w:sz="0" w:space="0" w:color="auto"/>
                                <w:bottom w:val="none" w:sz="0" w:space="0" w:color="auto"/>
                                <w:right w:val="none" w:sz="0" w:space="0" w:color="auto"/>
                              </w:divBdr>
                              <w:divsChild>
                                <w:div w:id="167015844">
                                  <w:marLeft w:val="0"/>
                                  <w:marRight w:val="0"/>
                                  <w:marTop w:val="0"/>
                                  <w:marBottom w:val="0"/>
                                  <w:divBdr>
                                    <w:top w:val="none" w:sz="0" w:space="0" w:color="auto"/>
                                    <w:left w:val="none" w:sz="0" w:space="0" w:color="auto"/>
                                    <w:bottom w:val="none" w:sz="0" w:space="0" w:color="auto"/>
                                    <w:right w:val="none" w:sz="0" w:space="0" w:color="auto"/>
                                  </w:divBdr>
                                </w:div>
                                <w:div w:id="1421291281">
                                  <w:marLeft w:val="0"/>
                                  <w:marRight w:val="0"/>
                                  <w:marTop w:val="0"/>
                                  <w:marBottom w:val="0"/>
                                  <w:divBdr>
                                    <w:top w:val="none" w:sz="0" w:space="0" w:color="auto"/>
                                    <w:left w:val="none" w:sz="0" w:space="0" w:color="auto"/>
                                    <w:bottom w:val="none" w:sz="0" w:space="0" w:color="auto"/>
                                    <w:right w:val="none" w:sz="0" w:space="0" w:color="auto"/>
                                  </w:divBdr>
                                </w:div>
                                <w:div w:id="6696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626992">
      <w:bodyDiv w:val="1"/>
      <w:marLeft w:val="0"/>
      <w:marRight w:val="0"/>
      <w:marTop w:val="0"/>
      <w:marBottom w:val="0"/>
      <w:divBdr>
        <w:top w:val="none" w:sz="0" w:space="0" w:color="auto"/>
        <w:left w:val="none" w:sz="0" w:space="0" w:color="auto"/>
        <w:bottom w:val="none" w:sz="0" w:space="0" w:color="auto"/>
        <w:right w:val="none" w:sz="0" w:space="0" w:color="auto"/>
      </w:divBdr>
      <w:divsChild>
        <w:div w:id="423108230">
          <w:marLeft w:val="0"/>
          <w:marRight w:val="0"/>
          <w:marTop w:val="0"/>
          <w:marBottom w:val="0"/>
          <w:divBdr>
            <w:top w:val="none" w:sz="0" w:space="0" w:color="auto"/>
            <w:left w:val="none" w:sz="0" w:space="0" w:color="auto"/>
            <w:bottom w:val="none" w:sz="0" w:space="0" w:color="auto"/>
            <w:right w:val="none" w:sz="0" w:space="0" w:color="auto"/>
          </w:divBdr>
          <w:divsChild>
            <w:div w:id="139471095">
              <w:marLeft w:val="0"/>
              <w:marRight w:val="0"/>
              <w:marTop w:val="0"/>
              <w:marBottom w:val="0"/>
              <w:divBdr>
                <w:top w:val="none" w:sz="0" w:space="0" w:color="auto"/>
                <w:left w:val="none" w:sz="0" w:space="0" w:color="auto"/>
                <w:bottom w:val="none" w:sz="0" w:space="0" w:color="auto"/>
                <w:right w:val="none" w:sz="0" w:space="0" w:color="auto"/>
              </w:divBdr>
              <w:divsChild>
                <w:div w:id="58017720">
                  <w:marLeft w:val="0"/>
                  <w:marRight w:val="0"/>
                  <w:marTop w:val="0"/>
                  <w:marBottom w:val="0"/>
                  <w:divBdr>
                    <w:top w:val="none" w:sz="0" w:space="0" w:color="auto"/>
                    <w:left w:val="none" w:sz="0" w:space="0" w:color="auto"/>
                    <w:bottom w:val="none" w:sz="0" w:space="0" w:color="auto"/>
                    <w:right w:val="none" w:sz="0" w:space="0" w:color="auto"/>
                  </w:divBdr>
                  <w:divsChild>
                    <w:div w:id="598295620">
                      <w:marLeft w:val="0"/>
                      <w:marRight w:val="0"/>
                      <w:marTop w:val="0"/>
                      <w:marBottom w:val="0"/>
                      <w:divBdr>
                        <w:top w:val="none" w:sz="0" w:space="0" w:color="auto"/>
                        <w:left w:val="none" w:sz="0" w:space="0" w:color="auto"/>
                        <w:bottom w:val="none" w:sz="0" w:space="0" w:color="auto"/>
                        <w:right w:val="none" w:sz="0" w:space="0" w:color="auto"/>
                      </w:divBdr>
                      <w:divsChild>
                        <w:div w:id="191461749">
                          <w:marLeft w:val="0"/>
                          <w:marRight w:val="0"/>
                          <w:marTop w:val="0"/>
                          <w:marBottom w:val="0"/>
                          <w:divBdr>
                            <w:top w:val="none" w:sz="0" w:space="0" w:color="auto"/>
                            <w:left w:val="none" w:sz="0" w:space="0" w:color="auto"/>
                            <w:bottom w:val="none" w:sz="0" w:space="0" w:color="auto"/>
                            <w:right w:val="none" w:sz="0" w:space="0" w:color="auto"/>
                          </w:divBdr>
                          <w:divsChild>
                            <w:div w:id="726533784">
                              <w:marLeft w:val="0"/>
                              <w:marRight w:val="0"/>
                              <w:marTop w:val="0"/>
                              <w:marBottom w:val="0"/>
                              <w:divBdr>
                                <w:top w:val="none" w:sz="0" w:space="0" w:color="auto"/>
                                <w:left w:val="none" w:sz="0" w:space="0" w:color="auto"/>
                                <w:bottom w:val="none" w:sz="0" w:space="0" w:color="auto"/>
                                <w:right w:val="none" w:sz="0" w:space="0" w:color="auto"/>
                              </w:divBdr>
                              <w:divsChild>
                                <w:div w:id="633371948">
                                  <w:marLeft w:val="0"/>
                                  <w:marRight w:val="0"/>
                                  <w:marTop w:val="0"/>
                                  <w:marBottom w:val="0"/>
                                  <w:divBdr>
                                    <w:top w:val="none" w:sz="0" w:space="0" w:color="auto"/>
                                    <w:left w:val="none" w:sz="0" w:space="0" w:color="auto"/>
                                    <w:bottom w:val="none" w:sz="0" w:space="0" w:color="auto"/>
                                    <w:right w:val="none" w:sz="0" w:space="0" w:color="auto"/>
                                  </w:divBdr>
                                </w:div>
                                <w:div w:id="960693686">
                                  <w:marLeft w:val="0"/>
                                  <w:marRight w:val="0"/>
                                  <w:marTop w:val="0"/>
                                  <w:marBottom w:val="0"/>
                                  <w:divBdr>
                                    <w:top w:val="none" w:sz="0" w:space="0" w:color="auto"/>
                                    <w:left w:val="none" w:sz="0" w:space="0" w:color="auto"/>
                                    <w:bottom w:val="none" w:sz="0" w:space="0" w:color="auto"/>
                                    <w:right w:val="none" w:sz="0" w:space="0" w:color="auto"/>
                                  </w:divBdr>
                                </w:div>
                                <w:div w:id="5524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409025">
      <w:bodyDiv w:val="1"/>
      <w:marLeft w:val="0"/>
      <w:marRight w:val="0"/>
      <w:marTop w:val="0"/>
      <w:marBottom w:val="0"/>
      <w:divBdr>
        <w:top w:val="none" w:sz="0" w:space="0" w:color="auto"/>
        <w:left w:val="none" w:sz="0" w:space="0" w:color="auto"/>
        <w:bottom w:val="none" w:sz="0" w:space="0" w:color="auto"/>
        <w:right w:val="none" w:sz="0" w:space="0" w:color="auto"/>
      </w:divBdr>
      <w:divsChild>
        <w:div w:id="1966812784">
          <w:marLeft w:val="0"/>
          <w:marRight w:val="0"/>
          <w:marTop w:val="0"/>
          <w:marBottom w:val="0"/>
          <w:divBdr>
            <w:top w:val="none" w:sz="0" w:space="0" w:color="auto"/>
            <w:left w:val="none" w:sz="0" w:space="0" w:color="auto"/>
            <w:bottom w:val="none" w:sz="0" w:space="0" w:color="auto"/>
            <w:right w:val="none" w:sz="0" w:space="0" w:color="auto"/>
          </w:divBdr>
          <w:divsChild>
            <w:div w:id="805977182">
              <w:marLeft w:val="0"/>
              <w:marRight w:val="0"/>
              <w:marTop w:val="0"/>
              <w:marBottom w:val="0"/>
              <w:divBdr>
                <w:top w:val="none" w:sz="0" w:space="0" w:color="auto"/>
                <w:left w:val="none" w:sz="0" w:space="0" w:color="auto"/>
                <w:bottom w:val="none" w:sz="0" w:space="0" w:color="auto"/>
                <w:right w:val="none" w:sz="0" w:space="0" w:color="auto"/>
              </w:divBdr>
              <w:divsChild>
                <w:div w:id="1466389598">
                  <w:marLeft w:val="0"/>
                  <w:marRight w:val="0"/>
                  <w:marTop w:val="0"/>
                  <w:marBottom w:val="0"/>
                  <w:divBdr>
                    <w:top w:val="none" w:sz="0" w:space="0" w:color="auto"/>
                    <w:left w:val="none" w:sz="0" w:space="0" w:color="auto"/>
                    <w:bottom w:val="none" w:sz="0" w:space="0" w:color="auto"/>
                    <w:right w:val="none" w:sz="0" w:space="0" w:color="auto"/>
                  </w:divBdr>
                  <w:divsChild>
                    <w:div w:id="679695925">
                      <w:marLeft w:val="0"/>
                      <w:marRight w:val="0"/>
                      <w:marTop w:val="0"/>
                      <w:marBottom w:val="0"/>
                      <w:divBdr>
                        <w:top w:val="none" w:sz="0" w:space="0" w:color="auto"/>
                        <w:left w:val="none" w:sz="0" w:space="0" w:color="auto"/>
                        <w:bottom w:val="none" w:sz="0" w:space="0" w:color="auto"/>
                        <w:right w:val="none" w:sz="0" w:space="0" w:color="auto"/>
                      </w:divBdr>
                      <w:divsChild>
                        <w:div w:id="776363946">
                          <w:marLeft w:val="0"/>
                          <w:marRight w:val="0"/>
                          <w:marTop w:val="0"/>
                          <w:marBottom w:val="0"/>
                          <w:divBdr>
                            <w:top w:val="none" w:sz="0" w:space="0" w:color="auto"/>
                            <w:left w:val="none" w:sz="0" w:space="0" w:color="auto"/>
                            <w:bottom w:val="none" w:sz="0" w:space="0" w:color="auto"/>
                            <w:right w:val="none" w:sz="0" w:space="0" w:color="auto"/>
                          </w:divBdr>
                          <w:divsChild>
                            <w:div w:id="430467404">
                              <w:marLeft w:val="0"/>
                              <w:marRight w:val="0"/>
                              <w:marTop w:val="0"/>
                              <w:marBottom w:val="0"/>
                              <w:divBdr>
                                <w:top w:val="none" w:sz="0" w:space="0" w:color="auto"/>
                                <w:left w:val="none" w:sz="0" w:space="0" w:color="auto"/>
                                <w:bottom w:val="none" w:sz="0" w:space="0" w:color="auto"/>
                                <w:right w:val="none" w:sz="0" w:space="0" w:color="auto"/>
                              </w:divBdr>
                              <w:divsChild>
                                <w:div w:id="1513447916">
                                  <w:marLeft w:val="0"/>
                                  <w:marRight w:val="0"/>
                                  <w:marTop w:val="0"/>
                                  <w:marBottom w:val="0"/>
                                  <w:divBdr>
                                    <w:top w:val="none" w:sz="0" w:space="0" w:color="auto"/>
                                    <w:left w:val="none" w:sz="0" w:space="0" w:color="auto"/>
                                    <w:bottom w:val="none" w:sz="0" w:space="0" w:color="auto"/>
                                    <w:right w:val="none" w:sz="0" w:space="0" w:color="auto"/>
                                  </w:divBdr>
                                </w:div>
                                <w:div w:id="398744938">
                                  <w:marLeft w:val="0"/>
                                  <w:marRight w:val="0"/>
                                  <w:marTop w:val="0"/>
                                  <w:marBottom w:val="0"/>
                                  <w:divBdr>
                                    <w:top w:val="none" w:sz="0" w:space="0" w:color="auto"/>
                                    <w:left w:val="none" w:sz="0" w:space="0" w:color="auto"/>
                                    <w:bottom w:val="none" w:sz="0" w:space="0" w:color="auto"/>
                                    <w:right w:val="none" w:sz="0" w:space="0" w:color="auto"/>
                                  </w:divBdr>
                                </w:div>
                                <w:div w:id="11438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201">
      <w:bodyDiv w:val="1"/>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0"/>
          <w:divBdr>
            <w:top w:val="none" w:sz="0" w:space="0" w:color="auto"/>
            <w:left w:val="none" w:sz="0" w:space="0" w:color="auto"/>
            <w:bottom w:val="none" w:sz="0" w:space="0" w:color="auto"/>
            <w:right w:val="none" w:sz="0" w:space="0" w:color="auto"/>
          </w:divBdr>
          <w:divsChild>
            <w:div w:id="707723346">
              <w:marLeft w:val="0"/>
              <w:marRight w:val="0"/>
              <w:marTop w:val="0"/>
              <w:marBottom w:val="0"/>
              <w:divBdr>
                <w:top w:val="none" w:sz="0" w:space="0" w:color="auto"/>
                <w:left w:val="none" w:sz="0" w:space="0" w:color="auto"/>
                <w:bottom w:val="none" w:sz="0" w:space="0" w:color="auto"/>
                <w:right w:val="none" w:sz="0" w:space="0" w:color="auto"/>
              </w:divBdr>
              <w:divsChild>
                <w:div w:id="828906512">
                  <w:marLeft w:val="0"/>
                  <w:marRight w:val="0"/>
                  <w:marTop w:val="0"/>
                  <w:marBottom w:val="0"/>
                  <w:divBdr>
                    <w:top w:val="none" w:sz="0" w:space="0" w:color="auto"/>
                    <w:left w:val="none" w:sz="0" w:space="0" w:color="auto"/>
                    <w:bottom w:val="none" w:sz="0" w:space="0" w:color="auto"/>
                    <w:right w:val="none" w:sz="0" w:space="0" w:color="auto"/>
                  </w:divBdr>
                  <w:divsChild>
                    <w:div w:id="155921359">
                      <w:marLeft w:val="0"/>
                      <w:marRight w:val="0"/>
                      <w:marTop w:val="0"/>
                      <w:marBottom w:val="0"/>
                      <w:divBdr>
                        <w:top w:val="none" w:sz="0" w:space="0" w:color="auto"/>
                        <w:left w:val="none" w:sz="0" w:space="0" w:color="auto"/>
                        <w:bottom w:val="none" w:sz="0" w:space="0" w:color="auto"/>
                        <w:right w:val="none" w:sz="0" w:space="0" w:color="auto"/>
                      </w:divBdr>
                      <w:divsChild>
                        <w:div w:id="479007242">
                          <w:marLeft w:val="0"/>
                          <w:marRight w:val="0"/>
                          <w:marTop w:val="0"/>
                          <w:marBottom w:val="0"/>
                          <w:divBdr>
                            <w:top w:val="none" w:sz="0" w:space="0" w:color="auto"/>
                            <w:left w:val="none" w:sz="0" w:space="0" w:color="auto"/>
                            <w:bottom w:val="none" w:sz="0" w:space="0" w:color="auto"/>
                            <w:right w:val="none" w:sz="0" w:space="0" w:color="auto"/>
                          </w:divBdr>
                          <w:divsChild>
                            <w:div w:id="515920375">
                              <w:marLeft w:val="0"/>
                              <w:marRight w:val="0"/>
                              <w:marTop w:val="0"/>
                              <w:marBottom w:val="0"/>
                              <w:divBdr>
                                <w:top w:val="none" w:sz="0" w:space="0" w:color="auto"/>
                                <w:left w:val="none" w:sz="0" w:space="0" w:color="auto"/>
                                <w:bottom w:val="none" w:sz="0" w:space="0" w:color="auto"/>
                                <w:right w:val="none" w:sz="0" w:space="0" w:color="auto"/>
                              </w:divBdr>
                              <w:divsChild>
                                <w:div w:id="1801532798">
                                  <w:marLeft w:val="0"/>
                                  <w:marRight w:val="0"/>
                                  <w:marTop w:val="0"/>
                                  <w:marBottom w:val="0"/>
                                  <w:divBdr>
                                    <w:top w:val="none" w:sz="0" w:space="0" w:color="auto"/>
                                    <w:left w:val="none" w:sz="0" w:space="0" w:color="auto"/>
                                    <w:bottom w:val="none" w:sz="0" w:space="0" w:color="auto"/>
                                    <w:right w:val="none" w:sz="0" w:space="0" w:color="auto"/>
                                  </w:divBdr>
                                </w:div>
                                <w:div w:id="966931960">
                                  <w:marLeft w:val="0"/>
                                  <w:marRight w:val="0"/>
                                  <w:marTop w:val="0"/>
                                  <w:marBottom w:val="0"/>
                                  <w:divBdr>
                                    <w:top w:val="none" w:sz="0" w:space="0" w:color="auto"/>
                                    <w:left w:val="none" w:sz="0" w:space="0" w:color="auto"/>
                                    <w:bottom w:val="none" w:sz="0" w:space="0" w:color="auto"/>
                                    <w:right w:val="none" w:sz="0" w:space="0" w:color="auto"/>
                                  </w:divBdr>
                                </w:div>
                                <w:div w:id="2369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43647">
      <w:bodyDiv w:val="1"/>
      <w:marLeft w:val="0"/>
      <w:marRight w:val="0"/>
      <w:marTop w:val="0"/>
      <w:marBottom w:val="0"/>
      <w:divBdr>
        <w:top w:val="none" w:sz="0" w:space="0" w:color="auto"/>
        <w:left w:val="none" w:sz="0" w:space="0" w:color="auto"/>
        <w:bottom w:val="none" w:sz="0" w:space="0" w:color="auto"/>
        <w:right w:val="none" w:sz="0" w:space="0" w:color="auto"/>
      </w:divBdr>
      <w:divsChild>
        <w:div w:id="1462384124">
          <w:marLeft w:val="0"/>
          <w:marRight w:val="0"/>
          <w:marTop w:val="0"/>
          <w:marBottom w:val="0"/>
          <w:divBdr>
            <w:top w:val="none" w:sz="0" w:space="0" w:color="auto"/>
            <w:left w:val="none" w:sz="0" w:space="0" w:color="auto"/>
            <w:bottom w:val="none" w:sz="0" w:space="0" w:color="auto"/>
            <w:right w:val="none" w:sz="0" w:space="0" w:color="auto"/>
          </w:divBdr>
          <w:divsChild>
            <w:div w:id="1422943541">
              <w:marLeft w:val="0"/>
              <w:marRight w:val="0"/>
              <w:marTop w:val="0"/>
              <w:marBottom w:val="0"/>
              <w:divBdr>
                <w:top w:val="none" w:sz="0" w:space="0" w:color="auto"/>
                <w:left w:val="none" w:sz="0" w:space="0" w:color="auto"/>
                <w:bottom w:val="none" w:sz="0" w:space="0" w:color="auto"/>
                <w:right w:val="none" w:sz="0" w:space="0" w:color="auto"/>
              </w:divBdr>
              <w:divsChild>
                <w:div w:id="1203131403">
                  <w:marLeft w:val="0"/>
                  <w:marRight w:val="0"/>
                  <w:marTop w:val="0"/>
                  <w:marBottom w:val="0"/>
                  <w:divBdr>
                    <w:top w:val="none" w:sz="0" w:space="0" w:color="auto"/>
                    <w:left w:val="none" w:sz="0" w:space="0" w:color="auto"/>
                    <w:bottom w:val="none" w:sz="0" w:space="0" w:color="auto"/>
                    <w:right w:val="none" w:sz="0" w:space="0" w:color="auto"/>
                  </w:divBdr>
                  <w:divsChild>
                    <w:div w:id="3634993">
                      <w:marLeft w:val="0"/>
                      <w:marRight w:val="0"/>
                      <w:marTop w:val="0"/>
                      <w:marBottom w:val="0"/>
                      <w:divBdr>
                        <w:top w:val="none" w:sz="0" w:space="0" w:color="auto"/>
                        <w:left w:val="none" w:sz="0" w:space="0" w:color="auto"/>
                        <w:bottom w:val="none" w:sz="0" w:space="0" w:color="auto"/>
                        <w:right w:val="none" w:sz="0" w:space="0" w:color="auto"/>
                      </w:divBdr>
                      <w:divsChild>
                        <w:div w:id="1444350166">
                          <w:marLeft w:val="0"/>
                          <w:marRight w:val="0"/>
                          <w:marTop w:val="0"/>
                          <w:marBottom w:val="0"/>
                          <w:divBdr>
                            <w:top w:val="none" w:sz="0" w:space="0" w:color="auto"/>
                            <w:left w:val="none" w:sz="0" w:space="0" w:color="auto"/>
                            <w:bottom w:val="none" w:sz="0" w:space="0" w:color="auto"/>
                            <w:right w:val="none" w:sz="0" w:space="0" w:color="auto"/>
                          </w:divBdr>
                          <w:divsChild>
                            <w:div w:id="436754337">
                              <w:marLeft w:val="0"/>
                              <w:marRight w:val="0"/>
                              <w:marTop w:val="0"/>
                              <w:marBottom w:val="0"/>
                              <w:divBdr>
                                <w:top w:val="none" w:sz="0" w:space="0" w:color="auto"/>
                                <w:left w:val="none" w:sz="0" w:space="0" w:color="auto"/>
                                <w:bottom w:val="none" w:sz="0" w:space="0" w:color="auto"/>
                                <w:right w:val="none" w:sz="0" w:space="0" w:color="auto"/>
                              </w:divBdr>
                              <w:divsChild>
                                <w:div w:id="1463768911">
                                  <w:marLeft w:val="0"/>
                                  <w:marRight w:val="0"/>
                                  <w:marTop w:val="0"/>
                                  <w:marBottom w:val="0"/>
                                  <w:divBdr>
                                    <w:top w:val="none" w:sz="0" w:space="0" w:color="auto"/>
                                    <w:left w:val="none" w:sz="0" w:space="0" w:color="auto"/>
                                    <w:bottom w:val="none" w:sz="0" w:space="0" w:color="auto"/>
                                    <w:right w:val="none" w:sz="0" w:space="0" w:color="auto"/>
                                  </w:divBdr>
                                </w:div>
                                <w:div w:id="433668489">
                                  <w:marLeft w:val="0"/>
                                  <w:marRight w:val="0"/>
                                  <w:marTop w:val="0"/>
                                  <w:marBottom w:val="0"/>
                                  <w:divBdr>
                                    <w:top w:val="none" w:sz="0" w:space="0" w:color="auto"/>
                                    <w:left w:val="none" w:sz="0" w:space="0" w:color="auto"/>
                                    <w:bottom w:val="none" w:sz="0" w:space="0" w:color="auto"/>
                                    <w:right w:val="none" w:sz="0" w:space="0" w:color="auto"/>
                                  </w:divBdr>
                                </w:div>
                                <w:div w:id="8495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8961">
      <w:bodyDiv w:val="1"/>
      <w:marLeft w:val="0"/>
      <w:marRight w:val="0"/>
      <w:marTop w:val="0"/>
      <w:marBottom w:val="0"/>
      <w:divBdr>
        <w:top w:val="none" w:sz="0" w:space="0" w:color="auto"/>
        <w:left w:val="none" w:sz="0" w:space="0" w:color="auto"/>
        <w:bottom w:val="none" w:sz="0" w:space="0" w:color="auto"/>
        <w:right w:val="none" w:sz="0" w:space="0" w:color="auto"/>
      </w:divBdr>
      <w:divsChild>
        <w:div w:id="138497954">
          <w:marLeft w:val="0"/>
          <w:marRight w:val="0"/>
          <w:marTop w:val="0"/>
          <w:marBottom w:val="0"/>
          <w:divBdr>
            <w:top w:val="none" w:sz="0" w:space="0" w:color="auto"/>
            <w:left w:val="none" w:sz="0" w:space="0" w:color="auto"/>
            <w:bottom w:val="none" w:sz="0" w:space="0" w:color="auto"/>
            <w:right w:val="none" w:sz="0" w:space="0" w:color="auto"/>
          </w:divBdr>
          <w:divsChild>
            <w:div w:id="38944472">
              <w:marLeft w:val="0"/>
              <w:marRight w:val="0"/>
              <w:marTop w:val="0"/>
              <w:marBottom w:val="0"/>
              <w:divBdr>
                <w:top w:val="none" w:sz="0" w:space="0" w:color="auto"/>
                <w:left w:val="none" w:sz="0" w:space="0" w:color="auto"/>
                <w:bottom w:val="none" w:sz="0" w:space="0" w:color="auto"/>
                <w:right w:val="none" w:sz="0" w:space="0" w:color="auto"/>
              </w:divBdr>
              <w:divsChild>
                <w:div w:id="619798021">
                  <w:marLeft w:val="0"/>
                  <w:marRight w:val="0"/>
                  <w:marTop w:val="0"/>
                  <w:marBottom w:val="0"/>
                  <w:divBdr>
                    <w:top w:val="none" w:sz="0" w:space="0" w:color="auto"/>
                    <w:left w:val="none" w:sz="0" w:space="0" w:color="auto"/>
                    <w:bottom w:val="none" w:sz="0" w:space="0" w:color="auto"/>
                    <w:right w:val="none" w:sz="0" w:space="0" w:color="auto"/>
                  </w:divBdr>
                  <w:divsChild>
                    <w:div w:id="2132699988">
                      <w:marLeft w:val="0"/>
                      <w:marRight w:val="0"/>
                      <w:marTop w:val="0"/>
                      <w:marBottom w:val="0"/>
                      <w:divBdr>
                        <w:top w:val="none" w:sz="0" w:space="0" w:color="auto"/>
                        <w:left w:val="none" w:sz="0" w:space="0" w:color="auto"/>
                        <w:bottom w:val="none" w:sz="0" w:space="0" w:color="auto"/>
                        <w:right w:val="none" w:sz="0" w:space="0" w:color="auto"/>
                      </w:divBdr>
                      <w:divsChild>
                        <w:div w:id="33233858">
                          <w:marLeft w:val="0"/>
                          <w:marRight w:val="0"/>
                          <w:marTop w:val="0"/>
                          <w:marBottom w:val="0"/>
                          <w:divBdr>
                            <w:top w:val="none" w:sz="0" w:space="0" w:color="auto"/>
                            <w:left w:val="none" w:sz="0" w:space="0" w:color="auto"/>
                            <w:bottom w:val="none" w:sz="0" w:space="0" w:color="auto"/>
                            <w:right w:val="none" w:sz="0" w:space="0" w:color="auto"/>
                          </w:divBdr>
                          <w:divsChild>
                            <w:div w:id="194464711">
                              <w:marLeft w:val="0"/>
                              <w:marRight w:val="0"/>
                              <w:marTop w:val="0"/>
                              <w:marBottom w:val="0"/>
                              <w:divBdr>
                                <w:top w:val="none" w:sz="0" w:space="0" w:color="auto"/>
                                <w:left w:val="none" w:sz="0" w:space="0" w:color="auto"/>
                                <w:bottom w:val="none" w:sz="0" w:space="0" w:color="auto"/>
                                <w:right w:val="none" w:sz="0" w:space="0" w:color="auto"/>
                              </w:divBdr>
                              <w:divsChild>
                                <w:div w:id="811143136">
                                  <w:marLeft w:val="0"/>
                                  <w:marRight w:val="0"/>
                                  <w:marTop w:val="0"/>
                                  <w:marBottom w:val="0"/>
                                  <w:divBdr>
                                    <w:top w:val="none" w:sz="0" w:space="0" w:color="auto"/>
                                    <w:left w:val="none" w:sz="0" w:space="0" w:color="auto"/>
                                    <w:bottom w:val="none" w:sz="0" w:space="0" w:color="auto"/>
                                    <w:right w:val="none" w:sz="0" w:space="0" w:color="auto"/>
                                  </w:divBdr>
                                </w:div>
                                <w:div w:id="399207611">
                                  <w:marLeft w:val="0"/>
                                  <w:marRight w:val="0"/>
                                  <w:marTop w:val="0"/>
                                  <w:marBottom w:val="0"/>
                                  <w:divBdr>
                                    <w:top w:val="none" w:sz="0" w:space="0" w:color="auto"/>
                                    <w:left w:val="none" w:sz="0" w:space="0" w:color="auto"/>
                                    <w:bottom w:val="none" w:sz="0" w:space="0" w:color="auto"/>
                                    <w:right w:val="none" w:sz="0" w:space="0" w:color="auto"/>
                                  </w:divBdr>
                                </w:div>
                                <w:div w:id="1537934126">
                                  <w:marLeft w:val="0"/>
                                  <w:marRight w:val="0"/>
                                  <w:marTop w:val="0"/>
                                  <w:marBottom w:val="0"/>
                                  <w:divBdr>
                                    <w:top w:val="none" w:sz="0" w:space="0" w:color="auto"/>
                                    <w:left w:val="none" w:sz="0" w:space="0" w:color="auto"/>
                                    <w:bottom w:val="none" w:sz="0" w:space="0" w:color="auto"/>
                                    <w:right w:val="none" w:sz="0" w:space="0" w:color="auto"/>
                                  </w:divBdr>
                                </w:div>
                              </w:divsChild>
                            </w:div>
                            <w:div w:id="486358168">
                              <w:marLeft w:val="0"/>
                              <w:marRight w:val="0"/>
                              <w:marTop w:val="0"/>
                              <w:marBottom w:val="0"/>
                              <w:divBdr>
                                <w:top w:val="none" w:sz="0" w:space="0" w:color="auto"/>
                                <w:left w:val="none" w:sz="0" w:space="0" w:color="auto"/>
                                <w:bottom w:val="none" w:sz="0" w:space="0" w:color="auto"/>
                                <w:right w:val="none" w:sz="0" w:space="0" w:color="auto"/>
                              </w:divBdr>
                              <w:divsChild>
                                <w:div w:id="953364751">
                                  <w:marLeft w:val="0"/>
                                  <w:marRight w:val="0"/>
                                  <w:marTop w:val="0"/>
                                  <w:marBottom w:val="0"/>
                                  <w:divBdr>
                                    <w:top w:val="none" w:sz="0" w:space="0" w:color="auto"/>
                                    <w:left w:val="none" w:sz="0" w:space="0" w:color="auto"/>
                                    <w:bottom w:val="none" w:sz="0" w:space="0" w:color="auto"/>
                                    <w:right w:val="none" w:sz="0" w:space="0" w:color="auto"/>
                                  </w:divBdr>
                                </w:div>
                                <w:div w:id="525992612">
                                  <w:marLeft w:val="0"/>
                                  <w:marRight w:val="0"/>
                                  <w:marTop w:val="0"/>
                                  <w:marBottom w:val="0"/>
                                  <w:divBdr>
                                    <w:top w:val="none" w:sz="0" w:space="0" w:color="auto"/>
                                    <w:left w:val="none" w:sz="0" w:space="0" w:color="auto"/>
                                    <w:bottom w:val="none" w:sz="0" w:space="0" w:color="auto"/>
                                    <w:right w:val="none" w:sz="0" w:space="0" w:color="auto"/>
                                  </w:divBdr>
                                </w:div>
                                <w:div w:id="1751582841">
                                  <w:marLeft w:val="0"/>
                                  <w:marRight w:val="0"/>
                                  <w:marTop w:val="0"/>
                                  <w:marBottom w:val="0"/>
                                  <w:divBdr>
                                    <w:top w:val="none" w:sz="0" w:space="0" w:color="auto"/>
                                    <w:left w:val="none" w:sz="0" w:space="0" w:color="auto"/>
                                    <w:bottom w:val="none" w:sz="0" w:space="0" w:color="auto"/>
                                    <w:right w:val="none" w:sz="0" w:space="0" w:color="auto"/>
                                  </w:divBdr>
                                </w:div>
                              </w:divsChild>
                            </w:div>
                            <w:div w:id="2007784561">
                              <w:marLeft w:val="0"/>
                              <w:marRight w:val="0"/>
                              <w:marTop w:val="0"/>
                              <w:marBottom w:val="0"/>
                              <w:divBdr>
                                <w:top w:val="none" w:sz="0" w:space="0" w:color="auto"/>
                                <w:left w:val="none" w:sz="0" w:space="0" w:color="auto"/>
                                <w:bottom w:val="none" w:sz="0" w:space="0" w:color="auto"/>
                                <w:right w:val="none" w:sz="0" w:space="0" w:color="auto"/>
                              </w:divBdr>
                              <w:divsChild>
                                <w:div w:id="1054813373">
                                  <w:marLeft w:val="0"/>
                                  <w:marRight w:val="0"/>
                                  <w:marTop w:val="0"/>
                                  <w:marBottom w:val="0"/>
                                  <w:divBdr>
                                    <w:top w:val="none" w:sz="0" w:space="0" w:color="auto"/>
                                    <w:left w:val="none" w:sz="0" w:space="0" w:color="auto"/>
                                    <w:bottom w:val="none" w:sz="0" w:space="0" w:color="auto"/>
                                    <w:right w:val="none" w:sz="0" w:space="0" w:color="auto"/>
                                  </w:divBdr>
                                </w:div>
                                <w:div w:id="1958632243">
                                  <w:marLeft w:val="0"/>
                                  <w:marRight w:val="0"/>
                                  <w:marTop w:val="0"/>
                                  <w:marBottom w:val="0"/>
                                  <w:divBdr>
                                    <w:top w:val="none" w:sz="0" w:space="0" w:color="auto"/>
                                    <w:left w:val="none" w:sz="0" w:space="0" w:color="auto"/>
                                    <w:bottom w:val="none" w:sz="0" w:space="0" w:color="auto"/>
                                    <w:right w:val="none" w:sz="0" w:space="0" w:color="auto"/>
                                  </w:divBdr>
                                </w:div>
                                <w:div w:id="14448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758012">
      <w:bodyDiv w:val="1"/>
      <w:marLeft w:val="0"/>
      <w:marRight w:val="0"/>
      <w:marTop w:val="0"/>
      <w:marBottom w:val="0"/>
      <w:divBdr>
        <w:top w:val="none" w:sz="0" w:space="0" w:color="auto"/>
        <w:left w:val="none" w:sz="0" w:space="0" w:color="auto"/>
        <w:bottom w:val="none" w:sz="0" w:space="0" w:color="auto"/>
        <w:right w:val="none" w:sz="0" w:space="0" w:color="auto"/>
      </w:divBdr>
    </w:div>
    <w:div w:id="889727932">
      <w:bodyDiv w:val="1"/>
      <w:marLeft w:val="0"/>
      <w:marRight w:val="0"/>
      <w:marTop w:val="0"/>
      <w:marBottom w:val="0"/>
      <w:divBdr>
        <w:top w:val="none" w:sz="0" w:space="0" w:color="auto"/>
        <w:left w:val="none" w:sz="0" w:space="0" w:color="auto"/>
        <w:bottom w:val="none" w:sz="0" w:space="0" w:color="auto"/>
        <w:right w:val="none" w:sz="0" w:space="0" w:color="auto"/>
      </w:divBdr>
      <w:divsChild>
        <w:div w:id="1652564292">
          <w:marLeft w:val="0"/>
          <w:marRight w:val="0"/>
          <w:marTop w:val="0"/>
          <w:marBottom w:val="0"/>
          <w:divBdr>
            <w:top w:val="none" w:sz="0" w:space="0" w:color="auto"/>
            <w:left w:val="none" w:sz="0" w:space="0" w:color="auto"/>
            <w:bottom w:val="none" w:sz="0" w:space="0" w:color="auto"/>
            <w:right w:val="none" w:sz="0" w:space="0" w:color="auto"/>
          </w:divBdr>
          <w:divsChild>
            <w:div w:id="1071658851">
              <w:marLeft w:val="0"/>
              <w:marRight w:val="0"/>
              <w:marTop w:val="0"/>
              <w:marBottom w:val="0"/>
              <w:divBdr>
                <w:top w:val="none" w:sz="0" w:space="0" w:color="auto"/>
                <w:left w:val="none" w:sz="0" w:space="0" w:color="auto"/>
                <w:bottom w:val="none" w:sz="0" w:space="0" w:color="auto"/>
                <w:right w:val="none" w:sz="0" w:space="0" w:color="auto"/>
              </w:divBdr>
              <w:divsChild>
                <w:div w:id="1096054921">
                  <w:marLeft w:val="0"/>
                  <w:marRight w:val="0"/>
                  <w:marTop w:val="0"/>
                  <w:marBottom w:val="0"/>
                  <w:divBdr>
                    <w:top w:val="none" w:sz="0" w:space="0" w:color="auto"/>
                    <w:left w:val="none" w:sz="0" w:space="0" w:color="auto"/>
                    <w:bottom w:val="none" w:sz="0" w:space="0" w:color="auto"/>
                    <w:right w:val="none" w:sz="0" w:space="0" w:color="auto"/>
                  </w:divBdr>
                  <w:divsChild>
                    <w:div w:id="298145506">
                      <w:marLeft w:val="0"/>
                      <w:marRight w:val="0"/>
                      <w:marTop w:val="0"/>
                      <w:marBottom w:val="0"/>
                      <w:divBdr>
                        <w:top w:val="none" w:sz="0" w:space="0" w:color="auto"/>
                        <w:left w:val="none" w:sz="0" w:space="0" w:color="auto"/>
                        <w:bottom w:val="none" w:sz="0" w:space="0" w:color="auto"/>
                        <w:right w:val="none" w:sz="0" w:space="0" w:color="auto"/>
                      </w:divBdr>
                      <w:divsChild>
                        <w:div w:id="1693263184">
                          <w:marLeft w:val="0"/>
                          <w:marRight w:val="0"/>
                          <w:marTop w:val="0"/>
                          <w:marBottom w:val="0"/>
                          <w:divBdr>
                            <w:top w:val="none" w:sz="0" w:space="0" w:color="auto"/>
                            <w:left w:val="none" w:sz="0" w:space="0" w:color="auto"/>
                            <w:bottom w:val="none" w:sz="0" w:space="0" w:color="auto"/>
                            <w:right w:val="none" w:sz="0" w:space="0" w:color="auto"/>
                          </w:divBdr>
                          <w:divsChild>
                            <w:div w:id="1857843804">
                              <w:marLeft w:val="0"/>
                              <w:marRight w:val="0"/>
                              <w:marTop w:val="0"/>
                              <w:marBottom w:val="0"/>
                              <w:divBdr>
                                <w:top w:val="none" w:sz="0" w:space="0" w:color="auto"/>
                                <w:left w:val="none" w:sz="0" w:space="0" w:color="auto"/>
                                <w:bottom w:val="none" w:sz="0" w:space="0" w:color="auto"/>
                                <w:right w:val="none" w:sz="0" w:space="0" w:color="auto"/>
                              </w:divBdr>
                              <w:divsChild>
                                <w:div w:id="1587836206">
                                  <w:marLeft w:val="0"/>
                                  <w:marRight w:val="0"/>
                                  <w:marTop w:val="0"/>
                                  <w:marBottom w:val="0"/>
                                  <w:divBdr>
                                    <w:top w:val="none" w:sz="0" w:space="0" w:color="auto"/>
                                    <w:left w:val="none" w:sz="0" w:space="0" w:color="auto"/>
                                    <w:bottom w:val="none" w:sz="0" w:space="0" w:color="auto"/>
                                    <w:right w:val="none" w:sz="0" w:space="0" w:color="auto"/>
                                  </w:divBdr>
                                </w:div>
                                <w:div w:id="237642813">
                                  <w:marLeft w:val="0"/>
                                  <w:marRight w:val="0"/>
                                  <w:marTop w:val="0"/>
                                  <w:marBottom w:val="0"/>
                                  <w:divBdr>
                                    <w:top w:val="none" w:sz="0" w:space="0" w:color="auto"/>
                                    <w:left w:val="none" w:sz="0" w:space="0" w:color="auto"/>
                                    <w:bottom w:val="none" w:sz="0" w:space="0" w:color="auto"/>
                                    <w:right w:val="none" w:sz="0" w:space="0" w:color="auto"/>
                                  </w:divBdr>
                                </w:div>
                                <w:div w:id="946471775">
                                  <w:marLeft w:val="0"/>
                                  <w:marRight w:val="0"/>
                                  <w:marTop w:val="0"/>
                                  <w:marBottom w:val="0"/>
                                  <w:divBdr>
                                    <w:top w:val="none" w:sz="0" w:space="0" w:color="auto"/>
                                    <w:left w:val="none" w:sz="0" w:space="0" w:color="auto"/>
                                    <w:bottom w:val="none" w:sz="0" w:space="0" w:color="auto"/>
                                    <w:right w:val="none" w:sz="0" w:space="0" w:color="auto"/>
                                  </w:divBdr>
                                </w:div>
                              </w:divsChild>
                            </w:div>
                            <w:div w:id="951864387">
                              <w:marLeft w:val="0"/>
                              <w:marRight w:val="0"/>
                              <w:marTop w:val="0"/>
                              <w:marBottom w:val="0"/>
                              <w:divBdr>
                                <w:top w:val="none" w:sz="0" w:space="0" w:color="auto"/>
                                <w:left w:val="none" w:sz="0" w:space="0" w:color="auto"/>
                                <w:bottom w:val="none" w:sz="0" w:space="0" w:color="auto"/>
                                <w:right w:val="none" w:sz="0" w:space="0" w:color="auto"/>
                              </w:divBdr>
                              <w:divsChild>
                                <w:div w:id="1418862833">
                                  <w:marLeft w:val="0"/>
                                  <w:marRight w:val="0"/>
                                  <w:marTop w:val="0"/>
                                  <w:marBottom w:val="0"/>
                                  <w:divBdr>
                                    <w:top w:val="none" w:sz="0" w:space="0" w:color="auto"/>
                                    <w:left w:val="none" w:sz="0" w:space="0" w:color="auto"/>
                                    <w:bottom w:val="none" w:sz="0" w:space="0" w:color="auto"/>
                                    <w:right w:val="none" w:sz="0" w:space="0" w:color="auto"/>
                                  </w:divBdr>
                                </w:div>
                                <w:div w:id="1072314718">
                                  <w:marLeft w:val="0"/>
                                  <w:marRight w:val="0"/>
                                  <w:marTop w:val="0"/>
                                  <w:marBottom w:val="0"/>
                                  <w:divBdr>
                                    <w:top w:val="none" w:sz="0" w:space="0" w:color="auto"/>
                                    <w:left w:val="none" w:sz="0" w:space="0" w:color="auto"/>
                                    <w:bottom w:val="none" w:sz="0" w:space="0" w:color="auto"/>
                                    <w:right w:val="none" w:sz="0" w:space="0" w:color="auto"/>
                                  </w:divBdr>
                                </w:div>
                                <w:div w:id="1473130971">
                                  <w:marLeft w:val="0"/>
                                  <w:marRight w:val="0"/>
                                  <w:marTop w:val="0"/>
                                  <w:marBottom w:val="0"/>
                                  <w:divBdr>
                                    <w:top w:val="none" w:sz="0" w:space="0" w:color="auto"/>
                                    <w:left w:val="none" w:sz="0" w:space="0" w:color="auto"/>
                                    <w:bottom w:val="none" w:sz="0" w:space="0" w:color="auto"/>
                                    <w:right w:val="none" w:sz="0" w:space="0" w:color="auto"/>
                                  </w:divBdr>
                                </w:div>
                              </w:divsChild>
                            </w:div>
                            <w:div w:id="275412803">
                              <w:marLeft w:val="0"/>
                              <w:marRight w:val="0"/>
                              <w:marTop w:val="0"/>
                              <w:marBottom w:val="0"/>
                              <w:divBdr>
                                <w:top w:val="none" w:sz="0" w:space="0" w:color="auto"/>
                                <w:left w:val="none" w:sz="0" w:space="0" w:color="auto"/>
                                <w:bottom w:val="none" w:sz="0" w:space="0" w:color="auto"/>
                                <w:right w:val="none" w:sz="0" w:space="0" w:color="auto"/>
                              </w:divBdr>
                              <w:divsChild>
                                <w:div w:id="1315909982">
                                  <w:marLeft w:val="0"/>
                                  <w:marRight w:val="0"/>
                                  <w:marTop w:val="0"/>
                                  <w:marBottom w:val="0"/>
                                  <w:divBdr>
                                    <w:top w:val="none" w:sz="0" w:space="0" w:color="auto"/>
                                    <w:left w:val="none" w:sz="0" w:space="0" w:color="auto"/>
                                    <w:bottom w:val="none" w:sz="0" w:space="0" w:color="auto"/>
                                    <w:right w:val="none" w:sz="0" w:space="0" w:color="auto"/>
                                  </w:divBdr>
                                </w:div>
                                <w:div w:id="2143034931">
                                  <w:marLeft w:val="0"/>
                                  <w:marRight w:val="0"/>
                                  <w:marTop w:val="0"/>
                                  <w:marBottom w:val="0"/>
                                  <w:divBdr>
                                    <w:top w:val="none" w:sz="0" w:space="0" w:color="auto"/>
                                    <w:left w:val="none" w:sz="0" w:space="0" w:color="auto"/>
                                    <w:bottom w:val="none" w:sz="0" w:space="0" w:color="auto"/>
                                    <w:right w:val="none" w:sz="0" w:space="0" w:color="auto"/>
                                  </w:divBdr>
                                </w:div>
                                <w:div w:id="3659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140422">
      <w:bodyDiv w:val="1"/>
      <w:marLeft w:val="0"/>
      <w:marRight w:val="0"/>
      <w:marTop w:val="0"/>
      <w:marBottom w:val="0"/>
      <w:divBdr>
        <w:top w:val="none" w:sz="0" w:space="0" w:color="auto"/>
        <w:left w:val="none" w:sz="0" w:space="0" w:color="auto"/>
        <w:bottom w:val="none" w:sz="0" w:space="0" w:color="auto"/>
        <w:right w:val="none" w:sz="0" w:space="0" w:color="auto"/>
      </w:divBdr>
      <w:divsChild>
        <w:div w:id="112598637">
          <w:marLeft w:val="0"/>
          <w:marRight w:val="0"/>
          <w:marTop w:val="0"/>
          <w:marBottom w:val="0"/>
          <w:divBdr>
            <w:top w:val="none" w:sz="0" w:space="0" w:color="auto"/>
            <w:left w:val="none" w:sz="0" w:space="0" w:color="auto"/>
            <w:bottom w:val="none" w:sz="0" w:space="0" w:color="auto"/>
            <w:right w:val="none" w:sz="0" w:space="0" w:color="auto"/>
          </w:divBdr>
          <w:divsChild>
            <w:div w:id="1770660530">
              <w:marLeft w:val="0"/>
              <w:marRight w:val="0"/>
              <w:marTop w:val="0"/>
              <w:marBottom w:val="0"/>
              <w:divBdr>
                <w:top w:val="none" w:sz="0" w:space="0" w:color="auto"/>
                <w:left w:val="none" w:sz="0" w:space="0" w:color="auto"/>
                <w:bottom w:val="none" w:sz="0" w:space="0" w:color="auto"/>
                <w:right w:val="none" w:sz="0" w:space="0" w:color="auto"/>
              </w:divBdr>
              <w:divsChild>
                <w:div w:id="1201474163">
                  <w:marLeft w:val="0"/>
                  <w:marRight w:val="0"/>
                  <w:marTop w:val="0"/>
                  <w:marBottom w:val="0"/>
                  <w:divBdr>
                    <w:top w:val="none" w:sz="0" w:space="0" w:color="auto"/>
                    <w:left w:val="none" w:sz="0" w:space="0" w:color="auto"/>
                    <w:bottom w:val="none" w:sz="0" w:space="0" w:color="auto"/>
                    <w:right w:val="none" w:sz="0" w:space="0" w:color="auto"/>
                  </w:divBdr>
                  <w:divsChild>
                    <w:div w:id="44644781">
                      <w:marLeft w:val="0"/>
                      <w:marRight w:val="0"/>
                      <w:marTop w:val="0"/>
                      <w:marBottom w:val="0"/>
                      <w:divBdr>
                        <w:top w:val="none" w:sz="0" w:space="0" w:color="auto"/>
                        <w:left w:val="none" w:sz="0" w:space="0" w:color="auto"/>
                        <w:bottom w:val="none" w:sz="0" w:space="0" w:color="auto"/>
                        <w:right w:val="none" w:sz="0" w:space="0" w:color="auto"/>
                      </w:divBdr>
                      <w:divsChild>
                        <w:div w:id="1757511345">
                          <w:marLeft w:val="0"/>
                          <w:marRight w:val="0"/>
                          <w:marTop w:val="0"/>
                          <w:marBottom w:val="0"/>
                          <w:divBdr>
                            <w:top w:val="none" w:sz="0" w:space="0" w:color="auto"/>
                            <w:left w:val="none" w:sz="0" w:space="0" w:color="auto"/>
                            <w:bottom w:val="none" w:sz="0" w:space="0" w:color="auto"/>
                            <w:right w:val="none" w:sz="0" w:space="0" w:color="auto"/>
                          </w:divBdr>
                          <w:divsChild>
                            <w:div w:id="1940024757">
                              <w:marLeft w:val="0"/>
                              <w:marRight w:val="0"/>
                              <w:marTop w:val="0"/>
                              <w:marBottom w:val="0"/>
                              <w:divBdr>
                                <w:top w:val="none" w:sz="0" w:space="0" w:color="auto"/>
                                <w:left w:val="none" w:sz="0" w:space="0" w:color="auto"/>
                                <w:bottom w:val="none" w:sz="0" w:space="0" w:color="auto"/>
                                <w:right w:val="none" w:sz="0" w:space="0" w:color="auto"/>
                              </w:divBdr>
                              <w:divsChild>
                                <w:div w:id="1495102134">
                                  <w:marLeft w:val="0"/>
                                  <w:marRight w:val="0"/>
                                  <w:marTop w:val="0"/>
                                  <w:marBottom w:val="0"/>
                                  <w:divBdr>
                                    <w:top w:val="none" w:sz="0" w:space="0" w:color="auto"/>
                                    <w:left w:val="none" w:sz="0" w:space="0" w:color="auto"/>
                                    <w:bottom w:val="none" w:sz="0" w:space="0" w:color="auto"/>
                                    <w:right w:val="none" w:sz="0" w:space="0" w:color="auto"/>
                                  </w:divBdr>
                                </w:div>
                                <w:div w:id="1794666334">
                                  <w:marLeft w:val="0"/>
                                  <w:marRight w:val="0"/>
                                  <w:marTop w:val="0"/>
                                  <w:marBottom w:val="0"/>
                                  <w:divBdr>
                                    <w:top w:val="none" w:sz="0" w:space="0" w:color="auto"/>
                                    <w:left w:val="none" w:sz="0" w:space="0" w:color="auto"/>
                                    <w:bottom w:val="none" w:sz="0" w:space="0" w:color="auto"/>
                                    <w:right w:val="none" w:sz="0" w:space="0" w:color="auto"/>
                                  </w:divBdr>
                                </w:div>
                                <w:div w:id="135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3853">
      <w:bodyDiv w:val="1"/>
      <w:marLeft w:val="0"/>
      <w:marRight w:val="0"/>
      <w:marTop w:val="0"/>
      <w:marBottom w:val="0"/>
      <w:divBdr>
        <w:top w:val="none" w:sz="0" w:space="0" w:color="auto"/>
        <w:left w:val="none" w:sz="0" w:space="0" w:color="auto"/>
        <w:bottom w:val="none" w:sz="0" w:space="0" w:color="auto"/>
        <w:right w:val="none" w:sz="0" w:space="0" w:color="auto"/>
      </w:divBdr>
      <w:divsChild>
        <w:div w:id="1046754887">
          <w:marLeft w:val="0"/>
          <w:marRight w:val="0"/>
          <w:marTop w:val="0"/>
          <w:marBottom w:val="0"/>
          <w:divBdr>
            <w:top w:val="none" w:sz="0" w:space="0" w:color="auto"/>
            <w:left w:val="none" w:sz="0" w:space="0" w:color="auto"/>
            <w:bottom w:val="none" w:sz="0" w:space="0" w:color="auto"/>
            <w:right w:val="none" w:sz="0" w:space="0" w:color="auto"/>
          </w:divBdr>
          <w:divsChild>
            <w:div w:id="1387071777">
              <w:marLeft w:val="0"/>
              <w:marRight w:val="0"/>
              <w:marTop w:val="0"/>
              <w:marBottom w:val="0"/>
              <w:divBdr>
                <w:top w:val="none" w:sz="0" w:space="0" w:color="auto"/>
                <w:left w:val="none" w:sz="0" w:space="0" w:color="auto"/>
                <w:bottom w:val="none" w:sz="0" w:space="0" w:color="auto"/>
                <w:right w:val="none" w:sz="0" w:space="0" w:color="auto"/>
              </w:divBdr>
              <w:divsChild>
                <w:div w:id="2009558396">
                  <w:marLeft w:val="0"/>
                  <w:marRight w:val="0"/>
                  <w:marTop w:val="0"/>
                  <w:marBottom w:val="0"/>
                  <w:divBdr>
                    <w:top w:val="none" w:sz="0" w:space="0" w:color="auto"/>
                    <w:left w:val="none" w:sz="0" w:space="0" w:color="auto"/>
                    <w:bottom w:val="none" w:sz="0" w:space="0" w:color="auto"/>
                    <w:right w:val="none" w:sz="0" w:space="0" w:color="auto"/>
                  </w:divBdr>
                  <w:divsChild>
                    <w:div w:id="1319722407">
                      <w:marLeft w:val="0"/>
                      <w:marRight w:val="0"/>
                      <w:marTop w:val="0"/>
                      <w:marBottom w:val="0"/>
                      <w:divBdr>
                        <w:top w:val="none" w:sz="0" w:space="0" w:color="auto"/>
                        <w:left w:val="none" w:sz="0" w:space="0" w:color="auto"/>
                        <w:bottom w:val="none" w:sz="0" w:space="0" w:color="auto"/>
                        <w:right w:val="none" w:sz="0" w:space="0" w:color="auto"/>
                      </w:divBdr>
                      <w:divsChild>
                        <w:div w:id="627785864">
                          <w:marLeft w:val="0"/>
                          <w:marRight w:val="0"/>
                          <w:marTop w:val="0"/>
                          <w:marBottom w:val="0"/>
                          <w:divBdr>
                            <w:top w:val="none" w:sz="0" w:space="0" w:color="auto"/>
                            <w:left w:val="none" w:sz="0" w:space="0" w:color="auto"/>
                            <w:bottom w:val="none" w:sz="0" w:space="0" w:color="auto"/>
                            <w:right w:val="none" w:sz="0" w:space="0" w:color="auto"/>
                          </w:divBdr>
                          <w:divsChild>
                            <w:div w:id="268976113">
                              <w:marLeft w:val="0"/>
                              <w:marRight w:val="0"/>
                              <w:marTop w:val="0"/>
                              <w:marBottom w:val="0"/>
                              <w:divBdr>
                                <w:top w:val="none" w:sz="0" w:space="0" w:color="auto"/>
                                <w:left w:val="none" w:sz="0" w:space="0" w:color="auto"/>
                                <w:bottom w:val="none" w:sz="0" w:space="0" w:color="auto"/>
                                <w:right w:val="none" w:sz="0" w:space="0" w:color="auto"/>
                              </w:divBdr>
                              <w:divsChild>
                                <w:div w:id="851257986">
                                  <w:marLeft w:val="0"/>
                                  <w:marRight w:val="0"/>
                                  <w:marTop w:val="0"/>
                                  <w:marBottom w:val="0"/>
                                  <w:divBdr>
                                    <w:top w:val="none" w:sz="0" w:space="0" w:color="auto"/>
                                    <w:left w:val="none" w:sz="0" w:space="0" w:color="auto"/>
                                    <w:bottom w:val="none" w:sz="0" w:space="0" w:color="auto"/>
                                    <w:right w:val="none" w:sz="0" w:space="0" w:color="auto"/>
                                  </w:divBdr>
                                </w:div>
                                <w:div w:id="1279609142">
                                  <w:marLeft w:val="0"/>
                                  <w:marRight w:val="0"/>
                                  <w:marTop w:val="0"/>
                                  <w:marBottom w:val="0"/>
                                  <w:divBdr>
                                    <w:top w:val="none" w:sz="0" w:space="0" w:color="auto"/>
                                    <w:left w:val="none" w:sz="0" w:space="0" w:color="auto"/>
                                    <w:bottom w:val="none" w:sz="0" w:space="0" w:color="auto"/>
                                    <w:right w:val="none" w:sz="0" w:space="0" w:color="auto"/>
                                  </w:divBdr>
                                </w:div>
                                <w:div w:id="9586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718478">
      <w:bodyDiv w:val="1"/>
      <w:marLeft w:val="0"/>
      <w:marRight w:val="0"/>
      <w:marTop w:val="0"/>
      <w:marBottom w:val="0"/>
      <w:divBdr>
        <w:top w:val="none" w:sz="0" w:space="0" w:color="auto"/>
        <w:left w:val="none" w:sz="0" w:space="0" w:color="auto"/>
        <w:bottom w:val="none" w:sz="0" w:space="0" w:color="auto"/>
        <w:right w:val="none" w:sz="0" w:space="0" w:color="auto"/>
      </w:divBdr>
    </w:div>
    <w:div w:id="1523787763">
      <w:bodyDiv w:val="1"/>
      <w:marLeft w:val="0"/>
      <w:marRight w:val="0"/>
      <w:marTop w:val="0"/>
      <w:marBottom w:val="0"/>
      <w:divBdr>
        <w:top w:val="none" w:sz="0" w:space="0" w:color="auto"/>
        <w:left w:val="none" w:sz="0" w:space="0" w:color="auto"/>
        <w:bottom w:val="none" w:sz="0" w:space="0" w:color="auto"/>
        <w:right w:val="none" w:sz="0" w:space="0" w:color="auto"/>
      </w:divBdr>
      <w:divsChild>
        <w:div w:id="138810201">
          <w:marLeft w:val="0"/>
          <w:marRight w:val="0"/>
          <w:marTop w:val="0"/>
          <w:marBottom w:val="0"/>
          <w:divBdr>
            <w:top w:val="none" w:sz="0" w:space="0" w:color="auto"/>
            <w:left w:val="none" w:sz="0" w:space="0" w:color="auto"/>
            <w:bottom w:val="none" w:sz="0" w:space="0" w:color="auto"/>
            <w:right w:val="none" w:sz="0" w:space="0" w:color="auto"/>
          </w:divBdr>
          <w:divsChild>
            <w:div w:id="284778176">
              <w:marLeft w:val="0"/>
              <w:marRight w:val="0"/>
              <w:marTop w:val="0"/>
              <w:marBottom w:val="0"/>
              <w:divBdr>
                <w:top w:val="none" w:sz="0" w:space="0" w:color="auto"/>
                <w:left w:val="none" w:sz="0" w:space="0" w:color="auto"/>
                <w:bottom w:val="none" w:sz="0" w:space="0" w:color="auto"/>
                <w:right w:val="none" w:sz="0" w:space="0" w:color="auto"/>
              </w:divBdr>
              <w:divsChild>
                <w:div w:id="1401245462">
                  <w:marLeft w:val="0"/>
                  <w:marRight w:val="0"/>
                  <w:marTop w:val="0"/>
                  <w:marBottom w:val="0"/>
                  <w:divBdr>
                    <w:top w:val="none" w:sz="0" w:space="0" w:color="auto"/>
                    <w:left w:val="none" w:sz="0" w:space="0" w:color="auto"/>
                    <w:bottom w:val="none" w:sz="0" w:space="0" w:color="auto"/>
                    <w:right w:val="none" w:sz="0" w:space="0" w:color="auto"/>
                  </w:divBdr>
                  <w:divsChild>
                    <w:div w:id="931015718">
                      <w:marLeft w:val="0"/>
                      <w:marRight w:val="0"/>
                      <w:marTop w:val="0"/>
                      <w:marBottom w:val="0"/>
                      <w:divBdr>
                        <w:top w:val="none" w:sz="0" w:space="0" w:color="auto"/>
                        <w:left w:val="none" w:sz="0" w:space="0" w:color="auto"/>
                        <w:bottom w:val="none" w:sz="0" w:space="0" w:color="auto"/>
                        <w:right w:val="none" w:sz="0" w:space="0" w:color="auto"/>
                      </w:divBdr>
                      <w:divsChild>
                        <w:div w:id="639387174">
                          <w:marLeft w:val="0"/>
                          <w:marRight w:val="0"/>
                          <w:marTop w:val="0"/>
                          <w:marBottom w:val="0"/>
                          <w:divBdr>
                            <w:top w:val="none" w:sz="0" w:space="0" w:color="auto"/>
                            <w:left w:val="none" w:sz="0" w:space="0" w:color="auto"/>
                            <w:bottom w:val="none" w:sz="0" w:space="0" w:color="auto"/>
                            <w:right w:val="none" w:sz="0" w:space="0" w:color="auto"/>
                          </w:divBdr>
                          <w:divsChild>
                            <w:div w:id="121310840">
                              <w:marLeft w:val="0"/>
                              <w:marRight w:val="0"/>
                              <w:marTop w:val="0"/>
                              <w:marBottom w:val="0"/>
                              <w:divBdr>
                                <w:top w:val="none" w:sz="0" w:space="0" w:color="auto"/>
                                <w:left w:val="none" w:sz="0" w:space="0" w:color="auto"/>
                                <w:bottom w:val="none" w:sz="0" w:space="0" w:color="auto"/>
                                <w:right w:val="none" w:sz="0" w:space="0" w:color="auto"/>
                              </w:divBdr>
                              <w:divsChild>
                                <w:div w:id="517741831">
                                  <w:marLeft w:val="0"/>
                                  <w:marRight w:val="0"/>
                                  <w:marTop w:val="0"/>
                                  <w:marBottom w:val="0"/>
                                  <w:divBdr>
                                    <w:top w:val="none" w:sz="0" w:space="0" w:color="auto"/>
                                    <w:left w:val="none" w:sz="0" w:space="0" w:color="auto"/>
                                    <w:bottom w:val="none" w:sz="0" w:space="0" w:color="auto"/>
                                    <w:right w:val="none" w:sz="0" w:space="0" w:color="auto"/>
                                  </w:divBdr>
                                </w:div>
                                <w:div w:id="343438635">
                                  <w:marLeft w:val="0"/>
                                  <w:marRight w:val="0"/>
                                  <w:marTop w:val="0"/>
                                  <w:marBottom w:val="0"/>
                                  <w:divBdr>
                                    <w:top w:val="none" w:sz="0" w:space="0" w:color="auto"/>
                                    <w:left w:val="none" w:sz="0" w:space="0" w:color="auto"/>
                                    <w:bottom w:val="none" w:sz="0" w:space="0" w:color="auto"/>
                                    <w:right w:val="none" w:sz="0" w:space="0" w:color="auto"/>
                                  </w:divBdr>
                                </w:div>
                                <w:div w:id="2041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584004">
      <w:bodyDiv w:val="1"/>
      <w:marLeft w:val="0"/>
      <w:marRight w:val="0"/>
      <w:marTop w:val="0"/>
      <w:marBottom w:val="0"/>
      <w:divBdr>
        <w:top w:val="none" w:sz="0" w:space="0" w:color="auto"/>
        <w:left w:val="none" w:sz="0" w:space="0" w:color="auto"/>
        <w:bottom w:val="none" w:sz="0" w:space="0" w:color="auto"/>
        <w:right w:val="none" w:sz="0" w:space="0" w:color="auto"/>
      </w:divBdr>
    </w:div>
    <w:div w:id="1981882436">
      <w:bodyDiv w:val="1"/>
      <w:marLeft w:val="0"/>
      <w:marRight w:val="0"/>
      <w:marTop w:val="0"/>
      <w:marBottom w:val="0"/>
      <w:divBdr>
        <w:top w:val="none" w:sz="0" w:space="0" w:color="auto"/>
        <w:left w:val="none" w:sz="0" w:space="0" w:color="auto"/>
        <w:bottom w:val="none" w:sz="0" w:space="0" w:color="auto"/>
        <w:right w:val="none" w:sz="0" w:space="0" w:color="auto"/>
      </w:divBdr>
      <w:divsChild>
        <w:div w:id="1153377823">
          <w:marLeft w:val="0"/>
          <w:marRight w:val="0"/>
          <w:marTop w:val="0"/>
          <w:marBottom w:val="0"/>
          <w:divBdr>
            <w:top w:val="none" w:sz="0" w:space="0" w:color="auto"/>
            <w:left w:val="none" w:sz="0" w:space="0" w:color="auto"/>
            <w:bottom w:val="none" w:sz="0" w:space="0" w:color="auto"/>
            <w:right w:val="none" w:sz="0" w:space="0" w:color="auto"/>
          </w:divBdr>
          <w:divsChild>
            <w:div w:id="392001956">
              <w:marLeft w:val="0"/>
              <w:marRight w:val="0"/>
              <w:marTop w:val="0"/>
              <w:marBottom w:val="0"/>
              <w:divBdr>
                <w:top w:val="none" w:sz="0" w:space="0" w:color="auto"/>
                <w:left w:val="none" w:sz="0" w:space="0" w:color="auto"/>
                <w:bottom w:val="none" w:sz="0" w:space="0" w:color="auto"/>
                <w:right w:val="none" w:sz="0" w:space="0" w:color="auto"/>
              </w:divBdr>
              <w:divsChild>
                <w:div w:id="1181311607">
                  <w:marLeft w:val="0"/>
                  <w:marRight w:val="0"/>
                  <w:marTop w:val="0"/>
                  <w:marBottom w:val="0"/>
                  <w:divBdr>
                    <w:top w:val="none" w:sz="0" w:space="0" w:color="auto"/>
                    <w:left w:val="none" w:sz="0" w:space="0" w:color="auto"/>
                    <w:bottom w:val="none" w:sz="0" w:space="0" w:color="auto"/>
                    <w:right w:val="none" w:sz="0" w:space="0" w:color="auto"/>
                  </w:divBdr>
                  <w:divsChild>
                    <w:div w:id="127675931">
                      <w:marLeft w:val="0"/>
                      <w:marRight w:val="0"/>
                      <w:marTop w:val="0"/>
                      <w:marBottom w:val="0"/>
                      <w:divBdr>
                        <w:top w:val="none" w:sz="0" w:space="0" w:color="auto"/>
                        <w:left w:val="none" w:sz="0" w:space="0" w:color="auto"/>
                        <w:bottom w:val="none" w:sz="0" w:space="0" w:color="auto"/>
                        <w:right w:val="none" w:sz="0" w:space="0" w:color="auto"/>
                      </w:divBdr>
                      <w:divsChild>
                        <w:div w:id="2086226079">
                          <w:marLeft w:val="0"/>
                          <w:marRight w:val="0"/>
                          <w:marTop w:val="0"/>
                          <w:marBottom w:val="0"/>
                          <w:divBdr>
                            <w:top w:val="none" w:sz="0" w:space="0" w:color="auto"/>
                            <w:left w:val="none" w:sz="0" w:space="0" w:color="auto"/>
                            <w:bottom w:val="none" w:sz="0" w:space="0" w:color="auto"/>
                            <w:right w:val="none" w:sz="0" w:space="0" w:color="auto"/>
                          </w:divBdr>
                          <w:divsChild>
                            <w:div w:id="2041851483">
                              <w:marLeft w:val="0"/>
                              <w:marRight w:val="0"/>
                              <w:marTop w:val="0"/>
                              <w:marBottom w:val="0"/>
                              <w:divBdr>
                                <w:top w:val="none" w:sz="0" w:space="0" w:color="auto"/>
                                <w:left w:val="none" w:sz="0" w:space="0" w:color="auto"/>
                                <w:bottom w:val="none" w:sz="0" w:space="0" w:color="auto"/>
                                <w:right w:val="none" w:sz="0" w:space="0" w:color="auto"/>
                              </w:divBdr>
                              <w:divsChild>
                                <w:div w:id="1673952407">
                                  <w:marLeft w:val="0"/>
                                  <w:marRight w:val="0"/>
                                  <w:marTop w:val="0"/>
                                  <w:marBottom w:val="0"/>
                                  <w:divBdr>
                                    <w:top w:val="none" w:sz="0" w:space="0" w:color="auto"/>
                                    <w:left w:val="none" w:sz="0" w:space="0" w:color="auto"/>
                                    <w:bottom w:val="none" w:sz="0" w:space="0" w:color="auto"/>
                                    <w:right w:val="none" w:sz="0" w:space="0" w:color="auto"/>
                                  </w:divBdr>
                                </w:div>
                                <w:div w:id="1285502679">
                                  <w:marLeft w:val="0"/>
                                  <w:marRight w:val="0"/>
                                  <w:marTop w:val="0"/>
                                  <w:marBottom w:val="0"/>
                                  <w:divBdr>
                                    <w:top w:val="none" w:sz="0" w:space="0" w:color="auto"/>
                                    <w:left w:val="none" w:sz="0" w:space="0" w:color="auto"/>
                                    <w:bottom w:val="none" w:sz="0" w:space="0" w:color="auto"/>
                                    <w:right w:val="none" w:sz="0" w:space="0" w:color="auto"/>
                                  </w:divBdr>
                                </w:div>
                                <w:div w:id="18863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45607-9717-4B92-A5D9-A6D11A68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14</Pages>
  <Words>4403</Words>
  <Characters>24218</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Dossier type relatif à l’évaluation d’une autorisation</vt:lpstr>
    </vt:vector>
  </TitlesOfParts>
  <Company>Rhône-Alpes</Company>
  <LinksUpToDate>false</LinksUpToDate>
  <CharactersWithSpaces>28564</CharactersWithSpaces>
  <SharedDoc>false</SharedDoc>
  <HLinks>
    <vt:vector size="6" baseType="variant">
      <vt:variant>
        <vt:i4>4718697</vt:i4>
      </vt:variant>
      <vt:variant>
        <vt:i4>21</vt:i4>
      </vt:variant>
      <vt:variant>
        <vt:i4>0</vt:i4>
      </vt:variant>
      <vt:variant>
        <vt:i4>5</vt:i4>
      </vt:variant>
      <vt:variant>
        <vt:lpwstr>http://www.legifrance.gouv.fr/affichCodeArticle.do;jsessionid=78720EA9D403AC08F683DFF35816EB4A.tpdjo03v_2?cidTexte=LEGITEXT000006072665&amp;idArticle=LEGIARTI000006690680&amp;dateTexte=&amp;categorieLien=cid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relatif à l’évaluation d’une autorisation</dc:title>
  <dc:creator>ARS</dc:creator>
  <cp:lastModifiedBy>*</cp:lastModifiedBy>
  <cp:revision>64</cp:revision>
  <cp:lastPrinted>2015-02-27T16:07:00Z</cp:lastPrinted>
  <dcterms:created xsi:type="dcterms:W3CDTF">2018-04-24T13:47:00Z</dcterms:created>
  <dcterms:modified xsi:type="dcterms:W3CDTF">2018-04-27T09:49:00Z</dcterms:modified>
</cp:coreProperties>
</file>