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66" w:rsidRDefault="004D3366" w:rsidP="00744C91"/>
    <w:p w:rsidR="00A15B06" w:rsidRPr="00395B9A" w:rsidRDefault="00A15B06" w:rsidP="00A15B06">
      <w:pPr>
        <w:jc w:val="center"/>
        <w:rPr>
          <w:rFonts w:ascii="Calibri" w:hAnsi="Calibri"/>
        </w:rPr>
      </w:pPr>
      <w:r>
        <w:rPr>
          <w:rFonts w:ascii="Calibri" w:hAnsi="Calibri"/>
        </w:rPr>
        <w:t>DOSSIER DE</w:t>
      </w:r>
      <w:r w:rsidRPr="00395B9A">
        <w:rPr>
          <w:rFonts w:ascii="Calibri" w:hAnsi="Calibri"/>
        </w:rPr>
        <w:t xml:space="preserve"> CANDIDATURES PORTANT SUR</w:t>
      </w:r>
    </w:p>
    <w:p w:rsidR="00A15B06" w:rsidRPr="00395B9A" w:rsidRDefault="00A15B06" w:rsidP="00A15B06">
      <w:pPr>
        <w:jc w:val="center"/>
        <w:rPr>
          <w:rFonts w:ascii="Calibri" w:hAnsi="Calibri"/>
        </w:rPr>
      </w:pPr>
      <w:r w:rsidRPr="00395B9A">
        <w:rPr>
          <w:rFonts w:ascii="Calibri" w:hAnsi="Calibri"/>
        </w:rPr>
        <w:t>LA STRUCTURATION ET LE DEPLOIEMENT DE L’OFFRE DE SOINS DE REHABILITATION PSYCHOSOCIALE</w:t>
      </w:r>
    </w:p>
    <w:p w:rsidR="00A15B06" w:rsidRDefault="00A15B06" w:rsidP="00A15B06">
      <w:pPr>
        <w:jc w:val="center"/>
        <w:rPr>
          <w:rFonts w:ascii="Calibri" w:hAnsi="Calibri"/>
        </w:rPr>
      </w:pPr>
      <w:r w:rsidRPr="00395B9A">
        <w:rPr>
          <w:rFonts w:ascii="Calibri" w:hAnsi="Calibri"/>
        </w:rPr>
        <w:t>EN NORMANDIE AU SEIN DES ETABLISSEMENTS DE SANTE AUTORISES EN PSYCHIATRIE</w:t>
      </w:r>
      <w:r>
        <w:rPr>
          <w:rFonts w:ascii="Calibri" w:hAnsi="Calibri"/>
        </w:rPr>
        <w:t xml:space="preserve"> </w:t>
      </w:r>
    </w:p>
    <w:p w:rsidR="00A15B06" w:rsidRDefault="00A15B06" w:rsidP="00A15B06">
      <w:pPr>
        <w:jc w:val="center"/>
        <w:rPr>
          <w:rFonts w:ascii="Calibri" w:hAnsi="Calibri"/>
        </w:rPr>
      </w:pPr>
      <w:r>
        <w:rPr>
          <w:rFonts w:ascii="Calibri" w:hAnsi="Calibri"/>
        </w:rPr>
        <w:t>DANS UNE DEMARCHE DE CO-CONSTRUCTION DU PARCOURS AVEC LE SECTEUR SOCIAL</w:t>
      </w:r>
    </w:p>
    <w:p w:rsidR="0042524F" w:rsidRPr="00A15B06" w:rsidRDefault="00A15B06" w:rsidP="00A15B06">
      <w:pPr>
        <w:jc w:val="center"/>
        <w:rPr>
          <w:rFonts w:ascii="Calibri" w:hAnsi="Calibri"/>
        </w:rPr>
      </w:pPr>
      <w:r>
        <w:rPr>
          <w:rFonts w:ascii="Calibri" w:hAnsi="Calibri"/>
        </w:rPr>
        <w:t>ET DES PRESTATIONS MEDICO-SOCIALES</w:t>
      </w:r>
    </w:p>
    <w:p w:rsidR="00A63286" w:rsidRPr="00A825A1" w:rsidRDefault="00A63286" w:rsidP="0042524F">
      <w:pPr>
        <w:spacing w:after="0" w:line="240" w:lineRule="auto"/>
        <w:jc w:val="both"/>
        <w:rPr>
          <w:sz w:val="20"/>
          <w:szCs w:val="20"/>
        </w:rPr>
      </w:pPr>
    </w:p>
    <w:p w:rsidR="00E40FD7" w:rsidRDefault="00F55F18" w:rsidP="00A825A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Identité du porteur/de l’établissement</w:t>
      </w:r>
      <w:r w:rsidR="004A59B7">
        <w:rPr>
          <w:b/>
          <w:sz w:val="20"/>
          <w:szCs w:val="20"/>
        </w:rPr>
        <w:t xml:space="preserve"> candidat</w:t>
      </w:r>
    </w:p>
    <w:p w:rsidR="00B87028" w:rsidRPr="00123F35" w:rsidRDefault="00B87028" w:rsidP="00123F35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IDENTITE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STATUT JURIDIQUE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SITE CONCERNE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FINESS JURIDIQUE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FINESS GEOGRAPHIQUE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ADRESSE POSTALE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9A0B7D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NOM, ADRESSE ET COURRIEL DU REPRESENTANT LEGAL DE L’ETABLISSEMENT DEPOSANT LE DOSSIER DE CANDIDATURE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3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9A0B7D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NOM, ADRESSE, COURRIEL ET TELEPHONE DE LA PERSONNE EN CHARGE DU DOSSIER DE CANDIDATURE AU SEIN DE L’ETABLISSEMENT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</w:tbl>
    <w:p w:rsidR="00114D31" w:rsidRPr="00ED6666" w:rsidRDefault="00114D31" w:rsidP="00ED6666">
      <w:pPr>
        <w:spacing w:after="0" w:line="240" w:lineRule="auto"/>
        <w:jc w:val="both"/>
        <w:rPr>
          <w:b/>
          <w:sz w:val="20"/>
          <w:szCs w:val="20"/>
        </w:rPr>
      </w:pPr>
    </w:p>
    <w:p w:rsidR="00D61444" w:rsidRDefault="00D61444" w:rsidP="00DA5F3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Structuration et déploiement de l’offre de soins en réhabilitation psychosociale (Cf. article</w:t>
      </w:r>
      <w:r w:rsidR="005D46D5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7</w:t>
      </w:r>
      <w:r w:rsidR="005D46D5">
        <w:rPr>
          <w:b/>
          <w:sz w:val="20"/>
          <w:szCs w:val="20"/>
        </w:rPr>
        <w:t xml:space="preserve"> et 8</w:t>
      </w:r>
      <w:r>
        <w:rPr>
          <w:b/>
          <w:sz w:val="20"/>
          <w:szCs w:val="20"/>
        </w:rPr>
        <w:t xml:space="preserve"> du cahier des charges)</w:t>
      </w:r>
      <w:r w:rsidR="00F524EF">
        <w:rPr>
          <w:b/>
          <w:sz w:val="20"/>
          <w:szCs w:val="20"/>
        </w:rPr>
        <w:t xml:space="preserve"> sur le territoire du PTSM</w:t>
      </w:r>
    </w:p>
    <w:p w:rsidR="00D61444" w:rsidRDefault="00D61444" w:rsidP="00D61444">
      <w:pPr>
        <w:pStyle w:val="Paragraphedeliste"/>
        <w:spacing w:after="0" w:line="240" w:lineRule="auto"/>
        <w:jc w:val="both"/>
        <w:rPr>
          <w:b/>
          <w:sz w:val="20"/>
          <w:szCs w:val="20"/>
        </w:rPr>
      </w:pPr>
    </w:p>
    <w:p w:rsidR="00213BAA" w:rsidRPr="00D61444" w:rsidRDefault="008D7A15" w:rsidP="00D61444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61444">
        <w:rPr>
          <w:sz w:val="20"/>
          <w:szCs w:val="20"/>
        </w:rPr>
        <w:t xml:space="preserve">Présentation </w:t>
      </w:r>
      <w:r w:rsidR="008317FA" w:rsidRPr="00D61444">
        <w:rPr>
          <w:sz w:val="20"/>
          <w:szCs w:val="20"/>
        </w:rPr>
        <w:t>de l’état des lieux des offres déjà existantes sur le territoire du PTSM</w:t>
      </w:r>
    </w:p>
    <w:p w:rsidR="00D61444" w:rsidRPr="00D61444" w:rsidRDefault="00D61444" w:rsidP="00D61444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61444">
        <w:rPr>
          <w:sz w:val="20"/>
          <w:szCs w:val="20"/>
        </w:rPr>
        <w:t>Déploiement des offres pour obtenir un maillage sur l’ensemble du territoire PTSM</w:t>
      </w:r>
    </w:p>
    <w:p w:rsidR="00D61444" w:rsidRPr="00D61444" w:rsidRDefault="00D61444" w:rsidP="00D61444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61444">
        <w:rPr>
          <w:sz w:val="20"/>
          <w:szCs w:val="20"/>
        </w:rPr>
        <w:t xml:space="preserve">Démarche de co-construction </w:t>
      </w:r>
      <w:r w:rsidR="00744C91">
        <w:rPr>
          <w:sz w:val="20"/>
          <w:szCs w:val="20"/>
        </w:rPr>
        <w:t xml:space="preserve">du parcours </w:t>
      </w:r>
      <w:r w:rsidRPr="00D61444">
        <w:rPr>
          <w:sz w:val="20"/>
          <w:szCs w:val="20"/>
        </w:rPr>
        <w:t>RPS</w:t>
      </w:r>
      <w:r w:rsidR="00744C91">
        <w:rPr>
          <w:sz w:val="20"/>
          <w:szCs w:val="20"/>
        </w:rPr>
        <w:t xml:space="preserve"> avec le secteur social et des prestations </w:t>
      </w:r>
      <w:r w:rsidR="0086639E">
        <w:rPr>
          <w:sz w:val="20"/>
          <w:szCs w:val="20"/>
        </w:rPr>
        <w:t>médico-sociales</w:t>
      </w:r>
    </w:p>
    <w:p w:rsidR="00D61444" w:rsidRPr="00D61444" w:rsidRDefault="00D61444" w:rsidP="00D61444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61444">
        <w:rPr>
          <w:sz w:val="20"/>
          <w:szCs w:val="20"/>
        </w:rPr>
        <w:t>Modalités d’accès de compétences spécialisées à la proximité sur le territoire PTSM</w:t>
      </w:r>
    </w:p>
    <w:p w:rsidR="00D61444" w:rsidRPr="00D61444" w:rsidRDefault="00D61444" w:rsidP="00D61444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61444">
        <w:rPr>
          <w:sz w:val="20"/>
          <w:szCs w:val="20"/>
        </w:rPr>
        <w:t>Modalités d’appui à l’évaluation des situations complexes</w:t>
      </w:r>
    </w:p>
    <w:p w:rsidR="00D61444" w:rsidRPr="00D61444" w:rsidRDefault="00D61444" w:rsidP="00D61444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61444">
        <w:rPr>
          <w:sz w:val="20"/>
          <w:szCs w:val="20"/>
        </w:rPr>
        <w:t>Plan de communication</w:t>
      </w:r>
    </w:p>
    <w:p w:rsidR="00D61444" w:rsidRPr="00D61444" w:rsidRDefault="00D61444" w:rsidP="00D61444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61444">
        <w:rPr>
          <w:sz w:val="20"/>
          <w:szCs w:val="20"/>
        </w:rPr>
        <w:t>Modalités d’articulation avec le centre support</w:t>
      </w:r>
    </w:p>
    <w:p w:rsidR="00C718A0" w:rsidRDefault="00123F35" w:rsidP="005A5DE3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61444">
        <w:rPr>
          <w:sz w:val="20"/>
          <w:szCs w:val="20"/>
        </w:rPr>
        <w:t>C</w:t>
      </w:r>
      <w:r w:rsidR="00F55F18" w:rsidRPr="00D61444">
        <w:rPr>
          <w:sz w:val="20"/>
          <w:szCs w:val="20"/>
        </w:rPr>
        <w:t xml:space="preserve">alendrier de mise en œuvre portant sur la réalisation du </w:t>
      </w:r>
      <w:r w:rsidR="008317FA" w:rsidRPr="00D61444">
        <w:rPr>
          <w:sz w:val="20"/>
          <w:szCs w:val="20"/>
        </w:rPr>
        <w:t>déploiement des offres pour obtenir un maillage sur l’ensemble du territoire du PTSM</w:t>
      </w:r>
    </w:p>
    <w:p w:rsidR="003C4E54" w:rsidRPr="00A15B06" w:rsidRDefault="003C4E54" w:rsidP="005A5DE3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Plan de financement</w:t>
      </w:r>
      <w:r w:rsidR="005D46D5">
        <w:rPr>
          <w:sz w:val="20"/>
          <w:szCs w:val="20"/>
        </w:rPr>
        <w:t xml:space="preserve"> précis</w:t>
      </w:r>
      <w:bookmarkStart w:id="0" w:name="_GoBack"/>
      <w:bookmarkEnd w:id="0"/>
    </w:p>
    <w:sectPr w:rsidR="003C4E54" w:rsidRPr="00A15B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3A" w:rsidRDefault="005D1E3A" w:rsidP="005D1E3A">
      <w:pPr>
        <w:spacing w:after="0" w:line="240" w:lineRule="auto"/>
      </w:pPr>
      <w:r>
        <w:separator/>
      </w:r>
    </w:p>
  </w:endnote>
  <w:endnote w:type="continuationSeparator" w:id="0">
    <w:p w:rsidR="005D1E3A" w:rsidRDefault="005D1E3A" w:rsidP="005D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953852"/>
      <w:docPartObj>
        <w:docPartGallery w:val="Page Numbers (Bottom of Page)"/>
        <w:docPartUnique/>
      </w:docPartObj>
    </w:sdtPr>
    <w:sdtEndPr/>
    <w:sdtContent>
      <w:p w:rsidR="0076013C" w:rsidRDefault="007601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D5">
          <w:rPr>
            <w:noProof/>
          </w:rPr>
          <w:t>1</w:t>
        </w:r>
        <w:r>
          <w:fldChar w:fldCharType="end"/>
        </w:r>
      </w:p>
    </w:sdtContent>
  </w:sdt>
  <w:p w:rsidR="0076013C" w:rsidRDefault="007601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3A" w:rsidRDefault="005D1E3A" w:rsidP="005D1E3A">
      <w:pPr>
        <w:spacing w:after="0" w:line="240" w:lineRule="auto"/>
      </w:pPr>
      <w:r>
        <w:separator/>
      </w:r>
    </w:p>
  </w:footnote>
  <w:footnote w:type="continuationSeparator" w:id="0">
    <w:p w:rsidR="005D1E3A" w:rsidRDefault="005D1E3A" w:rsidP="005D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3A" w:rsidRDefault="005D1E3A">
    <w:pPr>
      <w:pStyle w:val="En-tte"/>
    </w:pPr>
    <w:r>
      <w:rPr>
        <w:noProof/>
        <w:lang w:eastAsia="fr-FR"/>
      </w:rPr>
      <w:drawing>
        <wp:inline distT="0" distB="0" distL="0" distR="0" wp14:anchorId="05614124" wp14:editId="75CEBDC5">
          <wp:extent cx="1375257" cy="791457"/>
          <wp:effectExtent l="0" t="0" r="0" b="8890"/>
          <wp:docPr id="1" name="Image 1" descr="http://10.143.6.19/images/CharteGraphique/ARS_LOGO_Normandie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10.143.6.19/images/CharteGraphique/ARS_LOGO_Normandie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357" cy="791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E34"/>
    <w:multiLevelType w:val="hybridMultilevel"/>
    <w:tmpl w:val="13B2D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4B32"/>
    <w:multiLevelType w:val="hybridMultilevel"/>
    <w:tmpl w:val="68D072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65F99"/>
    <w:multiLevelType w:val="hybridMultilevel"/>
    <w:tmpl w:val="4C689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82A2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CC"/>
    <w:rsid w:val="0000128A"/>
    <w:rsid w:val="0005015D"/>
    <w:rsid w:val="0005477A"/>
    <w:rsid w:val="000569DB"/>
    <w:rsid w:val="000A749E"/>
    <w:rsid w:val="000F33A7"/>
    <w:rsid w:val="00114D31"/>
    <w:rsid w:val="00123F35"/>
    <w:rsid w:val="00152936"/>
    <w:rsid w:val="00154FD7"/>
    <w:rsid w:val="00165A23"/>
    <w:rsid w:val="001B2646"/>
    <w:rsid w:val="001B46AB"/>
    <w:rsid w:val="001D753F"/>
    <w:rsid w:val="00213BAA"/>
    <w:rsid w:val="00296D5A"/>
    <w:rsid w:val="00344C58"/>
    <w:rsid w:val="003653B3"/>
    <w:rsid w:val="003663E7"/>
    <w:rsid w:val="00394581"/>
    <w:rsid w:val="003945C8"/>
    <w:rsid w:val="00397593"/>
    <w:rsid w:val="003C4E54"/>
    <w:rsid w:val="0040647F"/>
    <w:rsid w:val="004065F8"/>
    <w:rsid w:val="0041018A"/>
    <w:rsid w:val="0042524F"/>
    <w:rsid w:val="00496E8A"/>
    <w:rsid w:val="004A59B7"/>
    <w:rsid w:val="004B4361"/>
    <w:rsid w:val="004B458E"/>
    <w:rsid w:val="004D3366"/>
    <w:rsid w:val="004D4657"/>
    <w:rsid w:val="00527446"/>
    <w:rsid w:val="00535BBC"/>
    <w:rsid w:val="00543A37"/>
    <w:rsid w:val="005A5DE3"/>
    <w:rsid w:val="005D1E3A"/>
    <w:rsid w:val="005D46D5"/>
    <w:rsid w:val="005F2059"/>
    <w:rsid w:val="006271B9"/>
    <w:rsid w:val="00636BCC"/>
    <w:rsid w:val="006A44B8"/>
    <w:rsid w:val="006E46E1"/>
    <w:rsid w:val="00714CD8"/>
    <w:rsid w:val="00726BEC"/>
    <w:rsid w:val="00744C91"/>
    <w:rsid w:val="00745B65"/>
    <w:rsid w:val="0076013C"/>
    <w:rsid w:val="007C0CBB"/>
    <w:rsid w:val="007C4234"/>
    <w:rsid w:val="007C4F1C"/>
    <w:rsid w:val="00804F81"/>
    <w:rsid w:val="008317FA"/>
    <w:rsid w:val="0086639E"/>
    <w:rsid w:val="00895B2F"/>
    <w:rsid w:val="008D7A15"/>
    <w:rsid w:val="008E7B31"/>
    <w:rsid w:val="008F40B3"/>
    <w:rsid w:val="009437A6"/>
    <w:rsid w:val="009A0B7D"/>
    <w:rsid w:val="009C5A1F"/>
    <w:rsid w:val="009F2327"/>
    <w:rsid w:val="00A15B06"/>
    <w:rsid w:val="00A43C6C"/>
    <w:rsid w:val="00A63286"/>
    <w:rsid w:val="00A75894"/>
    <w:rsid w:val="00A77DD5"/>
    <w:rsid w:val="00A825A1"/>
    <w:rsid w:val="00B54336"/>
    <w:rsid w:val="00B87028"/>
    <w:rsid w:val="00BA04C3"/>
    <w:rsid w:val="00BA7093"/>
    <w:rsid w:val="00BF018C"/>
    <w:rsid w:val="00BF3ECB"/>
    <w:rsid w:val="00C32941"/>
    <w:rsid w:val="00C718A0"/>
    <w:rsid w:val="00C8672A"/>
    <w:rsid w:val="00CF0457"/>
    <w:rsid w:val="00D16B54"/>
    <w:rsid w:val="00D30F06"/>
    <w:rsid w:val="00D61444"/>
    <w:rsid w:val="00DA5F3A"/>
    <w:rsid w:val="00E025F4"/>
    <w:rsid w:val="00E2173C"/>
    <w:rsid w:val="00E401E4"/>
    <w:rsid w:val="00E40FD7"/>
    <w:rsid w:val="00E54905"/>
    <w:rsid w:val="00E57E20"/>
    <w:rsid w:val="00E93254"/>
    <w:rsid w:val="00EB01B3"/>
    <w:rsid w:val="00ED6666"/>
    <w:rsid w:val="00ED6BCE"/>
    <w:rsid w:val="00F073E0"/>
    <w:rsid w:val="00F07602"/>
    <w:rsid w:val="00F4166C"/>
    <w:rsid w:val="00F434C5"/>
    <w:rsid w:val="00F449BB"/>
    <w:rsid w:val="00F524EF"/>
    <w:rsid w:val="00F5559E"/>
    <w:rsid w:val="00F55F18"/>
    <w:rsid w:val="00F968C2"/>
    <w:rsid w:val="00FA3E34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E3A"/>
  </w:style>
  <w:style w:type="paragraph" w:styleId="Pieddepage">
    <w:name w:val="footer"/>
    <w:basedOn w:val="Normal"/>
    <w:link w:val="PieddepageCar"/>
    <w:uiPriority w:val="99"/>
    <w:unhideWhenUsed/>
    <w:rsid w:val="005D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E3A"/>
  </w:style>
  <w:style w:type="paragraph" w:styleId="Textedebulles">
    <w:name w:val="Balloon Text"/>
    <w:basedOn w:val="Normal"/>
    <w:link w:val="TextedebullesCar"/>
    <w:uiPriority w:val="99"/>
    <w:semiHidden/>
    <w:unhideWhenUsed/>
    <w:rsid w:val="005D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E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0FD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501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1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1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1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15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C423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E3A"/>
  </w:style>
  <w:style w:type="paragraph" w:styleId="Pieddepage">
    <w:name w:val="footer"/>
    <w:basedOn w:val="Normal"/>
    <w:link w:val="PieddepageCar"/>
    <w:uiPriority w:val="99"/>
    <w:unhideWhenUsed/>
    <w:rsid w:val="005D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E3A"/>
  </w:style>
  <w:style w:type="paragraph" w:styleId="Textedebulles">
    <w:name w:val="Balloon Text"/>
    <w:basedOn w:val="Normal"/>
    <w:link w:val="TextedebullesCar"/>
    <w:uiPriority w:val="99"/>
    <w:semiHidden/>
    <w:unhideWhenUsed/>
    <w:rsid w:val="005D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E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0FD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501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1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1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1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15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C423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55</cp:revision>
  <dcterms:created xsi:type="dcterms:W3CDTF">2019-04-19T11:46:00Z</dcterms:created>
  <dcterms:modified xsi:type="dcterms:W3CDTF">2019-10-17T16:31:00Z</dcterms:modified>
</cp:coreProperties>
</file>